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DCD" w:rsidRDefault="00290614">
      <w:pPr>
        <w:pStyle w:val="a4"/>
      </w:pPr>
      <w:r>
        <w:t>Шановні</w:t>
      </w:r>
      <w:r>
        <w:rPr>
          <w:spacing w:val="-12"/>
        </w:rPr>
        <w:t xml:space="preserve"> </w:t>
      </w:r>
      <w:r>
        <w:rPr>
          <w:spacing w:val="-2"/>
        </w:rPr>
        <w:t>Клієнти!</w:t>
      </w:r>
    </w:p>
    <w:p w:rsidR="009B5DCD" w:rsidRDefault="009B5DCD">
      <w:pPr>
        <w:pStyle w:val="a3"/>
        <w:spacing w:before="39"/>
        <w:ind w:left="0"/>
        <w:rPr>
          <w:b/>
        </w:rPr>
      </w:pPr>
    </w:p>
    <w:p w:rsidR="009B5DCD" w:rsidRDefault="00290614" w:rsidP="00290614">
      <w:pPr>
        <w:pStyle w:val="a3"/>
        <w:spacing w:line="259" w:lineRule="auto"/>
        <w:ind w:right="149"/>
        <w:jc w:val="both"/>
      </w:pPr>
      <w:r w:rsidRPr="00635217">
        <w:t>Інформуємо</w:t>
      </w:r>
      <w:r w:rsidRPr="00BF3B40">
        <w:t xml:space="preserve"> </w:t>
      </w:r>
      <w:r w:rsidRPr="00635217">
        <w:t>Вас,</w:t>
      </w:r>
      <w:r w:rsidRPr="00BF3B40">
        <w:t xml:space="preserve"> </w:t>
      </w:r>
      <w:r w:rsidRPr="00635217">
        <w:t>що</w:t>
      </w:r>
      <w:r w:rsidRPr="00BF3B40">
        <w:t xml:space="preserve"> </w:t>
      </w:r>
      <w:r w:rsidRPr="00635217">
        <w:t>АТ</w:t>
      </w:r>
      <w:r w:rsidRPr="00BF3B40">
        <w:t xml:space="preserve"> </w:t>
      </w:r>
      <w:r w:rsidRPr="00635217">
        <w:t>«КБ</w:t>
      </w:r>
      <w:r w:rsidRPr="00BF3B40">
        <w:t xml:space="preserve"> </w:t>
      </w:r>
      <w:r w:rsidRPr="00635217">
        <w:t>«ГЛОБУС»,</w:t>
      </w:r>
      <w:r w:rsidRPr="00BF3B40">
        <w:t xml:space="preserve"> </w:t>
      </w:r>
      <w:r w:rsidRPr="00635217">
        <w:t>керуючись</w:t>
      </w:r>
      <w:r w:rsidRPr="00BF3B40">
        <w:t xml:space="preserve"> </w:t>
      </w:r>
      <w:r w:rsidRPr="00635217">
        <w:t>розділом</w:t>
      </w:r>
      <w:r w:rsidRPr="00BF3B40">
        <w:t xml:space="preserve"> </w:t>
      </w:r>
      <w:r w:rsidRPr="00635217">
        <w:t>10</w:t>
      </w:r>
      <w:r w:rsidRPr="00BF3B40">
        <w:t xml:space="preserve"> </w:t>
      </w:r>
      <w:r w:rsidRPr="00635217">
        <w:t>Договору</w:t>
      </w:r>
      <w:r w:rsidRPr="00BF3B40">
        <w:t xml:space="preserve"> </w:t>
      </w:r>
      <w:r w:rsidRPr="00635217">
        <w:t>про</w:t>
      </w:r>
      <w:r w:rsidRPr="00BF3B40">
        <w:t xml:space="preserve"> </w:t>
      </w:r>
      <w:r w:rsidRPr="00635217">
        <w:t>надання</w:t>
      </w:r>
      <w:r w:rsidRPr="00BF3B40">
        <w:t xml:space="preserve"> </w:t>
      </w:r>
      <w:r w:rsidRPr="00635217">
        <w:t>комплексу послуг банківського обслуговування в АТ «КБ «ГЛОБУС»</w:t>
      </w:r>
      <w:r w:rsidR="00BF3B40">
        <w:t>,</w:t>
      </w:r>
      <w:r w:rsidRPr="00635217">
        <w:t xml:space="preserve"> з </w:t>
      </w:r>
      <w:r w:rsidR="00AC60E5" w:rsidRPr="00AC60E5">
        <w:t xml:space="preserve">метою актуалізації </w:t>
      </w:r>
      <w:r w:rsidR="002B30B2">
        <w:t xml:space="preserve">стандартних </w:t>
      </w:r>
      <w:r w:rsidR="00AC60E5" w:rsidRPr="00AC60E5">
        <w:t>лімітів по картковим рахункам</w:t>
      </w:r>
      <w:r w:rsidR="002B30B2">
        <w:t xml:space="preserve"> (підпункт 3.</w:t>
      </w:r>
      <w:r w:rsidR="00720C1F">
        <w:t>3.</w:t>
      </w:r>
      <w:r w:rsidR="002B30B2">
        <w:t xml:space="preserve">8. пункту 3 </w:t>
      </w:r>
      <w:r w:rsidR="00720C1F">
        <w:t xml:space="preserve">Розділу 3 </w:t>
      </w:r>
      <w:bookmarkStart w:id="0" w:name="_GoBack"/>
      <w:bookmarkEnd w:id="0"/>
      <w:r w:rsidR="002B30B2">
        <w:t xml:space="preserve">Додатку №3 до </w:t>
      </w:r>
      <w:r w:rsidR="002B30B2" w:rsidRPr="00635217">
        <w:t>Договору</w:t>
      </w:r>
      <w:r w:rsidR="002B30B2" w:rsidRPr="00BF3B40">
        <w:t xml:space="preserve"> </w:t>
      </w:r>
      <w:r w:rsidR="002B30B2" w:rsidRPr="00635217">
        <w:t>про</w:t>
      </w:r>
      <w:r w:rsidR="002B30B2" w:rsidRPr="00BF3B40">
        <w:t xml:space="preserve"> </w:t>
      </w:r>
      <w:r w:rsidR="002B30B2" w:rsidRPr="00635217">
        <w:t>надання</w:t>
      </w:r>
      <w:r w:rsidR="002B30B2" w:rsidRPr="00BF3B40">
        <w:t xml:space="preserve"> </w:t>
      </w:r>
      <w:r w:rsidR="002B30B2" w:rsidRPr="00635217">
        <w:t>комплексу послуг банківського обслуговування в АТ «КБ «ГЛОБУС»</w:t>
      </w:r>
      <w:r w:rsidR="002B30B2">
        <w:t>)</w:t>
      </w:r>
      <w:r w:rsidR="00AC60E5">
        <w:t>,</w:t>
      </w:r>
      <w:r w:rsidR="00AC60E5" w:rsidRPr="00AC60E5">
        <w:t xml:space="preserve"> </w:t>
      </w:r>
      <w:r w:rsidRPr="000F1A21">
        <w:t xml:space="preserve">з </w:t>
      </w:r>
      <w:r w:rsidR="00AC60E5" w:rsidRPr="00AC60E5">
        <w:rPr>
          <w:b/>
        </w:rPr>
        <w:t>15</w:t>
      </w:r>
      <w:r w:rsidRPr="00AC60E5">
        <w:rPr>
          <w:b/>
        </w:rPr>
        <w:t>.</w:t>
      </w:r>
      <w:r w:rsidR="002839A4" w:rsidRPr="00AC60E5">
        <w:rPr>
          <w:b/>
        </w:rPr>
        <w:t>0</w:t>
      </w:r>
      <w:r w:rsidR="00AC60E5" w:rsidRPr="00AC60E5">
        <w:rPr>
          <w:b/>
        </w:rPr>
        <w:t>5</w:t>
      </w:r>
      <w:r w:rsidRPr="00AC60E5">
        <w:rPr>
          <w:b/>
        </w:rPr>
        <w:t>.2026</w:t>
      </w:r>
      <w:r w:rsidRPr="000F1A21">
        <w:t xml:space="preserve"> року</w:t>
      </w:r>
      <w:r w:rsidRPr="00635217">
        <w:t xml:space="preserve"> вносить зміни та доповнення до Договору про надання комплексу послуг банківського обслуговування АТ "КБ "ГЛОБУС".</w:t>
      </w:r>
    </w:p>
    <w:p w:rsidR="009B5DCD" w:rsidRDefault="009B5DCD" w:rsidP="003C663B">
      <w:pPr>
        <w:pStyle w:val="a3"/>
        <w:ind w:left="0"/>
        <w:jc w:val="both"/>
      </w:pPr>
    </w:p>
    <w:p w:rsidR="009B5DCD" w:rsidRDefault="00290614" w:rsidP="003C663B">
      <w:pPr>
        <w:pStyle w:val="a3"/>
        <w:spacing w:line="256" w:lineRule="auto"/>
        <w:jc w:val="both"/>
      </w:pPr>
      <w:r>
        <w:t>З</w:t>
      </w:r>
      <w:r>
        <w:rPr>
          <w:spacing w:val="-10"/>
        </w:rPr>
        <w:t xml:space="preserve"> </w:t>
      </w:r>
      <w:r>
        <w:t>новою</w:t>
      </w:r>
      <w:r>
        <w:rPr>
          <w:spacing w:val="-12"/>
        </w:rPr>
        <w:t xml:space="preserve"> </w:t>
      </w:r>
      <w:r>
        <w:t>редакцією</w:t>
      </w:r>
      <w:r>
        <w:rPr>
          <w:spacing w:val="-10"/>
        </w:rPr>
        <w:t xml:space="preserve"> </w:t>
      </w:r>
      <w:r>
        <w:t>Договору</w:t>
      </w:r>
      <w:r>
        <w:rPr>
          <w:spacing w:val="-10"/>
        </w:rPr>
        <w:t xml:space="preserve"> </w:t>
      </w:r>
      <w:r>
        <w:t>про</w:t>
      </w:r>
      <w:r>
        <w:rPr>
          <w:spacing w:val="-10"/>
        </w:rPr>
        <w:t xml:space="preserve"> </w:t>
      </w:r>
      <w:r>
        <w:t>надання</w:t>
      </w:r>
      <w:r>
        <w:rPr>
          <w:spacing w:val="-11"/>
        </w:rPr>
        <w:t xml:space="preserve"> </w:t>
      </w:r>
      <w:r>
        <w:t>комплексу</w:t>
      </w:r>
      <w:r>
        <w:rPr>
          <w:spacing w:val="-10"/>
        </w:rPr>
        <w:t xml:space="preserve"> </w:t>
      </w:r>
      <w:r>
        <w:t>послуг</w:t>
      </w:r>
      <w:r>
        <w:rPr>
          <w:spacing w:val="-12"/>
        </w:rPr>
        <w:t xml:space="preserve"> </w:t>
      </w:r>
      <w:r>
        <w:t>банківського</w:t>
      </w:r>
      <w:r>
        <w:rPr>
          <w:spacing w:val="-10"/>
        </w:rPr>
        <w:t xml:space="preserve"> </w:t>
      </w:r>
      <w:r>
        <w:t>обслуговування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АТ</w:t>
      </w:r>
      <w:r>
        <w:rPr>
          <w:spacing w:val="-10"/>
        </w:rPr>
        <w:t xml:space="preserve"> </w:t>
      </w:r>
      <w:r>
        <w:t>"КБ "ГЛОБУС" Ви можете ознайомитись на офіційному веб-сайті АТ "КБ</w:t>
      </w:r>
      <w:r w:rsidR="003C663B">
        <w:t xml:space="preserve"> </w:t>
      </w:r>
      <w:r>
        <w:t>"ГЛОБУС"</w:t>
      </w:r>
      <w:r>
        <w:rPr>
          <w:spacing w:val="-16"/>
        </w:rPr>
        <w:t xml:space="preserve"> </w:t>
      </w:r>
      <w:hyperlink r:id="rId5">
        <w:r>
          <w:rPr>
            <w:color w:val="0462C1"/>
            <w:u w:val="single" w:color="0462C1"/>
          </w:rPr>
          <w:t>https://globusbank.com.uа</w:t>
        </w:r>
      </w:hyperlink>
      <w:r>
        <w:rPr>
          <w:color w:val="0462C1"/>
          <w:spacing w:val="-13"/>
        </w:rPr>
        <w:t xml:space="preserve"> </w:t>
      </w:r>
      <w:r>
        <w:t>або</w:t>
      </w:r>
      <w:r>
        <w:rPr>
          <w:spacing w:val="-13"/>
        </w:rPr>
        <w:t xml:space="preserve"> </w:t>
      </w:r>
      <w:r>
        <w:t>звернутись</w:t>
      </w:r>
      <w:r>
        <w:rPr>
          <w:spacing w:val="-14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найближчого</w:t>
      </w:r>
      <w:r>
        <w:rPr>
          <w:spacing w:val="-13"/>
        </w:rPr>
        <w:t xml:space="preserve"> </w:t>
      </w:r>
      <w:r>
        <w:t>відділення</w:t>
      </w:r>
      <w:r>
        <w:rPr>
          <w:spacing w:val="-13"/>
        </w:rPr>
        <w:t xml:space="preserve"> </w:t>
      </w:r>
      <w:r>
        <w:t>АТ</w:t>
      </w:r>
      <w:r>
        <w:rPr>
          <w:spacing w:val="-13"/>
        </w:rPr>
        <w:t xml:space="preserve"> </w:t>
      </w:r>
      <w:r>
        <w:t>"КБ</w:t>
      </w:r>
      <w:r>
        <w:rPr>
          <w:spacing w:val="-13"/>
        </w:rPr>
        <w:t xml:space="preserve"> </w:t>
      </w:r>
      <w:r>
        <w:rPr>
          <w:spacing w:val="-2"/>
        </w:rPr>
        <w:t>"ГЛОБУС".</w:t>
      </w:r>
    </w:p>
    <w:p w:rsidR="009B5DCD" w:rsidRDefault="009B5DCD" w:rsidP="003C663B">
      <w:pPr>
        <w:pStyle w:val="a3"/>
        <w:spacing w:before="41"/>
        <w:ind w:left="0"/>
        <w:jc w:val="both"/>
      </w:pPr>
    </w:p>
    <w:p w:rsidR="009B5DCD" w:rsidRDefault="00290614" w:rsidP="003C663B">
      <w:pPr>
        <w:pStyle w:val="a3"/>
        <w:jc w:val="both"/>
      </w:pPr>
      <w:r>
        <w:t xml:space="preserve">З </w:t>
      </w:r>
      <w:r>
        <w:rPr>
          <w:spacing w:val="-2"/>
        </w:rPr>
        <w:t>повагою,</w:t>
      </w:r>
    </w:p>
    <w:p w:rsidR="009B5DCD" w:rsidRDefault="00290614" w:rsidP="003C663B">
      <w:pPr>
        <w:pStyle w:val="a3"/>
        <w:spacing w:before="19"/>
        <w:jc w:val="both"/>
      </w:pPr>
      <w:r>
        <w:t>АТ</w:t>
      </w:r>
      <w:r>
        <w:rPr>
          <w:spacing w:val="-12"/>
        </w:rPr>
        <w:t xml:space="preserve"> </w:t>
      </w:r>
      <w:r>
        <w:t>«КБ</w:t>
      </w:r>
      <w:r>
        <w:rPr>
          <w:spacing w:val="-11"/>
        </w:rPr>
        <w:t xml:space="preserve"> </w:t>
      </w:r>
      <w:r>
        <w:rPr>
          <w:spacing w:val="-2"/>
        </w:rPr>
        <w:t>«ГЛОБУС»</w:t>
      </w:r>
    </w:p>
    <w:sectPr w:rsidR="009B5DCD">
      <w:type w:val="continuous"/>
      <w:pgSz w:w="11910" w:h="16840"/>
      <w:pgMar w:top="14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71684"/>
    <w:multiLevelType w:val="multilevel"/>
    <w:tmpl w:val="DF5A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DCD"/>
    <w:rsid w:val="000C1BEC"/>
    <w:rsid w:val="000F1A21"/>
    <w:rsid w:val="001D0ACB"/>
    <w:rsid w:val="00274855"/>
    <w:rsid w:val="002839A4"/>
    <w:rsid w:val="00290614"/>
    <w:rsid w:val="002B30B2"/>
    <w:rsid w:val="00301D4F"/>
    <w:rsid w:val="00386164"/>
    <w:rsid w:val="003C663B"/>
    <w:rsid w:val="00447D3E"/>
    <w:rsid w:val="0057479C"/>
    <w:rsid w:val="00635217"/>
    <w:rsid w:val="00720C1F"/>
    <w:rsid w:val="0083157A"/>
    <w:rsid w:val="008B5333"/>
    <w:rsid w:val="009B5DCD"/>
    <w:rsid w:val="00AC60E5"/>
    <w:rsid w:val="00AD61A8"/>
    <w:rsid w:val="00BC0283"/>
    <w:rsid w:val="00BF3B40"/>
    <w:rsid w:val="00D9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64820"/>
  <w15:docId w15:val="{A2400293-6F67-4676-B939-F8440AB2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</w:style>
  <w:style w:type="paragraph" w:styleId="a4">
    <w:name w:val="Title"/>
    <w:basedOn w:val="a"/>
    <w:uiPriority w:val="10"/>
    <w:qFormat/>
    <w:pPr>
      <w:spacing w:before="70"/>
      <w:ind w:left="102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isselectedend">
    <w:name w:val="isselectedend"/>
    <w:basedOn w:val="a"/>
    <w:rsid w:val="0029061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lobusbank.com.ua/ua/dohovir-bankivskoho-obsluhovuvanni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Веремійчук Євгенія І.</dc:creator>
  <cp:lastModifiedBy>Губа Юлія П.</cp:lastModifiedBy>
  <cp:revision>2</cp:revision>
  <dcterms:created xsi:type="dcterms:W3CDTF">2026-05-05T11:12:00Z</dcterms:created>
  <dcterms:modified xsi:type="dcterms:W3CDTF">2026-05-05T11:12:00Z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2024-08-20T00:00:00Z</vt:filetime>
  </property>
  <property fmtid="{D5CDD505-2E9C-101B-9397-08002B2CF9AE}" pid="5" name="Producer">
    <vt:lpwstr>Microsoft® Word 2019</vt:lpwstr>
  </property>
</Properties>
</file>