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6C707" w14:textId="77777777" w:rsidR="000A352D" w:rsidRDefault="000A352D" w:rsidP="006840A5">
      <w:pPr>
        <w:spacing w:after="0"/>
        <w:jc w:val="center"/>
        <w:rPr>
          <w:rFonts w:ascii="Times New Roman" w:hAnsi="Times New Roman" w:cs="Times New Roman"/>
          <w:b/>
          <w:bCs/>
          <w:sz w:val="24"/>
          <w:szCs w:val="24"/>
          <w:lang w:val="uk-UA"/>
        </w:rPr>
      </w:pPr>
    </w:p>
    <w:p w14:paraId="29338338" w14:textId="77777777" w:rsidR="000A352D" w:rsidRPr="00F2538E" w:rsidRDefault="000A352D" w:rsidP="006840A5">
      <w:pPr>
        <w:spacing w:after="0"/>
        <w:jc w:val="center"/>
        <w:rPr>
          <w:rFonts w:ascii="Times New Roman" w:hAnsi="Times New Roman" w:cs="Times New Roman"/>
          <w:b/>
          <w:bCs/>
          <w:sz w:val="24"/>
          <w:szCs w:val="24"/>
          <w:lang w:val="uk-UA"/>
        </w:rPr>
      </w:pPr>
    </w:p>
    <w:p w14:paraId="3FD357A3" w14:textId="77777777" w:rsidR="00DA7F41" w:rsidRPr="00F2538E" w:rsidRDefault="006840A5" w:rsidP="006840A5">
      <w:pPr>
        <w:spacing w:after="0"/>
        <w:jc w:val="center"/>
        <w:rPr>
          <w:rFonts w:ascii="Times New Roman" w:hAnsi="Times New Roman" w:cs="Times New Roman"/>
          <w:b/>
          <w:bCs/>
          <w:sz w:val="24"/>
          <w:szCs w:val="24"/>
          <w:lang w:val="uk-UA"/>
        </w:rPr>
      </w:pPr>
      <w:bookmarkStart w:id="0" w:name="_Hlk173859617"/>
      <w:r w:rsidRPr="00F2538E">
        <w:rPr>
          <w:rFonts w:ascii="Times New Roman" w:hAnsi="Times New Roman" w:cs="Times New Roman"/>
          <w:b/>
          <w:bCs/>
          <w:sz w:val="24"/>
          <w:szCs w:val="24"/>
          <w:lang w:val="uk-UA"/>
        </w:rPr>
        <w:t xml:space="preserve">ЗАГАЛЬНІ УМОВИ  ДОГОВОРУ ФІНАНСОВОГО </w:t>
      </w:r>
      <w:bookmarkEnd w:id="0"/>
      <w:r w:rsidRPr="00F2538E">
        <w:rPr>
          <w:rFonts w:ascii="Times New Roman" w:hAnsi="Times New Roman" w:cs="Times New Roman"/>
          <w:b/>
          <w:bCs/>
          <w:sz w:val="24"/>
          <w:szCs w:val="24"/>
          <w:lang w:val="uk-UA"/>
        </w:rPr>
        <w:t>ЛІЗИНГУ</w:t>
      </w:r>
    </w:p>
    <w:p w14:paraId="29D5F07B" w14:textId="77777777" w:rsidR="00F36D74" w:rsidRPr="00F2538E" w:rsidRDefault="00F36D74" w:rsidP="006840A5">
      <w:pPr>
        <w:spacing w:after="0"/>
        <w:jc w:val="center"/>
        <w:rPr>
          <w:rFonts w:ascii="Times New Roman" w:hAnsi="Times New Roman" w:cs="Times New Roman"/>
          <w:b/>
          <w:bCs/>
          <w:sz w:val="24"/>
          <w:szCs w:val="24"/>
          <w:lang w:val="uk-UA"/>
        </w:rPr>
      </w:pPr>
    </w:p>
    <w:p w14:paraId="0F775BD4" w14:textId="77777777" w:rsidR="006840A5" w:rsidRPr="00F2538E" w:rsidRDefault="006840A5" w:rsidP="006840A5">
      <w:pPr>
        <w:spacing w:after="0"/>
        <w:jc w:val="center"/>
        <w:rPr>
          <w:rFonts w:ascii="Times New Roman" w:hAnsi="Times New Roman" w:cs="Times New Roman"/>
          <w:i/>
          <w:sz w:val="24"/>
          <w:szCs w:val="24"/>
          <w:lang w:val="uk-UA"/>
        </w:rPr>
      </w:pPr>
      <w:bookmarkStart w:id="1" w:name="_Hlk83635059"/>
      <w:r w:rsidRPr="00F2538E">
        <w:rPr>
          <w:rFonts w:ascii="Times New Roman" w:hAnsi="Times New Roman" w:cs="Times New Roman"/>
          <w:i/>
          <w:sz w:val="24"/>
          <w:szCs w:val="24"/>
          <w:lang w:val="uk-UA"/>
        </w:rPr>
        <w:t xml:space="preserve">Зазначені в цих </w:t>
      </w:r>
      <w:r w:rsidR="000F03BB" w:rsidRPr="00F2538E">
        <w:rPr>
          <w:rFonts w:ascii="Times New Roman" w:hAnsi="Times New Roman" w:cs="Times New Roman"/>
          <w:i/>
          <w:sz w:val="24"/>
          <w:szCs w:val="24"/>
          <w:lang w:val="uk-UA"/>
        </w:rPr>
        <w:t>з</w:t>
      </w:r>
      <w:r w:rsidRPr="00F2538E">
        <w:rPr>
          <w:rFonts w:ascii="Times New Roman" w:hAnsi="Times New Roman" w:cs="Times New Roman"/>
          <w:i/>
          <w:sz w:val="24"/>
          <w:szCs w:val="24"/>
          <w:lang w:val="uk-UA"/>
        </w:rPr>
        <w:t>агальних умовах</w:t>
      </w:r>
      <w:r w:rsidR="000F03BB" w:rsidRPr="00F2538E">
        <w:rPr>
          <w:rFonts w:ascii="Times New Roman" w:hAnsi="Times New Roman" w:cs="Times New Roman"/>
          <w:i/>
          <w:sz w:val="24"/>
          <w:szCs w:val="24"/>
          <w:lang w:val="uk-UA"/>
        </w:rPr>
        <w:t xml:space="preserve"> договору фінансового лізингу (далі – «Загальні Умови»)</w:t>
      </w:r>
      <w:r w:rsidR="000F03BB" w:rsidRPr="00F2538E">
        <w:rPr>
          <w:rFonts w:ascii="Times New Roman" w:hAnsi="Times New Roman" w:cs="Times New Roman"/>
          <w:sz w:val="24"/>
          <w:szCs w:val="24"/>
          <w:lang w:val="uk-UA"/>
        </w:rPr>
        <w:t xml:space="preserve"> </w:t>
      </w:r>
      <w:r w:rsidRPr="00F2538E">
        <w:rPr>
          <w:rFonts w:ascii="Times New Roman" w:hAnsi="Times New Roman" w:cs="Times New Roman"/>
          <w:i/>
          <w:sz w:val="24"/>
          <w:szCs w:val="24"/>
          <w:lang w:val="uk-UA"/>
        </w:rPr>
        <w:t xml:space="preserve"> положення жодним чином не обмежують Договір фінансового лізингу</w:t>
      </w:r>
      <w:r w:rsidR="00CF253D" w:rsidRPr="00F2538E">
        <w:rPr>
          <w:rFonts w:ascii="Times New Roman" w:hAnsi="Times New Roman" w:cs="Times New Roman"/>
          <w:i/>
          <w:sz w:val="24"/>
          <w:szCs w:val="24"/>
          <w:lang w:val="uk-UA"/>
        </w:rPr>
        <w:t xml:space="preserve"> (далі – «Договір»)</w:t>
      </w:r>
      <w:r w:rsidRPr="00F2538E">
        <w:rPr>
          <w:rFonts w:ascii="Times New Roman" w:hAnsi="Times New Roman" w:cs="Times New Roman"/>
          <w:i/>
          <w:sz w:val="24"/>
          <w:szCs w:val="24"/>
          <w:lang w:val="uk-UA"/>
        </w:rPr>
        <w:t>, а лише доповнюють його.</w:t>
      </w:r>
      <w:r w:rsidR="0090316E" w:rsidRPr="00F2538E">
        <w:rPr>
          <w:rFonts w:ascii="Times New Roman" w:hAnsi="Times New Roman" w:cs="Times New Roman"/>
          <w:sz w:val="24"/>
          <w:szCs w:val="24"/>
          <w:lang w:val="uk-UA"/>
        </w:rPr>
        <w:t xml:space="preserve"> </w:t>
      </w:r>
      <w:r w:rsidR="0090316E" w:rsidRPr="00F2538E">
        <w:rPr>
          <w:rFonts w:ascii="Times New Roman" w:hAnsi="Times New Roman" w:cs="Times New Roman"/>
          <w:i/>
          <w:sz w:val="24"/>
          <w:szCs w:val="24"/>
          <w:lang w:val="uk-UA"/>
        </w:rPr>
        <w:t xml:space="preserve">Під терміном «Договір» розуміється відповідний </w:t>
      </w:r>
      <w:bookmarkStart w:id="2" w:name="_Hlk84500889"/>
      <w:r w:rsidR="0090316E" w:rsidRPr="00F2538E">
        <w:rPr>
          <w:rFonts w:ascii="Times New Roman" w:hAnsi="Times New Roman" w:cs="Times New Roman"/>
          <w:i/>
          <w:sz w:val="24"/>
          <w:szCs w:val="24"/>
          <w:lang w:val="uk-UA"/>
        </w:rPr>
        <w:t>Договір фінансового лізингу</w:t>
      </w:r>
      <w:bookmarkEnd w:id="2"/>
      <w:r w:rsidR="0090316E" w:rsidRPr="00F2538E">
        <w:rPr>
          <w:rFonts w:ascii="Times New Roman" w:hAnsi="Times New Roman" w:cs="Times New Roman"/>
          <w:i/>
          <w:sz w:val="24"/>
          <w:szCs w:val="24"/>
          <w:lang w:val="uk-UA"/>
        </w:rPr>
        <w:t>, підписаний між Лізингоодержувачем та Лізингодавцем</w:t>
      </w:r>
      <w:r w:rsidR="00666E90" w:rsidRPr="00F2538E">
        <w:rPr>
          <w:rFonts w:ascii="Times New Roman" w:hAnsi="Times New Roman" w:cs="Times New Roman"/>
          <w:i/>
          <w:sz w:val="24"/>
          <w:szCs w:val="24"/>
          <w:lang w:val="uk-UA"/>
        </w:rPr>
        <w:t>, яким є</w:t>
      </w:r>
      <w:r w:rsidR="0090316E" w:rsidRPr="00F2538E">
        <w:rPr>
          <w:rFonts w:ascii="Times New Roman" w:hAnsi="Times New Roman" w:cs="Times New Roman"/>
          <w:i/>
          <w:sz w:val="24"/>
          <w:szCs w:val="24"/>
          <w:lang w:val="uk-UA"/>
        </w:rPr>
        <w:t xml:space="preserve"> АТ «КБ «ГЛОБУС».</w:t>
      </w:r>
    </w:p>
    <w:bookmarkEnd w:id="1"/>
    <w:p w14:paraId="710A8FE1" w14:textId="77777777" w:rsidR="006E369D" w:rsidRPr="00F2538E" w:rsidRDefault="006121BA" w:rsidP="006121BA">
      <w:pPr>
        <w:pStyle w:val="a3"/>
        <w:spacing w:before="240" w:after="240"/>
        <w:jc w:val="center"/>
        <w:outlineLvl w:val="0"/>
        <w:rPr>
          <w:b/>
          <w:sz w:val="24"/>
          <w:szCs w:val="24"/>
        </w:rPr>
      </w:pPr>
      <w:r w:rsidRPr="00F2538E">
        <w:rPr>
          <w:b/>
          <w:sz w:val="24"/>
          <w:szCs w:val="24"/>
        </w:rPr>
        <w:t xml:space="preserve">Стаття 1. </w:t>
      </w:r>
      <w:r w:rsidR="006E369D" w:rsidRPr="00F2538E">
        <w:rPr>
          <w:b/>
          <w:sz w:val="24"/>
          <w:szCs w:val="24"/>
        </w:rPr>
        <w:t>ВИЗНАЧЕННЯ ТЕРМІНІВ</w:t>
      </w:r>
      <w:r w:rsidR="00F20B2A" w:rsidRPr="00F2538E">
        <w:rPr>
          <w:b/>
          <w:sz w:val="24"/>
          <w:szCs w:val="24"/>
        </w:rPr>
        <w:t xml:space="preserve"> ТА СКОРОЧЕНЬ</w:t>
      </w:r>
    </w:p>
    <w:p w14:paraId="3D3EAFF6" w14:textId="03226ACB" w:rsidR="002A55A5" w:rsidRPr="00F2538E" w:rsidRDefault="002036DB" w:rsidP="00117641">
      <w:pPr>
        <w:pStyle w:val="a3"/>
        <w:tabs>
          <w:tab w:val="left" w:pos="0"/>
        </w:tabs>
        <w:jc w:val="both"/>
        <w:rPr>
          <w:sz w:val="24"/>
          <w:szCs w:val="24"/>
        </w:rPr>
      </w:pPr>
      <w:r w:rsidRPr="00F2538E">
        <w:rPr>
          <w:sz w:val="24"/>
          <w:szCs w:val="24"/>
        </w:rPr>
        <w:t>Сторони дійшли згоди, що терміни і поняття, які використовуються в Договорі та Загальних умовах договору фінансового лізингу, які є невід’</w:t>
      </w:r>
      <w:r w:rsidR="00CA6CCD" w:rsidRPr="00F2538E">
        <w:rPr>
          <w:sz w:val="24"/>
          <w:szCs w:val="24"/>
        </w:rPr>
        <w:t>є</w:t>
      </w:r>
      <w:r w:rsidRPr="00F2538E">
        <w:rPr>
          <w:sz w:val="24"/>
          <w:szCs w:val="24"/>
        </w:rPr>
        <w:t>мним додатком до Договору фінансового лізингу, вживаються у таких значеннях:</w:t>
      </w:r>
    </w:p>
    <w:p w14:paraId="28F148B6" w14:textId="1F41D4C9" w:rsidR="006E369D" w:rsidRPr="00117641" w:rsidRDefault="00D01E33" w:rsidP="00117641">
      <w:pPr>
        <w:pStyle w:val="a3"/>
        <w:tabs>
          <w:tab w:val="left" w:pos="0"/>
        </w:tabs>
        <w:jc w:val="both"/>
        <w:rPr>
          <w:sz w:val="24"/>
          <w:szCs w:val="24"/>
        </w:rPr>
      </w:pPr>
      <w:r w:rsidRPr="00F2538E">
        <w:rPr>
          <w:b/>
          <w:bCs/>
          <w:sz w:val="24"/>
          <w:szCs w:val="24"/>
        </w:rPr>
        <w:t>А</w:t>
      </w:r>
      <w:r w:rsidR="006E369D" w:rsidRPr="00F2538E">
        <w:rPr>
          <w:b/>
          <w:bCs/>
          <w:sz w:val="24"/>
          <w:szCs w:val="24"/>
        </w:rPr>
        <w:t>вансовий платіж</w:t>
      </w:r>
      <w:r w:rsidR="006E369D" w:rsidRPr="00F2538E">
        <w:rPr>
          <w:sz w:val="24"/>
          <w:szCs w:val="24"/>
        </w:rPr>
        <w:t xml:space="preserve"> – платіж, що має бути сплачений </w:t>
      </w:r>
      <w:r w:rsidR="006E369D" w:rsidRPr="00F2538E">
        <w:rPr>
          <w:b/>
          <w:bCs/>
          <w:sz w:val="24"/>
          <w:szCs w:val="24"/>
        </w:rPr>
        <w:t>Лізингоодержувачем</w:t>
      </w:r>
      <w:r w:rsidR="006E369D" w:rsidRPr="00F2538E">
        <w:rPr>
          <w:sz w:val="24"/>
          <w:szCs w:val="24"/>
        </w:rPr>
        <w:t xml:space="preserve"> в національній валюті (гривні) з</w:t>
      </w:r>
      <w:r w:rsidR="006E369D" w:rsidRPr="00F2538E">
        <w:rPr>
          <w:spacing w:val="-11"/>
          <w:sz w:val="24"/>
          <w:szCs w:val="24"/>
        </w:rPr>
        <w:t xml:space="preserve"> </w:t>
      </w:r>
      <w:r w:rsidR="006E369D" w:rsidRPr="00F2538E">
        <w:rPr>
          <w:sz w:val="24"/>
          <w:szCs w:val="24"/>
        </w:rPr>
        <w:t xml:space="preserve">ПДВ та становить частину </w:t>
      </w:r>
      <w:r w:rsidR="003632A0" w:rsidRPr="00F2538E">
        <w:rPr>
          <w:sz w:val="24"/>
          <w:szCs w:val="24"/>
        </w:rPr>
        <w:t>в</w:t>
      </w:r>
      <w:r w:rsidR="006E369D" w:rsidRPr="00F2538E">
        <w:rPr>
          <w:sz w:val="24"/>
          <w:szCs w:val="24"/>
        </w:rPr>
        <w:t xml:space="preserve">артості </w:t>
      </w:r>
      <w:r w:rsidR="002A3349">
        <w:rPr>
          <w:sz w:val="24"/>
          <w:szCs w:val="24"/>
        </w:rPr>
        <w:t>Об`єкт</w:t>
      </w:r>
      <w:r w:rsidR="006E369D" w:rsidRPr="00117641">
        <w:rPr>
          <w:sz w:val="24"/>
          <w:szCs w:val="24"/>
        </w:rPr>
        <w:t xml:space="preserve">а лізингу. Авансовий платіж є окремим лізинговим платежем у Графіку. Авансовий платіж за Договором сплачується </w:t>
      </w:r>
      <w:r w:rsidR="006E369D" w:rsidRPr="00117641">
        <w:rPr>
          <w:b/>
          <w:bCs/>
          <w:sz w:val="24"/>
          <w:szCs w:val="24"/>
        </w:rPr>
        <w:t>Лізингоодержувачем</w:t>
      </w:r>
      <w:r w:rsidR="006E369D" w:rsidRPr="00117641">
        <w:rPr>
          <w:sz w:val="24"/>
          <w:szCs w:val="24"/>
        </w:rPr>
        <w:t xml:space="preserve"> на підставі рахунку </w:t>
      </w:r>
      <w:r w:rsidR="006E369D" w:rsidRPr="00117641">
        <w:rPr>
          <w:b/>
          <w:bCs/>
          <w:sz w:val="24"/>
          <w:szCs w:val="24"/>
        </w:rPr>
        <w:t>Лізингодавця</w:t>
      </w:r>
      <w:r w:rsidR="006E369D" w:rsidRPr="00117641">
        <w:rPr>
          <w:sz w:val="24"/>
          <w:szCs w:val="24"/>
        </w:rPr>
        <w:t xml:space="preserve">, після отримання якого </w:t>
      </w:r>
      <w:r w:rsidR="006E369D" w:rsidRPr="00117641">
        <w:rPr>
          <w:b/>
          <w:bCs/>
          <w:sz w:val="24"/>
          <w:szCs w:val="24"/>
        </w:rPr>
        <w:t>Лізингодавець</w:t>
      </w:r>
      <w:r w:rsidR="006E369D" w:rsidRPr="00117641">
        <w:rPr>
          <w:sz w:val="24"/>
          <w:szCs w:val="24"/>
        </w:rPr>
        <w:t xml:space="preserve"> здійснює оплату Продавцю за обраний </w:t>
      </w:r>
      <w:r w:rsidR="006E369D" w:rsidRPr="00117641">
        <w:rPr>
          <w:b/>
          <w:bCs/>
          <w:sz w:val="24"/>
          <w:szCs w:val="24"/>
        </w:rPr>
        <w:t>Лізингоодержувачем</w:t>
      </w:r>
      <w:r w:rsidR="006E369D" w:rsidRPr="00117641">
        <w:rPr>
          <w:sz w:val="24"/>
          <w:szCs w:val="24"/>
        </w:rPr>
        <w:t xml:space="preserve"> </w:t>
      </w:r>
      <w:r w:rsidR="002A3349">
        <w:rPr>
          <w:sz w:val="24"/>
          <w:szCs w:val="24"/>
        </w:rPr>
        <w:t>Об`єкт</w:t>
      </w:r>
      <w:r w:rsidR="006E369D" w:rsidRPr="00117641">
        <w:rPr>
          <w:sz w:val="24"/>
          <w:szCs w:val="24"/>
        </w:rPr>
        <w:t xml:space="preserve"> лізингу</w:t>
      </w:r>
      <w:r w:rsidR="003632A0" w:rsidRPr="00117641">
        <w:rPr>
          <w:sz w:val="24"/>
          <w:szCs w:val="24"/>
        </w:rPr>
        <w:t>;</w:t>
      </w:r>
    </w:p>
    <w:p w14:paraId="4B7F2783" w14:textId="54371AD3" w:rsidR="006E369D" w:rsidRPr="00117641" w:rsidRDefault="006E369D" w:rsidP="00C6487A">
      <w:pPr>
        <w:pStyle w:val="a3"/>
        <w:tabs>
          <w:tab w:val="left" w:pos="0"/>
        </w:tabs>
        <w:jc w:val="both"/>
        <w:rPr>
          <w:sz w:val="24"/>
          <w:szCs w:val="24"/>
        </w:rPr>
      </w:pPr>
      <w:r w:rsidRPr="00117641">
        <w:rPr>
          <w:b/>
          <w:sz w:val="24"/>
          <w:szCs w:val="24"/>
        </w:rPr>
        <w:t>Акт</w:t>
      </w:r>
      <w:r w:rsidR="002801E2" w:rsidRPr="00117641">
        <w:rPr>
          <w:sz w:val="24"/>
          <w:szCs w:val="24"/>
        </w:rPr>
        <w:t xml:space="preserve"> – </w:t>
      </w:r>
      <w:r w:rsidRPr="00117641">
        <w:rPr>
          <w:sz w:val="24"/>
          <w:szCs w:val="24"/>
        </w:rPr>
        <w:t>акт приймання-переда</w:t>
      </w:r>
      <w:r w:rsidR="003632A0" w:rsidRPr="00117641">
        <w:rPr>
          <w:sz w:val="24"/>
          <w:szCs w:val="24"/>
        </w:rPr>
        <w:t xml:space="preserve">вання </w:t>
      </w:r>
      <w:r w:rsidR="002A3349">
        <w:rPr>
          <w:sz w:val="24"/>
          <w:szCs w:val="24"/>
          <w:lang w:val="ru-RU"/>
        </w:rPr>
        <w:t>Об`єкт</w:t>
      </w:r>
      <w:r w:rsidRPr="00C6487A">
        <w:rPr>
          <w:sz w:val="24"/>
          <w:szCs w:val="24"/>
        </w:rPr>
        <w:t xml:space="preserve">а </w:t>
      </w:r>
      <w:r w:rsidRPr="00117641">
        <w:rPr>
          <w:sz w:val="24"/>
          <w:szCs w:val="24"/>
        </w:rPr>
        <w:t xml:space="preserve">лізингу в </w:t>
      </w:r>
      <w:r w:rsidRPr="00C6487A">
        <w:rPr>
          <w:sz w:val="24"/>
          <w:szCs w:val="24"/>
        </w:rPr>
        <w:t>лізинг</w:t>
      </w:r>
      <w:r w:rsidR="00D76C09" w:rsidRPr="00C6487A">
        <w:rPr>
          <w:sz w:val="24"/>
          <w:szCs w:val="24"/>
          <w:lang w:val="ru-RU"/>
        </w:rPr>
        <w:t xml:space="preserve"> за Договором фінансового лізингу</w:t>
      </w:r>
      <w:r w:rsidR="003632A0" w:rsidRPr="00117641">
        <w:rPr>
          <w:sz w:val="24"/>
          <w:szCs w:val="24"/>
        </w:rPr>
        <w:t>;</w:t>
      </w:r>
    </w:p>
    <w:p w14:paraId="681BABAC" w14:textId="5545DA88" w:rsidR="009076B1" w:rsidRPr="00117641" w:rsidRDefault="009076B1" w:rsidP="00C6487A">
      <w:pPr>
        <w:pStyle w:val="a3"/>
        <w:tabs>
          <w:tab w:val="left" w:pos="0"/>
        </w:tabs>
        <w:jc w:val="both"/>
        <w:rPr>
          <w:sz w:val="24"/>
          <w:szCs w:val="24"/>
        </w:rPr>
      </w:pPr>
      <w:r w:rsidRPr="00117641">
        <w:rPr>
          <w:b/>
          <w:bCs/>
          <w:sz w:val="24"/>
          <w:szCs w:val="24"/>
        </w:rPr>
        <w:t xml:space="preserve">Акт переходу права власності на </w:t>
      </w:r>
      <w:r w:rsidR="002A3349">
        <w:rPr>
          <w:b/>
          <w:bCs/>
          <w:sz w:val="24"/>
          <w:szCs w:val="24"/>
          <w:lang w:val="ru-RU"/>
        </w:rPr>
        <w:t>Об`єкт</w:t>
      </w:r>
      <w:r w:rsidRPr="00117641">
        <w:rPr>
          <w:b/>
          <w:bCs/>
          <w:sz w:val="24"/>
          <w:szCs w:val="24"/>
        </w:rPr>
        <w:t xml:space="preserve"> лізингу</w:t>
      </w:r>
      <w:r w:rsidRPr="00117641">
        <w:rPr>
          <w:sz w:val="24"/>
          <w:szCs w:val="24"/>
        </w:rPr>
        <w:t xml:space="preserve"> – правочин, згідно якого право власності на </w:t>
      </w:r>
      <w:r w:rsidR="002A3349">
        <w:rPr>
          <w:sz w:val="24"/>
          <w:szCs w:val="24"/>
          <w:lang w:val="ru-RU"/>
        </w:rPr>
        <w:t>Об`єкт</w:t>
      </w:r>
      <w:r w:rsidRPr="00C6487A">
        <w:rPr>
          <w:sz w:val="24"/>
          <w:szCs w:val="24"/>
        </w:rPr>
        <w:t xml:space="preserve"> </w:t>
      </w:r>
      <w:r w:rsidRPr="00117641">
        <w:rPr>
          <w:sz w:val="24"/>
          <w:szCs w:val="24"/>
        </w:rPr>
        <w:t>лізингу переходить від Лізингодавця до Лізингоодержувача</w:t>
      </w:r>
      <w:r w:rsidR="000A755F">
        <w:rPr>
          <w:sz w:val="24"/>
          <w:szCs w:val="24"/>
        </w:rPr>
        <w:t>;</w:t>
      </w:r>
    </w:p>
    <w:p w14:paraId="7FF810B3" w14:textId="610CE88B" w:rsidR="000A755F" w:rsidRDefault="000A755F" w:rsidP="00117641">
      <w:pPr>
        <w:pStyle w:val="a3"/>
        <w:tabs>
          <w:tab w:val="left" w:pos="0"/>
        </w:tabs>
        <w:jc w:val="both"/>
        <w:rPr>
          <w:b/>
          <w:bCs/>
          <w:sz w:val="24"/>
          <w:szCs w:val="24"/>
        </w:rPr>
      </w:pPr>
      <w:r>
        <w:rPr>
          <w:b/>
          <w:bCs/>
          <w:sz w:val="24"/>
          <w:szCs w:val="24"/>
        </w:rPr>
        <w:t>Банк</w:t>
      </w:r>
      <w:r w:rsidR="002801E2" w:rsidRPr="00117641">
        <w:rPr>
          <w:sz w:val="24"/>
          <w:szCs w:val="24"/>
        </w:rPr>
        <w:t xml:space="preserve"> – </w:t>
      </w:r>
      <w:r w:rsidRPr="00117641">
        <w:rPr>
          <w:sz w:val="24"/>
          <w:szCs w:val="24"/>
        </w:rPr>
        <w:t>АТ «КБ «ГЛОБУС»</w:t>
      </w:r>
      <w:r>
        <w:rPr>
          <w:sz w:val="24"/>
          <w:szCs w:val="24"/>
        </w:rPr>
        <w:t>;</w:t>
      </w:r>
    </w:p>
    <w:p w14:paraId="76BC6396" w14:textId="584F9445" w:rsidR="006E369D" w:rsidRPr="00117641" w:rsidRDefault="00D01E33" w:rsidP="00117641">
      <w:pPr>
        <w:pStyle w:val="a3"/>
        <w:tabs>
          <w:tab w:val="left" w:pos="0"/>
        </w:tabs>
        <w:jc w:val="both"/>
        <w:rPr>
          <w:sz w:val="24"/>
          <w:szCs w:val="24"/>
        </w:rPr>
      </w:pPr>
      <w:r w:rsidRPr="00117641">
        <w:rPr>
          <w:b/>
          <w:bCs/>
          <w:sz w:val="24"/>
          <w:szCs w:val="24"/>
        </w:rPr>
        <w:t>В</w:t>
      </w:r>
      <w:r w:rsidR="006E369D" w:rsidRPr="00117641">
        <w:rPr>
          <w:b/>
          <w:bCs/>
          <w:sz w:val="24"/>
          <w:szCs w:val="24"/>
        </w:rPr>
        <w:t>алюта договору</w:t>
      </w:r>
      <w:r w:rsidR="006E369D" w:rsidRPr="00117641">
        <w:rPr>
          <w:sz w:val="24"/>
          <w:szCs w:val="24"/>
        </w:rPr>
        <w:t xml:space="preserve"> –</w:t>
      </w:r>
      <w:r w:rsidR="000A2939" w:rsidRPr="00117641">
        <w:rPr>
          <w:sz w:val="24"/>
          <w:szCs w:val="24"/>
        </w:rPr>
        <w:t xml:space="preserve"> валюта зобов’язань за Договором. Валютою Договору є </w:t>
      </w:r>
      <w:r w:rsidR="006E369D" w:rsidRPr="00117641">
        <w:rPr>
          <w:sz w:val="24"/>
          <w:szCs w:val="24"/>
        </w:rPr>
        <w:t>національна валюта України – гривня</w:t>
      </w:r>
      <w:r w:rsidR="003632A0" w:rsidRPr="00117641">
        <w:rPr>
          <w:sz w:val="24"/>
          <w:szCs w:val="24"/>
        </w:rPr>
        <w:t>;</w:t>
      </w:r>
    </w:p>
    <w:p w14:paraId="344559F1" w14:textId="7AB1BC49" w:rsidR="006E369D" w:rsidRPr="00117641" w:rsidRDefault="00D01E33" w:rsidP="00276266">
      <w:pPr>
        <w:pStyle w:val="a3"/>
        <w:tabs>
          <w:tab w:val="left" w:pos="0"/>
        </w:tabs>
        <w:jc w:val="both"/>
        <w:rPr>
          <w:sz w:val="24"/>
          <w:szCs w:val="24"/>
        </w:rPr>
      </w:pPr>
      <w:r w:rsidRPr="00117641">
        <w:rPr>
          <w:b/>
          <w:bCs/>
          <w:sz w:val="24"/>
          <w:szCs w:val="24"/>
        </w:rPr>
        <w:t>В</w:t>
      </w:r>
      <w:r w:rsidR="006E369D" w:rsidRPr="00117641">
        <w:rPr>
          <w:b/>
          <w:bCs/>
          <w:sz w:val="24"/>
          <w:szCs w:val="24"/>
        </w:rPr>
        <w:t xml:space="preserve">артість </w:t>
      </w:r>
      <w:r w:rsidR="002A3349">
        <w:rPr>
          <w:b/>
          <w:bCs/>
          <w:sz w:val="24"/>
          <w:szCs w:val="24"/>
          <w:lang w:val="ru-RU"/>
        </w:rPr>
        <w:t>Об`єкт</w:t>
      </w:r>
      <w:r w:rsidR="006E369D" w:rsidRPr="00276266">
        <w:rPr>
          <w:b/>
          <w:bCs/>
          <w:sz w:val="24"/>
          <w:szCs w:val="24"/>
        </w:rPr>
        <w:t>а</w:t>
      </w:r>
      <w:r w:rsidR="006E369D" w:rsidRPr="00117641">
        <w:rPr>
          <w:b/>
          <w:bCs/>
          <w:sz w:val="24"/>
          <w:szCs w:val="24"/>
        </w:rPr>
        <w:t xml:space="preserve"> лізингу</w:t>
      </w:r>
      <w:r w:rsidR="006E369D" w:rsidRPr="00117641">
        <w:rPr>
          <w:sz w:val="24"/>
          <w:szCs w:val="24"/>
        </w:rPr>
        <w:t xml:space="preserve"> – погоджена Сторонами вартість (ціна) </w:t>
      </w:r>
      <w:r w:rsidR="002A3349">
        <w:rPr>
          <w:sz w:val="24"/>
          <w:szCs w:val="24"/>
          <w:lang w:val="ru-RU"/>
        </w:rPr>
        <w:t>Об`єкт</w:t>
      </w:r>
      <w:r w:rsidR="006E369D" w:rsidRPr="00276266">
        <w:rPr>
          <w:sz w:val="24"/>
          <w:szCs w:val="24"/>
        </w:rPr>
        <w:t xml:space="preserve">а </w:t>
      </w:r>
      <w:r w:rsidR="006E369D" w:rsidRPr="00117641">
        <w:rPr>
          <w:sz w:val="24"/>
          <w:szCs w:val="24"/>
        </w:rPr>
        <w:t xml:space="preserve">лізингу, що зафіксована у Договорі на дату його укладання і може </w:t>
      </w:r>
      <w:r w:rsidR="0012457A" w:rsidRPr="00117641">
        <w:rPr>
          <w:sz w:val="24"/>
          <w:szCs w:val="24"/>
        </w:rPr>
        <w:t xml:space="preserve">бути </w:t>
      </w:r>
      <w:r w:rsidR="006E369D" w:rsidRPr="00117641">
        <w:rPr>
          <w:sz w:val="24"/>
          <w:szCs w:val="24"/>
        </w:rPr>
        <w:t>змін</w:t>
      </w:r>
      <w:r w:rsidR="0012457A" w:rsidRPr="00117641">
        <w:rPr>
          <w:sz w:val="24"/>
          <w:szCs w:val="24"/>
        </w:rPr>
        <w:t>ена</w:t>
      </w:r>
      <w:r w:rsidR="006E369D" w:rsidRPr="00117641">
        <w:rPr>
          <w:sz w:val="24"/>
          <w:szCs w:val="24"/>
        </w:rPr>
        <w:t xml:space="preserve"> згідно з умовами Договору</w:t>
      </w:r>
      <w:r w:rsidR="00906938" w:rsidRPr="00117641">
        <w:rPr>
          <w:sz w:val="24"/>
          <w:szCs w:val="24"/>
        </w:rPr>
        <w:t xml:space="preserve">, Загальних умов до </w:t>
      </w:r>
      <w:r w:rsidR="004E6D1C" w:rsidRPr="00276266">
        <w:rPr>
          <w:sz w:val="24"/>
          <w:szCs w:val="24"/>
        </w:rPr>
        <w:t>договору фінансового лізингу</w:t>
      </w:r>
      <w:r w:rsidR="00FF31A7" w:rsidRPr="00117641">
        <w:rPr>
          <w:sz w:val="24"/>
          <w:szCs w:val="24"/>
        </w:rPr>
        <w:t>,</w:t>
      </w:r>
      <w:r w:rsidR="00906938" w:rsidRPr="00117641">
        <w:rPr>
          <w:sz w:val="24"/>
          <w:szCs w:val="24"/>
        </w:rPr>
        <w:t xml:space="preserve"> </w:t>
      </w:r>
      <w:r w:rsidR="006E369D" w:rsidRPr="00117641">
        <w:rPr>
          <w:sz w:val="24"/>
          <w:szCs w:val="24"/>
        </w:rPr>
        <w:t xml:space="preserve">Договору </w:t>
      </w:r>
      <w:r w:rsidR="000F03BB" w:rsidRPr="00117641">
        <w:rPr>
          <w:sz w:val="24"/>
          <w:szCs w:val="24"/>
        </w:rPr>
        <w:t>купівлі-продажу (</w:t>
      </w:r>
      <w:r w:rsidR="006E369D" w:rsidRPr="00117641">
        <w:rPr>
          <w:sz w:val="24"/>
          <w:szCs w:val="24"/>
        </w:rPr>
        <w:t>поставки</w:t>
      </w:r>
      <w:r w:rsidR="000F03BB" w:rsidRPr="00117641">
        <w:rPr>
          <w:sz w:val="24"/>
          <w:szCs w:val="24"/>
        </w:rPr>
        <w:t>)</w:t>
      </w:r>
      <w:r w:rsidR="006E369D" w:rsidRPr="00117641">
        <w:rPr>
          <w:sz w:val="24"/>
          <w:szCs w:val="24"/>
        </w:rPr>
        <w:t xml:space="preserve"> та відображає його звичайну та справедливу вартість</w:t>
      </w:r>
      <w:r w:rsidR="003632A0" w:rsidRPr="00117641">
        <w:rPr>
          <w:sz w:val="24"/>
          <w:szCs w:val="24"/>
        </w:rPr>
        <w:t>;</w:t>
      </w:r>
    </w:p>
    <w:p w14:paraId="6398547B" w14:textId="02C88D20" w:rsidR="006E369D" w:rsidRPr="00117641" w:rsidRDefault="00D01E33" w:rsidP="00276266">
      <w:pPr>
        <w:pStyle w:val="a3"/>
        <w:tabs>
          <w:tab w:val="left" w:pos="0"/>
        </w:tabs>
        <w:jc w:val="both"/>
        <w:rPr>
          <w:sz w:val="24"/>
          <w:szCs w:val="24"/>
        </w:rPr>
      </w:pPr>
      <w:bookmarkStart w:id="3" w:name="_Hlk173919566"/>
      <w:r w:rsidRPr="00117641">
        <w:rPr>
          <w:b/>
          <w:sz w:val="24"/>
          <w:szCs w:val="24"/>
        </w:rPr>
        <w:t>В</w:t>
      </w:r>
      <w:r w:rsidR="006E369D" w:rsidRPr="00117641">
        <w:rPr>
          <w:b/>
          <w:sz w:val="24"/>
          <w:szCs w:val="24"/>
        </w:rPr>
        <w:t>инагорода</w:t>
      </w:r>
      <w:r w:rsidR="006E369D" w:rsidRPr="00117641">
        <w:rPr>
          <w:sz w:val="24"/>
          <w:szCs w:val="24"/>
        </w:rPr>
        <w:t xml:space="preserve"> – </w:t>
      </w:r>
      <w:r w:rsidR="0038235C" w:rsidRPr="00117641">
        <w:rPr>
          <w:sz w:val="24"/>
          <w:szCs w:val="24"/>
        </w:rPr>
        <w:t xml:space="preserve">це частина лізингового платежу, до якої входить </w:t>
      </w:r>
      <w:r w:rsidR="006E369D" w:rsidRPr="00117641">
        <w:rPr>
          <w:sz w:val="24"/>
          <w:szCs w:val="24"/>
        </w:rPr>
        <w:t xml:space="preserve">сума </w:t>
      </w:r>
      <w:r w:rsidR="001B3051" w:rsidRPr="00117641">
        <w:rPr>
          <w:sz w:val="24"/>
          <w:szCs w:val="24"/>
        </w:rPr>
        <w:t xml:space="preserve">лізингових </w:t>
      </w:r>
      <w:r w:rsidR="006E369D" w:rsidRPr="00117641">
        <w:rPr>
          <w:sz w:val="24"/>
          <w:szCs w:val="24"/>
        </w:rPr>
        <w:t>процентів, комісій та інших передбачених</w:t>
      </w:r>
      <w:r w:rsidR="00FF31A7" w:rsidRPr="00117641">
        <w:rPr>
          <w:sz w:val="24"/>
          <w:szCs w:val="24"/>
        </w:rPr>
        <w:t xml:space="preserve"> </w:t>
      </w:r>
      <w:r w:rsidR="006E369D" w:rsidRPr="00117641">
        <w:rPr>
          <w:sz w:val="24"/>
          <w:szCs w:val="24"/>
        </w:rPr>
        <w:t xml:space="preserve">Договором платежів </w:t>
      </w:r>
      <w:r w:rsidR="006E369D" w:rsidRPr="00117641">
        <w:rPr>
          <w:b/>
          <w:bCs/>
          <w:sz w:val="24"/>
          <w:szCs w:val="24"/>
        </w:rPr>
        <w:t xml:space="preserve">Лізингодавцю </w:t>
      </w:r>
      <w:r w:rsidR="006E369D" w:rsidRPr="00117641">
        <w:rPr>
          <w:sz w:val="24"/>
          <w:szCs w:val="24"/>
        </w:rPr>
        <w:t xml:space="preserve">за отриманий у лізинг </w:t>
      </w:r>
      <w:r w:rsidR="002A3349">
        <w:rPr>
          <w:sz w:val="24"/>
          <w:szCs w:val="24"/>
          <w:lang w:val="ru-RU"/>
        </w:rPr>
        <w:t>Об`єкт</w:t>
      </w:r>
      <w:r w:rsidR="006E369D" w:rsidRPr="00276266">
        <w:rPr>
          <w:sz w:val="24"/>
          <w:szCs w:val="24"/>
        </w:rPr>
        <w:t xml:space="preserve"> </w:t>
      </w:r>
      <w:r w:rsidR="006E369D" w:rsidRPr="00117641">
        <w:rPr>
          <w:sz w:val="24"/>
          <w:szCs w:val="24"/>
        </w:rPr>
        <w:t>лізингу</w:t>
      </w:r>
      <w:bookmarkEnd w:id="3"/>
      <w:r w:rsidR="003632A0" w:rsidRPr="00117641">
        <w:rPr>
          <w:sz w:val="24"/>
          <w:szCs w:val="24"/>
        </w:rPr>
        <w:t>;</w:t>
      </w:r>
      <w:r w:rsidR="006E369D" w:rsidRPr="00117641">
        <w:rPr>
          <w:sz w:val="24"/>
          <w:szCs w:val="24"/>
        </w:rPr>
        <w:t xml:space="preserve"> </w:t>
      </w:r>
    </w:p>
    <w:p w14:paraId="65EDDC08" w14:textId="43297480" w:rsidR="006E369D" w:rsidRPr="002C0B50" w:rsidRDefault="006E369D" w:rsidP="00117641">
      <w:pPr>
        <w:pStyle w:val="a3"/>
        <w:tabs>
          <w:tab w:val="left" w:pos="0"/>
        </w:tabs>
        <w:jc w:val="both"/>
        <w:rPr>
          <w:sz w:val="24"/>
          <w:szCs w:val="24"/>
        </w:rPr>
      </w:pPr>
      <w:r w:rsidRPr="00117641">
        <w:rPr>
          <w:b/>
          <w:sz w:val="24"/>
          <w:szCs w:val="24"/>
        </w:rPr>
        <w:t xml:space="preserve">Графік </w:t>
      </w:r>
      <w:r w:rsidRPr="00117641">
        <w:rPr>
          <w:sz w:val="24"/>
          <w:szCs w:val="24"/>
        </w:rPr>
        <w:t xml:space="preserve">– Додаток </w:t>
      </w:r>
      <w:r w:rsidR="00666E90" w:rsidRPr="00117641">
        <w:rPr>
          <w:sz w:val="24"/>
          <w:szCs w:val="24"/>
        </w:rPr>
        <w:t>2</w:t>
      </w:r>
      <w:r w:rsidR="003632A0" w:rsidRPr="00117641">
        <w:rPr>
          <w:sz w:val="24"/>
          <w:szCs w:val="24"/>
        </w:rPr>
        <w:t xml:space="preserve"> </w:t>
      </w:r>
      <w:r w:rsidRPr="00117641">
        <w:rPr>
          <w:sz w:val="24"/>
          <w:szCs w:val="24"/>
        </w:rPr>
        <w:t>«Графік сплати лізингових платежів», який є невід’ємною частиною Договору</w:t>
      </w:r>
      <w:r w:rsidR="0019409F">
        <w:rPr>
          <w:sz w:val="24"/>
          <w:szCs w:val="24"/>
          <w:lang w:val="ru-RU"/>
        </w:rPr>
        <w:t>.</w:t>
      </w:r>
      <w:r w:rsidR="0038235C" w:rsidRPr="00117641">
        <w:rPr>
          <w:sz w:val="24"/>
          <w:szCs w:val="24"/>
        </w:rPr>
        <w:t xml:space="preserve"> Кожний періодичний лізинговий платіж Лізингоодержувач зобов’язаний сплачувати не пізніше дати</w:t>
      </w:r>
      <w:r w:rsidR="0019409F">
        <w:rPr>
          <w:sz w:val="24"/>
          <w:szCs w:val="24"/>
          <w:lang w:val="ru-RU"/>
        </w:rPr>
        <w:t>,</w:t>
      </w:r>
      <w:r w:rsidR="0038235C" w:rsidRPr="00117641">
        <w:rPr>
          <w:sz w:val="24"/>
          <w:szCs w:val="24"/>
        </w:rPr>
        <w:t xml:space="preserve">  вказаної в Додатку 2 до Договору</w:t>
      </w:r>
      <w:r w:rsidR="002C0B50">
        <w:rPr>
          <w:sz w:val="24"/>
          <w:szCs w:val="24"/>
        </w:rPr>
        <w:t>;</w:t>
      </w:r>
    </w:p>
    <w:p w14:paraId="711F0794" w14:textId="286725AC" w:rsidR="006E369D" w:rsidRPr="00117641" w:rsidRDefault="00D01E33" w:rsidP="00117641">
      <w:pPr>
        <w:pStyle w:val="a3"/>
        <w:tabs>
          <w:tab w:val="left" w:pos="0"/>
        </w:tabs>
        <w:jc w:val="both"/>
        <w:rPr>
          <w:sz w:val="24"/>
          <w:szCs w:val="24"/>
        </w:rPr>
      </w:pPr>
      <w:r w:rsidRPr="00117641">
        <w:rPr>
          <w:b/>
          <w:sz w:val="24"/>
          <w:szCs w:val="24"/>
        </w:rPr>
        <w:t>Д</w:t>
      </w:r>
      <w:r w:rsidR="006E369D" w:rsidRPr="00117641">
        <w:rPr>
          <w:b/>
          <w:sz w:val="24"/>
          <w:szCs w:val="24"/>
        </w:rPr>
        <w:t>ата фактичного здійснення будь-якого платежу за Договором</w:t>
      </w:r>
      <w:r w:rsidR="002801E2" w:rsidRPr="00117641">
        <w:rPr>
          <w:sz w:val="24"/>
          <w:szCs w:val="24"/>
        </w:rPr>
        <w:t xml:space="preserve"> – </w:t>
      </w:r>
      <w:r w:rsidR="006E369D" w:rsidRPr="00117641">
        <w:rPr>
          <w:sz w:val="24"/>
          <w:szCs w:val="24"/>
        </w:rPr>
        <w:t xml:space="preserve">дата фактичного зарахування грошових коштів на банківський рахунок </w:t>
      </w:r>
      <w:r w:rsidR="006E369D" w:rsidRPr="00117641">
        <w:rPr>
          <w:b/>
          <w:bCs/>
          <w:sz w:val="24"/>
          <w:szCs w:val="24"/>
        </w:rPr>
        <w:t>Лізингодавця</w:t>
      </w:r>
      <w:r w:rsidR="003632A0" w:rsidRPr="00117641">
        <w:rPr>
          <w:sz w:val="24"/>
          <w:szCs w:val="24"/>
        </w:rPr>
        <w:t>;</w:t>
      </w:r>
    </w:p>
    <w:p w14:paraId="4E72AF74" w14:textId="181D02CA" w:rsidR="00FE77C3" w:rsidRPr="00117641" w:rsidRDefault="00FE77C3" w:rsidP="00276266">
      <w:pPr>
        <w:pStyle w:val="a3"/>
        <w:tabs>
          <w:tab w:val="left" w:pos="0"/>
        </w:tabs>
        <w:jc w:val="both"/>
        <w:rPr>
          <w:sz w:val="24"/>
          <w:szCs w:val="24"/>
        </w:rPr>
      </w:pPr>
      <w:r w:rsidRPr="00117641">
        <w:rPr>
          <w:b/>
          <w:bCs/>
          <w:sz w:val="24"/>
          <w:szCs w:val="24"/>
        </w:rPr>
        <w:t>Договір фінансового лізингу (далі – «Договір»)</w:t>
      </w:r>
      <w:r w:rsidRPr="00117641">
        <w:rPr>
          <w:sz w:val="24"/>
          <w:szCs w:val="24"/>
        </w:rPr>
        <w:t xml:space="preserve"> </w:t>
      </w:r>
      <w:r w:rsidR="00B34B9F" w:rsidRPr="00117641">
        <w:rPr>
          <w:sz w:val="24"/>
          <w:szCs w:val="24"/>
        </w:rPr>
        <w:t>–</w:t>
      </w:r>
      <w:r w:rsidRPr="00117641">
        <w:rPr>
          <w:sz w:val="24"/>
          <w:szCs w:val="24"/>
        </w:rPr>
        <w:t xml:space="preserve"> </w:t>
      </w:r>
      <w:r w:rsidR="00B053E9" w:rsidRPr="00117641">
        <w:rPr>
          <w:sz w:val="24"/>
          <w:szCs w:val="24"/>
        </w:rPr>
        <w:t xml:space="preserve">Договір між </w:t>
      </w:r>
      <w:r w:rsidR="00B053E9" w:rsidRPr="00117641">
        <w:rPr>
          <w:b/>
          <w:bCs/>
          <w:sz w:val="24"/>
          <w:szCs w:val="24"/>
        </w:rPr>
        <w:t>Лізингоодержувачем</w:t>
      </w:r>
      <w:r w:rsidR="00B053E9" w:rsidRPr="00117641">
        <w:rPr>
          <w:sz w:val="24"/>
          <w:szCs w:val="24"/>
        </w:rPr>
        <w:t xml:space="preserve"> та </w:t>
      </w:r>
      <w:r w:rsidR="00B053E9" w:rsidRPr="00117641">
        <w:rPr>
          <w:b/>
          <w:bCs/>
          <w:sz w:val="24"/>
          <w:szCs w:val="24"/>
        </w:rPr>
        <w:t>Лізингодавцем</w:t>
      </w:r>
      <w:r w:rsidR="00B053E9" w:rsidRPr="00117641">
        <w:rPr>
          <w:sz w:val="24"/>
          <w:szCs w:val="24"/>
        </w:rPr>
        <w:t xml:space="preserve"> (</w:t>
      </w:r>
      <w:bookmarkStart w:id="4" w:name="_Hlk175214242"/>
      <w:r w:rsidR="00B053E9" w:rsidRPr="00117641">
        <w:rPr>
          <w:sz w:val="24"/>
          <w:szCs w:val="24"/>
        </w:rPr>
        <w:t>АТ «КБ «ГЛОБУС»</w:t>
      </w:r>
      <w:bookmarkEnd w:id="4"/>
      <w:r w:rsidR="00B053E9" w:rsidRPr="00117641">
        <w:rPr>
          <w:sz w:val="24"/>
          <w:szCs w:val="24"/>
        </w:rPr>
        <w:t>)</w:t>
      </w:r>
      <w:r w:rsidR="002D75DD" w:rsidRPr="00117641">
        <w:rPr>
          <w:sz w:val="24"/>
          <w:szCs w:val="24"/>
        </w:rPr>
        <w:t>,</w:t>
      </w:r>
      <w:r w:rsidR="00B053E9" w:rsidRPr="00117641">
        <w:rPr>
          <w:sz w:val="24"/>
          <w:szCs w:val="24"/>
        </w:rPr>
        <w:t xml:space="preserve"> </w:t>
      </w:r>
      <w:r w:rsidR="002D75DD" w:rsidRPr="00117641">
        <w:rPr>
          <w:sz w:val="24"/>
          <w:szCs w:val="24"/>
        </w:rPr>
        <w:t xml:space="preserve">за яким </w:t>
      </w:r>
      <w:r w:rsidR="002D75DD" w:rsidRPr="000A755F">
        <w:rPr>
          <w:b/>
          <w:bCs/>
          <w:sz w:val="24"/>
          <w:szCs w:val="24"/>
        </w:rPr>
        <w:t>Лізингодавец</w:t>
      </w:r>
      <w:r w:rsidR="002D75DD" w:rsidRPr="00117641">
        <w:rPr>
          <w:sz w:val="24"/>
          <w:szCs w:val="24"/>
        </w:rPr>
        <w:t>ь зобов’язується на строк та за плату</w:t>
      </w:r>
      <w:r w:rsidR="006D3A0E" w:rsidRPr="00117641">
        <w:rPr>
          <w:sz w:val="24"/>
          <w:szCs w:val="24"/>
        </w:rPr>
        <w:t xml:space="preserve"> (лізингові платежі)</w:t>
      </w:r>
      <w:r w:rsidR="002D75DD" w:rsidRPr="00117641">
        <w:rPr>
          <w:sz w:val="24"/>
          <w:szCs w:val="24"/>
        </w:rPr>
        <w:t xml:space="preserve">, визначені </w:t>
      </w:r>
      <w:r w:rsidR="006D3A0E" w:rsidRPr="00117641">
        <w:rPr>
          <w:sz w:val="24"/>
          <w:szCs w:val="24"/>
        </w:rPr>
        <w:t>Д</w:t>
      </w:r>
      <w:r w:rsidR="002D75DD" w:rsidRPr="00117641">
        <w:rPr>
          <w:sz w:val="24"/>
          <w:szCs w:val="24"/>
        </w:rPr>
        <w:t xml:space="preserve">оговором, передати </w:t>
      </w:r>
      <w:r w:rsidR="002D75DD" w:rsidRPr="000A755F">
        <w:rPr>
          <w:b/>
          <w:bCs/>
          <w:sz w:val="24"/>
          <w:szCs w:val="24"/>
        </w:rPr>
        <w:t>Лізингоодержувачу</w:t>
      </w:r>
      <w:r w:rsidR="002D75DD" w:rsidRPr="00117641">
        <w:rPr>
          <w:sz w:val="24"/>
          <w:szCs w:val="24"/>
        </w:rPr>
        <w:t xml:space="preserve"> у володіння та користування як об’єкт фінансового лізингу майно, що належить </w:t>
      </w:r>
      <w:r w:rsidR="002D75DD" w:rsidRPr="00631965">
        <w:rPr>
          <w:b/>
          <w:bCs/>
          <w:sz w:val="24"/>
          <w:szCs w:val="24"/>
        </w:rPr>
        <w:t>Лізингодавцю</w:t>
      </w:r>
      <w:r w:rsidR="002D75DD" w:rsidRPr="00117641">
        <w:rPr>
          <w:sz w:val="24"/>
          <w:szCs w:val="24"/>
        </w:rPr>
        <w:t xml:space="preserve"> на праві власності та набуте ним </w:t>
      </w:r>
      <w:r w:rsidR="000D6C37" w:rsidRPr="00117641">
        <w:rPr>
          <w:sz w:val="24"/>
          <w:szCs w:val="24"/>
        </w:rPr>
        <w:t>за Договором купівлі-продажу, укладеного з Продавцем.  Договір фінансового лізингу</w:t>
      </w:r>
      <w:r w:rsidR="00B053E9" w:rsidRPr="00117641">
        <w:rPr>
          <w:sz w:val="24"/>
          <w:szCs w:val="24"/>
        </w:rPr>
        <w:t xml:space="preserve"> складається з </w:t>
      </w:r>
      <w:r w:rsidR="000D6C37" w:rsidRPr="00117641">
        <w:rPr>
          <w:sz w:val="24"/>
          <w:szCs w:val="24"/>
        </w:rPr>
        <w:t>І</w:t>
      </w:r>
      <w:r w:rsidR="00B053E9" w:rsidRPr="00117641">
        <w:rPr>
          <w:sz w:val="24"/>
          <w:szCs w:val="24"/>
        </w:rPr>
        <w:t>ндивідуальн</w:t>
      </w:r>
      <w:r w:rsidR="000D6C37" w:rsidRPr="00117641">
        <w:rPr>
          <w:sz w:val="24"/>
          <w:szCs w:val="24"/>
        </w:rPr>
        <w:t>ої</w:t>
      </w:r>
      <w:r w:rsidR="00B053E9" w:rsidRPr="00117641">
        <w:rPr>
          <w:sz w:val="24"/>
          <w:szCs w:val="24"/>
        </w:rPr>
        <w:t xml:space="preserve"> частин</w:t>
      </w:r>
      <w:r w:rsidR="000D6C37" w:rsidRPr="00117641">
        <w:rPr>
          <w:sz w:val="24"/>
          <w:szCs w:val="24"/>
        </w:rPr>
        <w:t>и</w:t>
      </w:r>
      <w:r w:rsidR="00B053E9" w:rsidRPr="00117641">
        <w:rPr>
          <w:sz w:val="24"/>
          <w:szCs w:val="24"/>
        </w:rPr>
        <w:t xml:space="preserve"> </w:t>
      </w:r>
      <w:r w:rsidR="000D6C37" w:rsidRPr="00117641">
        <w:rPr>
          <w:sz w:val="24"/>
          <w:szCs w:val="24"/>
        </w:rPr>
        <w:t>Д</w:t>
      </w:r>
      <w:r w:rsidR="00B053E9" w:rsidRPr="00117641">
        <w:rPr>
          <w:sz w:val="24"/>
          <w:szCs w:val="24"/>
        </w:rPr>
        <w:t xml:space="preserve">оговору з усіма </w:t>
      </w:r>
      <w:r w:rsidR="00B053E9" w:rsidRPr="00276266">
        <w:rPr>
          <w:sz w:val="24"/>
          <w:szCs w:val="24"/>
        </w:rPr>
        <w:t>додатками</w:t>
      </w:r>
      <w:r w:rsidR="004E6D1C" w:rsidRPr="00276266">
        <w:rPr>
          <w:sz w:val="24"/>
          <w:szCs w:val="24"/>
          <w:lang w:val="ru-RU"/>
        </w:rPr>
        <w:t>,</w:t>
      </w:r>
      <w:r w:rsidR="00B053E9" w:rsidRPr="00276266">
        <w:rPr>
          <w:sz w:val="24"/>
          <w:szCs w:val="24"/>
        </w:rPr>
        <w:t xml:space="preserve"> </w:t>
      </w:r>
      <w:r w:rsidR="00586177" w:rsidRPr="00276266">
        <w:rPr>
          <w:sz w:val="24"/>
          <w:szCs w:val="24"/>
        </w:rPr>
        <w:t>ци</w:t>
      </w:r>
      <w:r w:rsidR="000D6C37" w:rsidRPr="00276266">
        <w:rPr>
          <w:sz w:val="24"/>
          <w:szCs w:val="24"/>
        </w:rPr>
        <w:t>х</w:t>
      </w:r>
      <w:r w:rsidR="00586177" w:rsidRPr="00276266">
        <w:rPr>
          <w:sz w:val="24"/>
          <w:szCs w:val="24"/>
        </w:rPr>
        <w:t xml:space="preserve"> </w:t>
      </w:r>
      <w:r w:rsidR="00B053E9" w:rsidRPr="00117641">
        <w:rPr>
          <w:sz w:val="24"/>
          <w:szCs w:val="24"/>
        </w:rPr>
        <w:lastRenderedPageBreak/>
        <w:t xml:space="preserve">Загальних </w:t>
      </w:r>
      <w:r w:rsidR="00B053E9" w:rsidRPr="00276266">
        <w:rPr>
          <w:sz w:val="24"/>
          <w:szCs w:val="24"/>
        </w:rPr>
        <w:t>умов</w:t>
      </w:r>
      <w:r w:rsidR="004E6D1C" w:rsidRPr="00276266">
        <w:rPr>
          <w:sz w:val="24"/>
          <w:szCs w:val="24"/>
          <w:lang w:val="ru-RU"/>
        </w:rPr>
        <w:t xml:space="preserve"> </w:t>
      </w:r>
      <w:r w:rsidR="004E6D1C" w:rsidRPr="00276266">
        <w:rPr>
          <w:sz w:val="24"/>
          <w:szCs w:val="24"/>
        </w:rPr>
        <w:t>до договору фінансового лізингу</w:t>
      </w:r>
      <w:r w:rsidR="003A1B07" w:rsidRPr="00276266">
        <w:rPr>
          <w:sz w:val="24"/>
          <w:szCs w:val="24"/>
        </w:rPr>
        <w:t>,</w:t>
      </w:r>
      <w:r w:rsidR="00B053E9" w:rsidRPr="00276266">
        <w:rPr>
          <w:sz w:val="24"/>
          <w:szCs w:val="24"/>
        </w:rPr>
        <w:t xml:space="preserve">  </w:t>
      </w:r>
      <w:r w:rsidR="00B053E9" w:rsidRPr="00117641">
        <w:rPr>
          <w:sz w:val="24"/>
          <w:szCs w:val="24"/>
        </w:rPr>
        <w:t>Тарифів</w:t>
      </w:r>
      <w:r w:rsidR="003C5BA1" w:rsidRPr="00117641">
        <w:rPr>
          <w:sz w:val="24"/>
          <w:szCs w:val="24"/>
        </w:rPr>
        <w:t xml:space="preserve"> </w:t>
      </w:r>
      <w:r w:rsidR="00B053E9" w:rsidRPr="00117641">
        <w:rPr>
          <w:sz w:val="24"/>
          <w:szCs w:val="24"/>
        </w:rPr>
        <w:t xml:space="preserve">та укладається </w:t>
      </w:r>
      <w:r w:rsidR="006D3A0E" w:rsidRPr="00117641">
        <w:rPr>
          <w:sz w:val="24"/>
          <w:szCs w:val="24"/>
        </w:rPr>
        <w:t xml:space="preserve">за заявою </w:t>
      </w:r>
      <w:r w:rsidR="006D3A0E" w:rsidRPr="00631965">
        <w:rPr>
          <w:b/>
          <w:bCs/>
          <w:sz w:val="24"/>
          <w:szCs w:val="24"/>
        </w:rPr>
        <w:t>Лізингоодержувача</w:t>
      </w:r>
      <w:r w:rsidR="006D3A0E" w:rsidRPr="00117641">
        <w:rPr>
          <w:sz w:val="24"/>
          <w:szCs w:val="24"/>
        </w:rPr>
        <w:t xml:space="preserve"> </w:t>
      </w:r>
      <w:r w:rsidR="00B053E9" w:rsidRPr="00117641">
        <w:rPr>
          <w:sz w:val="24"/>
          <w:szCs w:val="24"/>
        </w:rPr>
        <w:t xml:space="preserve">на отримання послуги фінансового лізингу </w:t>
      </w:r>
      <w:r w:rsidR="006D3A0E" w:rsidRPr="00117641">
        <w:rPr>
          <w:sz w:val="24"/>
          <w:szCs w:val="24"/>
        </w:rPr>
        <w:t xml:space="preserve">шляхом </w:t>
      </w:r>
      <w:r w:rsidR="00B053E9" w:rsidRPr="00117641">
        <w:rPr>
          <w:sz w:val="24"/>
          <w:szCs w:val="24"/>
        </w:rPr>
        <w:t>підписання  Договору фінансового лізингу</w:t>
      </w:r>
      <w:r w:rsidR="002C0B50">
        <w:rPr>
          <w:sz w:val="24"/>
          <w:szCs w:val="24"/>
        </w:rPr>
        <w:t>;</w:t>
      </w:r>
      <w:r w:rsidR="002C0B50" w:rsidRPr="00117641">
        <w:rPr>
          <w:sz w:val="24"/>
          <w:szCs w:val="24"/>
        </w:rPr>
        <w:t xml:space="preserve">  </w:t>
      </w:r>
    </w:p>
    <w:p w14:paraId="20C1C431" w14:textId="0271655D" w:rsidR="006E369D" w:rsidRPr="00276266" w:rsidRDefault="006E369D" w:rsidP="00276266">
      <w:pPr>
        <w:pStyle w:val="a3"/>
        <w:tabs>
          <w:tab w:val="left" w:pos="0"/>
        </w:tabs>
        <w:jc w:val="both"/>
        <w:rPr>
          <w:sz w:val="24"/>
          <w:szCs w:val="24"/>
        </w:rPr>
      </w:pPr>
      <w:bookmarkStart w:id="5" w:name="_Hlk83635085"/>
      <w:r w:rsidRPr="00117641">
        <w:rPr>
          <w:b/>
          <w:bCs/>
          <w:sz w:val="24"/>
          <w:szCs w:val="24"/>
        </w:rPr>
        <w:t xml:space="preserve">Договір </w:t>
      </w:r>
      <w:r w:rsidR="00DF74C4" w:rsidRPr="00117641">
        <w:rPr>
          <w:b/>
          <w:bCs/>
          <w:sz w:val="24"/>
          <w:szCs w:val="24"/>
        </w:rPr>
        <w:t xml:space="preserve">поставки </w:t>
      </w:r>
      <w:bookmarkEnd w:id="5"/>
      <w:r w:rsidR="00DF74C4" w:rsidRPr="00117641">
        <w:rPr>
          <w:b/>
          <w:bCs/>
          <w:sz w:val="24"/>
          <w:szCs w:val="24"/>
        </w:rPr>
        <w:t xml:space="preserve">– </w:t>
      </w:r>
      <w:r w:rsidR="00DF74C4" w:rsidRPr="00117641">
        <w:rPr>
          <w:sz w:val="24"/>
          <w:szCs w:val="24"/>
        </w:rPr>
        <w:t xml:space="preserve">Договір(-и) </w:t>
      </w:r>
      <w:r w:rsidRPr="00117641">
        <w:rPr>
          <w:sz w:val="24"/>
          <w:szCs w:val="24"/>
        </w:rPr>
        <w:t xml:space="preserve">купівлі-продажу (поставки), укладений(-і) між </w:t>
      </w:r>
      <w:r w:rsidRPr="00117641">
        <w:rPr>
          <w:b/>
          <w:bCs/>
          <w:sz w:val="24"/>
          <w:szCs w:val="24"/>
        </w:rPr>
        <w:t>Лізингодавцем</w:t>
      </w:r>
      <w:r w:rsidRPr="00117641">
        <w:rPr>
          <w:sz w:val="24"/>
          <w:szCs w:val="24"/>
        </w:rPr>
        <w:t xml:space="preserve"> та </w:t>
      </w:r>
      <w:r w:rsidRPr="00276266">
        <w:rPr>
          <w:sz w:val="24"/>
          <w:szCs w:val="24"/>
        </w:rPr>
        <w:t>Продавцем (</w:t>
      </w:r>
      <w:r w:rsidR="006422DB" w:rsidRPr="00276266">
        <w:rPr>
          <w:sz w:val="24"/>
          <w:szCs w:val="24"/>
        </w:rPr>
        <w:t>п</w:t>
      </w:r>
      <w:r w:rsidRPr="00276266">
        <w:rPr>
          <w:sz w:val="24"/>
          <w:szCs w:val="24"/>
        </w:rPr>
        <w:t xml:space="preserve">остачальником) щодо придбання </w:t>
      </w:r>
      <w:r w:rsidRPr="00276266">
        <w:rPr>
          <w:b/>
          <w:bCs/>
          <w:sz w:val="24"/>
          <w:szCs w:val="24"/>
        </w:rPr>
        <w:t>Лізингодавцем</w:t>
      </w:r>
      <w:r w:rsidRPr="00276266">
        <w:rPr>
          <w:sz w:val="24"/>
          <w:szCs w:val="24"/>
        </w:rPr>
        <w:t xml:space="preserve"> </w:t>
      </w:r>
      <w:r w:rsidR="002A3349">
        <w:rPr>
          <w:sz w:val="24"/>
          <w:szCs w:val="24"/>
          <w:lang w:val="ru-RU"/>
        </w:rPr>
        <w:t>Об`єкт</w:t>
      </w:r>
      <w:r w:rsidRPr="00276266">
        <w:rPr>
          <w:sz w:val="24"/>
          <w:szCs w:val="24"/>
        </w:rPr>
        <w:t xml:space="preserve">а(-ів) лізингу на умовах, визначених </w:t>
      </w:r>
      <w:r w:rsidRPr="00276266">
        <w:rPr>
          <w:b/>
          <w:bCs/>
          <w:sz w:val="24"/>
          <w:szCs w:val="24"/>
        </w:rPr>
        <w:t>Лізингоодержувачем</w:t>
      </w:r>
      <w:r w:rsidRPr="00276266">
        <w:rPr>
          <w:sz w:val="24"/>
          <w:szCs w:val="24"/>
        </w:rPr>
        <w:t xml:space="preserve">, відповідно до </w:t>
      </w:r>
      <w:r w:rsidR="00DF74C4" w:rsidRPr="00276266">
        <w:rPr>
          <w:sz w:val="24"/>
          <w:szCs w:val="24"/>
        </w:rPr>
        <w:t>с</w:t>
      </w:r>
      <w:r w:rsidRPr="00276266">
        <w:rPr>
          <w:sz w:val="24"/>
          <w:szCs w:val="24"/>
        </w:rPr>
        <w:t>пецифікацій</w:t>
      </w:r>
      <w:r w:rsidR="00DF74C4" w:rsidRPr="00276266">
        <w:rPr>
          <w:sz w:val="24"/>
          <w:szCs w:val="24"/>
        </w:rPr>
        <w:t>;</w:t>
      </w:r>
    </w:p>
    <w:p w14:paraId="4490577A" w14:textId="2FDBA2E3" w:rsidR="006E369D" w:rsidRPr="00117641" w:rsidRDefault="00D01E33" w:rsidP="00117641">
      <w:pPr>
        <w:pStyle w:val="a3"/>
        <w:tabs>
          <w:tab w:val="left" w:pos="0"/>
        </w:tabs>
        <w:jc w:val="both"/>
        <w:rPr>
          <w:sz w:val="24"/>
          <w:szCs w:val="24"/>
        </w:rPr>
      </w:pPr>
      <w:r w:rsidRPr="00117641">
        <w:rPr>
          <w:b/>
          <w:sz w:val="24"/>
          <w:szCs w:val="24"/>
        </w:rPr>
        <w:t>Е</w:t>
      </w:r>
      <w:r w:rsidR="006E369D" w:rsidRPr="00117641">
        <w:rPr>
          <w:b/>
          <w:sz w:val="24"/>
          <w:szCs w:val="24"/>
        </w:rPr>
        <w:t>лектронне повідомлення</w:t>
      </w:r>
      <w:r w:rsidR="002801E2" w:rsidRPr="00117641">
        <w:rPr>
          <w:sz w:val="24"/>
          <w:szCs w:val="24"/>
        </w:rPr>
        <w:t xml:space="preserve"> – </w:t>
      </w:r>
      <w:r w:rsidR="00DF74C4" w:rsidRPr="00117641">
        <w:rPr>
          <w:sz w:val="24"/>
          <w:szCs w:val="24"/>
        </w:rPr>
        <w:t>д</w:t>
      </w:r>
      <w:r w:rsidR="006E369D" w:rsidRPr="00117641">
        <w:rPr>
          <w:sz w:val="24"/>
          <w:szCs w:val="24"/>
        </w:rPr>
        <w:t xml:space="preserve">окумент, який надсилається однією Стороною за Договором іншій </w:t>
      </w:r>
      <w:r w:rsidR="00FF31A7" w:rsidRPr="00117641">
        <w:rPr>
          <w:sz w:val="24"/>
          <w:szCs w:val="24"/>
        </w:rPr>
        <w:t xml:space="preserve">Стороні </w:t>
      </w:r>
      <w:r w:rsidR="006E369D" w:rsidRPr="00117641">
        <w:rPr>
          <w:sz w:val="24"/>
          <w:szCs w:val="24"/>
        </w:rPr>
        <w:t xml:space="preserve">в електронній формі, </w:t>
      </w:r>
      <w:bookmarkStart w:id="6" w:name="_Hlk173858550"/>
      <w:r w:rsidR="006E369D" w:rsidRPr="00117641">
        <w:rPr>
          <w:sz w:val="24"/>
          <w:szCs w:val="24"/>
        </w:rPr>
        <w:t>використовуючи систему дистанційного обслуговування (“Клієнт-Банк”/«Інтернет Банкінг»</w:t>
      </w:r>
      <w:r w:rsidR="00A73272" w:rsidRPr="00117641">
        <w:rPr>
          <w:sz w:val="24"/>
          <w:szCs w:val="24"/>
        </w:rPr>
        <w:t>/ВЧАСНО та інші</w:t>
      </w:r>
      <w:r w:rsidR="006E369D" w:rsidRPr="00117641">
        <w:rPr>
          <w:sz w:val="24"/>
          <w:szCs w:val="24"/>
        </w:rPr>
        <w:t>)</w:t>
      </w:r>
      <w:bookmarkEnd w:id="6"/>
      <w:r w:rsidR="006E369D" w:rsidRPr="00117641">
        <w:rPr>
          <w:sz w:val="24"/>
          <w:szCs w:val="24"/>
        </w:rPr>
        <w:t>, що дозволяє здійснити належну фіксацію цього документу та його реквізитів. Юридична сила такого документу не може бути заперечена виключно через те, що він має електронну форму. Допустимість такого документу як доказу не може заперечуватися виключно на підставі того, що він має електронну форму. Кожна з</w:t>
      </w:r>
      <w:r w:rsidR="00FF31A7" w:rsidRPr="00117641">
        <w:rPr>
          <w:sz w:val="24"/>
          <w:szCs w:val="24"/>
        </w:rPr>
        <w:t>і</w:t>
      </w:r>
      <w:r w:rsidR="006E369D" w:rsidRPr="00117641">
        <w:rPr>
          <w:sz w:val="24"/>
          <w:szCs w:val="24"/>
        </w:rPr>
        <w:t xml:space="preserve"> Сторін зобов’язана вчинити всі необхідні дії щодо захисту системи дистанційного обслуговування, яку вони використовують,  від несанкціонованого доступу. Сторони приймають на себе ризик та всю відповідальність за дії будь-яких осіб, які отримали доступ до системи дистанційного обслуговування, яку вони використовують. Отриманий та виконаний електронний документ не може бути заперечений, оскаржений або визнаний недійсним з підстав його направлення неуповноваженими на те особами</w:t>
      </w:r>
      <w:r w:rsidR="00DF74C4" w:rsidRPr="00117641">
        <w:rPr>
          <w:sz w:val="24"/>
          <w:szCs w:val="24"/>
        </w:rPr>
        <w:t>;</w:t>
      </w:r>
    </w:p>
    <w:p w14:paraId="659E414D" w14:textId="04E93F00" w:rsidR="00664D97" w:rsidRPr="00117641" w:rsidRDefault="006E369D" w:rsidP="00276266">
      <w:pPr>
        <w:pStyle w:val="a3"/>
        <w:tabs>
          <w:tab w:val="left" w:pos="0"/>
        </w:tabs>
        <w:jc w:val="both"/>
        <w:rPr>
          <w:sz w:val="24"/>
          <w:szCs w:val="24"/>
        </w:rPr>
      </w:pPr>
      <w:r w:rsidRPr="00117641">
        <w:rPr>
          <w:b/>
          <w:sz w:val="24"/>
          <w:szCs w:val="24"/>
        </w:rPr>
        <w:t xml:space="preserve">Загальні умови – </w:t>
      </w:r>
      <w:r w:rsidRPr="00276266">
        <w:rPr>
          <w:sz w:val="24"/>
          <w:szCs w:val="24"/>
        </w:rPr>
        <w:t xml:space="preserve">Загальні умови </w:t>
      </w:r>
      <w:r w:rsidR="004E6D1C" w:rsidRPr="00276266">
        <w:rPr>
          <w:sz w:val="24"/>
          <w:szCs w:val="24"/>
        </w:rPr>
        <w:t xml:space="preserve"> до договору фінансового лізингу</w:t>
      </w:r>
      <w:r w:rsidRPr="00276266">
        <w:rPr>
          <w:sz w:val="24"/>
          <w:szCs w:val="24"/>
        </w:rPr>
        <w:t xml:space="preserve">, </w:t>
      </w:r>
      <w:r w:rsidR="0026240B" w:rsidRPr="00117641">
        <w:rPr>
          <w:sz w:val="24"/>
          <w:szCs w:val="24"/>
        </w:rPr>
        <w:t xml:space="preserve">які </w:t>
      </w:r>
      <w:r w:rsidR="00FF31A7" w:rsidRPr="00117641">
        <w:rPr>
          <w:sz w:val="24"/>
          <w:szCs w:val="24"/>
        </w:rPr>
        <w:t xml:space="preserve">є </w:t>
      </w:r>
      <w:r w:rsidR="0026240B" w:rsidRPr="00117641">
        <w:rPr>
          <w:sz w:val="24"/>
          <w:szCs w:val="24"/>
        </w:rPr>
        <w:t xml:space="preserve">невід’ємною та публічною частиною письмового Договору фінансового лізингу в розумінні </w:t>
      </w:r>
      <w:r w:rsidR="00A61F79" w:rsidRPr="00117641">
        <w:rPr>
          <w:sz w:val="24"/>
          <w:szCs w:val="24"/>
        </w:rPr>
        <w:t xml:space="preserve"> </w:t>
      </w:r>
      <w:r w:rsidR="00664D97" w:rsidRPr="00117641">
        <w:rPr>
          <w:sz w:val="24"/>
          <w:szCs w:val="24"/>
        </w:rPr>
        <w:t>статті 9 Закону України "Про фінансові послуги та фінансові компанії</w:t>
      </w:r>
      <w:r w:rsidR="002C0B50" w:rsidRPr="00117641">
        <w:rPr>
          <w:sz w:val="24"/>
          <w:szCs w:val="24"/>
        </w:rPr>
        <w:t>"</w:t>
      </w:r>
      <w:r w:rsidR="002C0B50">
        <w:rPr>
          <w:sz w:val="24"/>
          <w:szCs w:val="24"/>
        </w:rPr>
        <w:t>;</w:t>
      </w:r>
      <w:r w:rsidR="002C0B50" w:rsidRPr="00117641">
        <w:rPr>
          <w:sz w:val="24"/>
          <w:szCs w:val="24"/>
        </w:rPr>
        <w:t xml:space="preserve"> </w:t>
      </w:r>
    </w:p>
    <w:p w14:paraId="033C217C" w14:textId="6797F8BA" w:rsidR="006E369D" w:rsidRPr="00117641" w:rsidRDefault="00D01E33" w:rsidP="00276266">
      <w:pPr>
        <w:pStyle w:val="a3"/>
        <w:tabs>
          <w:tab w:val="left" w:pos="0"/>
        </w:tabs>
        <w:jc w:val="both"/>
        <w:rPr>
          <w:sz w:val="24"/>
          <w:szCs w:val="24"/>
        </w:rPr>
      </w:pPr>
      <w:r w:rsidRPr="00117641">
        <w:rPr>
          <w:b/>
          <w:sz w:val="24"/>
          <w:szCs w:val="24"/>
        </w:rPr>
        <w:t>З</w:t>
      </w:r>
      <w:r w:rsidR="006E369D" w:rsidRPr="00117641">
        <w:rPr>
          <w:b/>
          <w:sz w:val="24"/>
          <w:szCs w:val="24"/>
        </w:rPr>
        <w:t xml:space="preserve">алишкова </w:t>
      </w:r>
      <w:r w:rsidR="006E369D" w:rsidRPr="00276266">
        <w:rPr>
          <w:b/>
          <w:sz w:val="24"/>
          <w:szCs w:val="24"/>
        </w:rPr>
        <w:t xml:space="preserve">вартість </w:t>
      </w:r>
      <w:r w:rsidR="002A3349">
        <w:rPr>
          <w:b/>
          <w:sz w:val="24"/>
          <w:szCs w:val="24"/>
          <w:lang w:val="ru-RU"/>
        </w:rPr>
        <w:t>Об`єкт</w:t>
      </w:r>
      <w:r w:rsidR="006E369D" w:rsidRPr="00276266">
        <w:rPr>
          <w:b/>
          <w:sz w:val="24"/>
          <w:szCs w:val="24"/>
        </w:rPr>
        <w:t>а лізингу</w:t>
      </w:r>
      <w:r w:rsidR="006E369D" w:rsidRPr="00276266">
        <w:rPr>
          <w:sz w:val="24"/>
          <w:szCs w:val="24"/>
        </w:rPr>
        <w:t xml:space="preserve"> – несплачена </w:t>
      </w:r>
      <w:r w:rsidR="006E369D" w:rsidRPr="00276266">
        <w:rPr>
          <w:b/>
          <w:bCs/>
          <w:sz w:val="24"/>
          <w:szCs w:val="24"/>
        </w:rPr>
        <w:t>Лізингоодержувачем</w:t>
      </w:r>
      <w:r w:rsidR="006E369D" w:rsidRPr="00276266">
        <w:rPr>
          <w:sz w:val="24"/>
          <w:szCs w:val="24"/>
        </w:rPr>
        <w:t xml:space="preserve"> вартість </w:t>
      </w:r>
      <w:r w:rsidR="002A3349">
        <w:rPr>
          <w:sz w:val="24"/>
          <w:szCs w:val="24"/>
          <w:lang w:val="ru-RU"/>
        </w:rPr>
        <w:t>Об`єкт</w:t>
      </w:r>
      <w:r w:rsidR="006E369D" w:rsidRPr="00276266">
        <w:rPr>
          <w:sz w:val="24"/>
          <w:szCs w:val="24"/>
        </w:rPr>
        <w:t xml:space="preserve">а лізингу, визначена </w:t>
      </w:r>
      <w:bookmarkStart w:id="7" w:name="_Hlk172290359"/>
      <w:r w:rsidR="006E369D" w:rsidRPr="00117641">
        <w:rPr>
          <w:sz w:val="24"/>
          <w:szCs w:val="24"/>
        </w:rPr>
        <w:t xml:space="preserve">на </w:t>
      </w:r>
      <w:r w:rsidR="00EC1F29" w:rsidRPr="00117641">
        <w:rPr>
          <w:sz w:val="24"/>
          <w:szCs w:val="24"/>
        </w:rPr>
        <w:t xml:space="preserve">останню </w:t>
      </w:r>
      <w:r w:rsidR="006E369D" w:rsidRPr="00117641">
        <w:rPr>
          <w:sz w:val="24"/>
          <w:szCs w:val="24"/>
        </w:rPr>
        <w:t xml:space="preserve">дату  </w:t>
      </w:r>
      <w:r w:rsidR="00DF74C4" w:rsidRPr="00117641">
        <w:rPr>
          <w:sz w:val="24"/>
          <w:szCs w:val="24"/>
        </w:rPr>
        <w:t>п</w:t>
      </w:r>
      <w:r w:rsidR="006E369D" w:rsidRPr="00117641">
        <w:rPr>
          <w:sz w:val="24"/>
          <w:szCs w:val="24"/>
        </w:rPr>
        <w:t>еріод</w:t>
      </w:r>
      <w:r w:rsidR="00EC1F29" w:rsidRPr="00117641">
        <w:rPr>
          <w:sz w:val="24"/>
          <w:szCs w:val="24"/>
        </w:rPr>
        <w:t>у</w:t>
      </w:r>
      <w:r w:rsidR="006E369D" w:rsidRPr="00117641">
        <w:rPr>
          <w:sz w:val="24"/>
          <w:szCs w:val="24"/>
        </w:rPr>
        <w:t xml:space="preserve"> платежу</w:t>
      </w:r>
      <w:bookmarkEnd w:id="7"/>
      <w:r w:rsidR="006E369D" w:rsidRPr="00117641">
        <w:rPr>
          <w:sz w:val="24"/>
          <w:szCs w:val="24"/>
        </w:rPr>
        <w:t>, зазначеного у  Графіку</w:t>
      </w:r>
      <w:r w:rsidR="00DF74C4" w:rsidRPr="00117641">
        <w:rPr>
          <w:sz w:val="24"/>
          <w:szCs w:val="24"/>
        </w:rPr>
        <w:t>;</w:t>
      </w:r>
      <w:r w:rsidR="006E369D" w:rsidRPr="00117641">
        <w:rPr>
          <w:sz w:val="24"/>
          <w:szCs w:val="24"/>
        </w:rPr>
        <w:t xml:space="preserve"> </w:t>
      </w:r>
    </w:p>
    <w:p w14:paraId="34DD44D9" w14:textId="42F4FC6B" w:rsidR="006E369D" w:rsidRPr="00117641" w:rsidRDefault="00D01E33" w:rsidP="00117641">
      <w:pPr>
        <w:pStyle w:val="a3"/>
        <w:tabs>
          <w:tab w:val="left" w:pos="0"/>
        </w:tabs>
        <w:jc w:val="both"/>
        <w:rPr>
          <w:sz w:val="24"/>
          <w:szCs w:val="24"/>
        </w:rPr>
      </w:pPr>
      <w:r w:rsidRPr="00117641">
        <w:rPr>
          <w:b/>
          <w:bCs/>
          <w:sz w:val="24"/>
          <w:szCs w:val="24"/>
        </w:rPr>
        <w:t>К</w:t>
      </w:r>
      <w:r w:rsidR="006E369D" w:rsidRPr="00117641">
        <w:rPr>
          <w:b/>
          <w:bCs/>
          <w:sz w:val="24"/>
          <w:szCs w:val="24"/>
        </w:rPr>
        <w:t>омісія за використання залучених коштів</w:t>
      </w:r>
      <w:r w:rsidR="006E369D" w:rsidRPr="00117641">
        <w:rPr>
          <w:sz w:val="24"/>
          <w:szCs w:val="24"/>
        </w:rPr>
        <w:t xml:space="preserve"> – платіж, що є частиною </w:t>
      </w:r>
      <w:r w:rsidR="00DF74C4" w:rsidRPr="00117641">
        <w:rPr>
          <w:sz w:val="24"/>
          <w:szCs w:val="24"/>
        </w:rPr>
        <w:t>в</w:t>
      </w:r>
      <w:r w:rsidR="006E369D" w:rsidRPr="00117641">
        <w:rPr>
          <w:sz w:val="24"/>
          <w:szCs w:val="24"/>
        </w:rPr>
        <w:t>инагороди,</w:t>
      </w:r>
      <w:r w:rsidR="00ED6817" w:rsidRPr="00117641">
        <w:rPr>
          <w:sz w:val="24"/>
          <w:szCs w:val="24"/>
        </w:rPr>
        <w:t xml:space="preserve"> відноситься до складу лізингових платежів та</w:t>
      </w:r>
      <w:r w:rsidR="006E369D" w:rsidRPr="00117641">
        <w:rPr>
          <w:sz w:val="24"/>
          <w:szCs w:val="24"/>
        </w:rPr>
        <w:t xml:space="preserve"> підлягає сплаті на користь </w:t>
      </w:r>
      <w:r w:rsidR="006E369D" w:rsidRPr="00117641">
        <w:rPr>
          <w:b/>
          <w:bCs/>
          <w:sz w:val="24"/>
          <w:szCs w:val="24"/>
        </w:rPr>
        <w:t>Лізингодавця</w:t>
      </w:r>
      <w:r w:rsidR="006E369D" w:rsidRPr="00117641">
        <w:rPr>
          <w:sz w:val="24"/>
          <w:szCs w:val="24"/>
        </w:rPr>
        <w:t xml:space="preserve"> разом з </w:t>
      </w:r>
      <w:r w:rsidR="00DF74C4" w:rsidRPr="00117641">
        <w:rPr>
          <w:sz w:val="24"/>
          <w:szCs w:val="24"/>
        </w:rPr>
        <w:t>а</w:t>
      </w:r>
      <w:r w:rsidR="006E369D" w:rsidRPr="00117641">
        <w:rPr>
          <w:sz w:val="24"/>
          <w:szCs w:val="24"/>
        </w:rPr>
        <w:t>вансовим платежем</w:t>
      </w:r>
      <w:r w:rsidR="00DF74C4" w:rsidRPr="00117641">
        <w:rPr>
          <w:sz w:val="24"/>
          <w:szCs w:val="24"/>
        </w:rPr>
        <w:t>;</w:t>
      </w:r>
      <w:r w:rsidR="006E369D" w:rsidRPr="00117641">
        <w:rPr>
          <w:sz w:val="24"/>
          <w:szCs w:val="24"/>
        </w:rPr>
        <w:t xml:space="preserve"> </w:t>
      </w:r>
    </w:p>
    <w:p w14:paraId="27A71885" w14:textId="076D99F6" w:rsidR="006E369D" w:rsidRPr="00117641" w:rsidRDefault="00D01E33" w:rsidP="00276266">
      <w:pPr>
        <w:pStyle w:val="a3"/>
        <w:tabs>
          <w:tab w:val="left" w:pos="0"/>
        </w:tabs>
        <w:jc w:val="both"/>
        <w:rPr>
          <w:sz w:val="24"/>
          <w:szCs w:val="24"/>
        </w:rPr>
      </w:pPr>
      <w:r w:rsidRPr="00117641">
        <w:rPr>
          <w:b/>
          <w:bCs/>
          <w:sz w:val="24"/>
          <w:szCs w:val="24"/>
        </w:rPr>
        <w:t>К</w:t>
      </w:r>
      <w:r w:rsidR="006E369D" w:rsidRPr="00117641">
        <w:rPr>
          <w:b/>
          <w:bCs/>
          <w:sz w:val="24"/>
          <w:szCs w:val="24"/>
        </w:rPr>
        <w:t>омісія за користування майном</w:t>
      </w:r>
      <w:r w:rsidR="006E369D" w:rsidRPr="00117641">
        <w:rPr>
          <w:sz w:val="24"/>
          <w:szCs w:val="24"/>
        </w:rPr>
        <w:t xml:space="preserve"> – періодичний платіж, що підлягає сплаті на користь </w:t>
      </w:r>
      <w:r w:rsidR="006E369D" w:rsidRPr="00117641">
        <w:rPr>
          <w:b/>
          <w:bCs/>
          <w:sz w:val="24"/>
          <w:szCs w:val="24"/>
        </w:rPr>
        <w:t>Лізингодавця</w:t>
      </w:r>
      <w:r w:rsidR="006E369D" w:rsidRPr="00117641">
        <w:rPr>
          <w:sz w:val="24"/>
          <w:szCs w:val="24"/>
        </w:rPr>
        <w:t xml:space="preserve"> на </w:t>
      </w:r>
      <w:r w:rsidR="006E369D" w:rsidRPr="00276266">
        <w:rPr>
          <w:sz w:val="24"/>
          <w:szCs w:val="24"/>
        </w:rPr>
        <w:t xml:space="preserve">щомісячній основі у складі </w:t>
      </w:r>
      <w:r w:rsidR="00DF74C4" w:rsidRPr="00276266">
        <w:rPr>
          <w:sz w:val="24"/>
          <w:szCs w:val="24"/>
        </w:rPr>
        <w:t>п</w:t>
      </w:r>
      <w:r w:rsidR="006E369D" w:rsidRPr="00276266">
        <w:rPr>
          <w:sz w:val="24"/>
          <w:szCs w:val="24"/>
        </w:rPr>
        <w:t xml:space="preserve">еріодичних лізингових платежів у розмірі, визначеному </w:t>
      </w:r>
      <w:bookmarkStart w:id="8" w:name="_Hlk83200002"/>
      <w:r w:rsidR="006B3711">
        <w:rPr>
          <w:sz w:val="24"/>
          <w:szCs w:val="24"/>
        </w:rPr>
        <w:t>в пункті</w:t>
      </w:r>
      <w:r w:rsidR="006B3711" w:rsidRPr="00276266">
        <w:rPr>
          <w:sz w:val="24"/>
          <w:szCs w:val="24"/>
        </w:rPr>
        <w:t xml:space="preserve"> </w:t>
      </w:r>
      <w:r w:rsidR="0085725E">
        <w:rPr>
          <w:sz w:val="24"/>
          <w:szCs w:val="24"/>
        </w:rPr>
        <w:t>3</w:t>
      </w:r>
      <w:r w:rsidR="0085725E" w:rsidRPr="00276266">
        <w:rPr>
          <w:sz w:val="24"/>
          <w:szCs w:val="24"/>
        </w:rPr>
        <w:t xml:space="preserve"> </w:t>
      </w:r>
      <w:r w:rsidR="00BC59A4" w:rsidRPr="00276266">
        <w:rPr>
          <w:sz w:val="24"/>
          <w:szCs w:val="24"/>
        </w:rPr>
        <w:t xml:space="preserve">«Умови </w:t>
      </w:r>
      <w:r w:rsidR="00BC59A4" w:rsidRPr="00117641">
        <w:rPr>
          <w:sz w:val="24"/>
          <w:szCs w:val="24"/>
        </w:rPr>
        <w:t xml:space="preserve">фінансового лізингу» </w:t>
      </w:r>
      <w:r w:rsidR="006E369D" w:rsidRPr="00117641">
        <w:rPr>
          <w:sz w:val="24"/>
          <w:szCs w:val="24"/>
        </w:rPr>
        <w:t>Договору</w:t>
      </w:r>
      <w:bookmarkEnd w:id="8"/>
      <w:r w:rsidR="00DF74C4" w:rsidRPr="00117641">
        <w:rPr>
          <w:sz w:val="24"/>
          <w:szCs w:val="24"/>
        </w:rPr>
        <w:t>;</w:t>
      </w:r>
    </w:p>
    <w:p w14:paraId="7A6064FF" w14:textId="5F4A2B21" w:rsidR="00326F2E" w:rsidRPr="00117641" w:rsidRDefault="00D01E33" w:rsidP="00117641">
      <w:pPr>
        <w:pStyle w:val="a3"/>
        <w:tabs>
          <w:tab w:val="left" w:pos="0"/>
        </w:tabs>
        <w:jc w:val="both"/>
        <w:rPr>
          <w:sz w:val="24"/>
          <w:szCs w:val="24"/>
        </w:rPr>
      </w:pPr>
      <w:r w:rsidRPr="00117641">
        <w:rPr>
          <w:b/>
          <w:bCs/>
          <w:sz w:val="24"/>
          <w:szCs w:val="24"/>
        </w:rPr>
        <w:t>Н</w:t>
      </w:r>
      <w:r w:rsidR="00326F2E" w:rsidRPr="00117641">
        <w:rPr>
          <w:b/>
          <w:bCs/>
          <w:sz w:val="24"/>
          <w:szCs w:val="24"/>
        </w:rPr>
        <w:t>алежний користувач</w:t>
      </w:r>
      <w:r w:rsidR="002801E2" w:rsidRPr="00117641">
        <w:rPr>
          <w:sz w:val="24"/>
          <w:szCs w:val="24"/>
        </w:rPr>
        <w:t xml:space="preserve"> – </w:t>
      </w:r>
      <w:r w:rsidR="00326F2E" w:rsidRPr="00117641">
        <w:rPr>
          <w:sz w:val="24"/>
          <w:szCs w:val="24"/>
        </w:rPr>
        <w:t>фізична особа, яка на законних підставах користується транспортним засобом, що їй не належить, а також керівник юридичної особи (особа, яка виконує повноваження керівника юридичної особи) або працівник, визначений керівником юридичної особи, яка є власником транспортного засобу, які в разі внесення щодо них відомостей до Реєстру несуть відповідно до статті 14-2 Кодексу України про адміністративні правопорушення відповідальність за адміністративні правопорушення у сфері забезпечення безпеки дорожнього руху, зафіксовані в автоматичному режимі, або за порушення правил зупинки, стоянки, паркування транспортних засобів, зафіксовані в режимі фотозйомки (відеозапису);</w:t>
      </w:r>
    </w:p>
    <w:p w14:paraId="387F66DC" w14:textId="4F77FA7C" w:rsidR="00847C34" w:rsidRPr="00080348" w:rsidRDefault="002A3349" w:rsidP="00080348">
      <w:pPr>
        <w:pStyle w:val="a3"/>
        <w:tabs>
          <w:tab w:val="left" w:pos="0"/>
          <w:tab w:val="left" w:pos="540"/>
        </w:tabs>
        <w:jc w:val="both"/>
        <w:rPr>
          <w:sz w:val="24"/>
          <w:szCs w:val="24"/>
        </w:rPr>
      </w:pPr>
      <w:r>
        <w:rPr>
          <w:b/>
          <w:sz w:val="24"/>
          <w:szCs w:val="24"/>
        </w:rPr>
        <w:t>Об`єкт</w:t>
      </w:r>
      <w:r w:rsidR="00847C34" w:rsidRPr="00080348">
        <w:rPr>
          <w:b/>
          <w:sz w:val="24"/>
          <w:szCs w:val="24"/>
        </w:rPr>
        <w:t xml:space="preserve"> </w:t>
      </w:r>
      <w:r w:rsidR="00080348" w:rsidRPr="00080348">
        <w:rPr>
          <w:b/>
          <w:sz w:val="24"/>
          <w:szCs w:val="24"/>
        </w:rPr>
        <w:t xml:space="preserve">фінансового </w:t>
      </w:r>
      <w:r w:rsidR="00847C34" w:rsidRPr="00080348">
        <w:rPr>
          <w:b/>
          <w:sz w:val="24"/>
          <w:szCs w:val="24"/>
        </w:rPr>
        <w:t xml:space="preserve">лізингу </w:t>
      </w:r>
      <w:r w:rsidR="00080348" w:rsidRPr="00080348">
        <w:rPr>
          <w:b/>
          <w:sz w:val="24"/>
          <w:szCs w:val="24"/>
        </w:rPr>
        <w:t xml:space="preserve">(далі </w:t>
      </w:r>
      <w:r w:rsidR="00080348">
        <w:rPr>
          <w:b/>
          <w:sz w:val="24"/>
          <w:szCs w:val="24"/>
        </w:rPr>
        <w:t>–</w:t>
      </w:r>
      <w:r w:rsidR="00080348" w:rsidRPr="00080348">
        <w:rPr>
          <w:b/>
          <w:sz w:val="24"/>
          <w:szCs w:val="24"/>
        </w:rPr>
        <w:t xml:space="preserve"> «</w:t>
      </w:r>
      <w:r w:rsidR="00080348">
        <w:rPr>
          <w:b/>
          <w:sz w:val="24"/>
          <w:szCs w:val="24"/>
        </w:rPr>
        <w:t>Об`єкт</w:t>
      </w:r>
      <w:r w:rsidR="00080348" w:rsidRPr="00F15085">
        <w:rPr>
          <w:b/>
          <w:sz w:val="24"/>
          <w:szCs w:val="24"/>
        </w:rPr>
        <w:t xml:space="preserve"> лізингу</w:t>
      </w:r>
      <w:r w:rsidR="00080348" w:rsidRPr="00080348">
        <w:rPr>
          <w:b/>
          <w:sz w:val="24"/>
          <w:szCs w:val="24"/>
        </w:rPr>
        <w:t xml:space="preserve">») </w:t>
      </w:r>
      <w:r w:rsidR="00847C34" w:rsidRPr="00080348">
        <w:rPr>
          <w:sz w:val="24"/>
          <w:szCs w:val="24"/>
        </w:rPr>
        <w:t xml:space="preserve">– майно, найменування, марка, модель, комплектація, рік випуску, ціна одиниці, кількість і загальна вартість якого на момент укладення Договору наведені в Додатку №1 «Специфікація», який є невід’ємною частиною Договору; </w:t>
      </w:r>
    </w:p>
    <w:p w14:paraId="50646F12" w14:textId="5490506C" w:rsidR="006E369D" w:rsidRPr="00117641" w:rsidRDefault="00D01E33" w:rsidP="00276266">
      <w:pPr>
        <w:pStyle w:val="a3"/>
        <w:tabs>
          <w:tab w:val="left" w:pos="0"/>
        </w:tabs>
        <w:jc w:val="both"/>
        <w:rPr>
          <w:sz w:val="24"/>
          <w:szCs w:val="24"/>
        </w:rPr>
      </w:pPr>
      <w:r w:rsidRPr="00117641">
        <w:rPr>
          <w:b/>
          <w:bCs/>
          <w:sz w:val="24"/>
          <w:szCs w:val="24"/>
        </w:rPr>
        <w:t>О</w:t>
      </w:r>
      <w:r w:rsidR="006E369D" w:rsidRPr="00117641">
        <w:rPr>
          <w:b/>
          <w:bCs/>
          <w:sz w:val="24"/>
          <w:szCs w:val="24"/>
        </w:rPr>
        <w:t>бсяг фінансування</w:t>
      </w:r>
      <w:r w:rsidR="006E369D" w:rsidRPr="00117641">
        <w:rPr>
          <w:sz w:val="24"/>
          <w:szCs w:val="24"/>
        </w:rPr>
        <w:t xml:space="preserve"> – </w:t>
      </w:r>
      <w:r w:rsidR="006E369D" w:rsidRPr="00276266">
        <w:rPr>
          <w:sz w:val="24"/>
          <w:szCs w:val="24"/>
        </w:rPr>
        <w:t xml:space="preserve">частина </w:t>
      </w:r>
      <w:r w:rsidR="00DF74C4" w:rsidRPr="00276266">
        <w:rPr>
          <w:sz w:val="24"/>
          <w:szCs w:val="24"/>
        </w:rPr>
        <w:t>в</w:t>
      </w:r>
      <w:r w:rsidR="006E369D" w:rsidRPr="00276266">
        <w:rPr>
          <w:sz w:val="24"/>
          <w:szCs w:val="24"/>
        </w:rPr>
        <w:t xml:space="preserve">артості </w:t>
      </w:r>
      <w:r w:rsidR="002A3349">
        <w:rPr>
          <w:sz w:val="24"/>
          <w:szCs w:val="24"/>
        </w:rPr>
        <w:t>Об`єкт</w:t>
      </w:r>
      <w:r w:rsidR="006E369D" w:rsidRPr="00276266">
        <w:rPr>
          <w:sz w:val="24"/>
          <w:szCs w:val="24"/>
        </w:rPr>
        <w:t>а лізингу</w:t>
      </w:r>
      <w:r w:rsidR="006E369D" w:rsidRPr="00117641">
        <w:rPr>
          <w:sz w:val="24"/>
          <w:szCs w:val="24"/>
        </w:rPr>
        <w:t xml:space="preserve">, сплачена </w:t>
      </w:r>
      <w:r w:rsidR="006E369D" w:rsidRPr="00117641">
        <w:rPr>
          <w:b/>
          <w:bCs/>
          <w:sz w:val="24"/>
          <w:szCs w:val="24"/>
        </w:rPr>
        <w:t>Лізингодавцем</w:t>
      </w:r>
      <w:r w:rsidR="006E369D" w:rsidRPr="00117641">
        <w:rPr>
          <w:sz w:val="24"/>
          <w:szCs w:val="24"/>
        </w:rPr>
        <w:t xml:space="preserve"> відповідно до Договору поставки, що відповідає сумі </w:t>
      </w:r>
      <w:r w:rsidR="00DF74C4" w:rsidRPr="00117641">
        <w:rPr>
          <w:sz w:val="24"/>
          <w:szCs w:val="24"/>
        </w:rPr>
        <w:t>о</w:t>
      </w:r>
      <w:r w:rsidR="006E369D" w:rsidRPr="00117641">
        <w:rPr>
          <w:sz w:val="24"/>
          <w:szCs w:val="24"/>
        </w:rPr>
        <w:t xml:space="preserve">статочної </w:t>
      </w:r>
      <w:r w:rsidR="00DF74C4" w:rsidRPr="00276266">
        <w:rPr>
          <w:sz w:val="24"/>
          <w:szCs w:val="24"/>
        </w:rPr>
        <w:t>в</w:t>
      </w:r>
      <w:r w:rsidR="006E369D" w:rsidRPr="00276266">
        <w:rPr>
          <w:sz w:val="24"/>
          <w:szCs w:val="24"/>
        </w:rPr>
        <w:t xml:space="preserve">артості </w:t>
      </w:r>
      <w:r w:rsidR="002A3349">
        <w:rPr>
          <w:sz w:val="24"/>
          <w:szCs w:val="24"/>
        </w:rPr>
        <w:t>Об`єкт</w:t>
      </w:r>
      <w:r w:rsidR="006E369D" w:rsidRPr="00276266">
        <w:rPr>
          <w:sz w:val="24"/>
          <w:szCs w:val="24"/>
        </w:rPr>
        <w:t>а лізингу</w:t>
      </w:r>
      <w:r w:rsidR="006E369D" w:rsidRPr="00117641">
        <w:rPr>
          <w:sz w:val="24"/>
          <w:szCs w:val="24"/>
        </w:rPr>
        <w:t xml:space="preserve">, зменшеній на сплачений </w:t>
      </w:r>
      <w:r w:rsidR="006E369D" w:rsidRPr="00117641">
        <w:rPr>
          <w:b/>
          <w:bCs/>
          <w:sz w:val="24"/>
          <w:szCs w:val="24"/>
        </w:rPr>
        <w:t>Лізингоодержувачем</w:t>
      </w:r>
      <w:r w:rsidR="006E369D" w:rsidRPr="00117641">
        <w:rPr>
          <w:sz w:val="24"/>
          <w:szCs w:val="24"/>
        </w:rPr>
        <w:t xml:space="preserve"> </w:t>
      </w:r>
      <w:r w:rsidR="00DF74C4" w:rsidRPr="00117641">
        <w:rPr>
          <w:sz w:val="24"/>
          <w:szCs w:val="24"/>
        </w:rPr>
        <w:t>а</w:t>
      </w:r>
      <w:r w:rsidR="006E369D" w:rsidRPr="00117641">
        <w:rPr>
          <w:sz w:val="24"/>
          <w:szCs w:val="24"/>
        </w:rPr>
        <w:t xml:space="preserve">вансовий платіж. Обсяг фінансування становить заборгованість </w:t>
      </w:r>
      <w:r w:rsidR="006E369D" w:rsidRPr="00117641">
        <w:rPr>
          <w:b/>
          <w:bCs/>
          <w:sz w:val="24"/>
          <w:szCs w:val="24"/>
        </w:rPr>
        <w:t>Лізингоодержувача</w:t>
      </w:r>
      <w:r w:rsidR="006E369D" w:rsidRPr="00117641">
        <w:rPr>
          <w:sz w:val="24"/>
          <w:szCs w:val="24"/>
        </w:rPr>
        <w:t xml:space="preserve"> у частині відшкодування </w:t>
      </w:r>
      <w:r w:rsidR="00DF74C4" w:rsidRPr="00276266">
        <w:rPr>
          <w:sz w:val="24"/>
          <w:szCs w:val="24"/>
        </w:rPr>
        <w:t>в</w:t>
      </w:r>
      <w:r w:rsidR="006E369D" w:rsidRPr="00276266">
        <w:rPr>
          <w:sz w:val="24"/>
          <w:szCs w:val="24"/>
        </w:rPr>
        <w:t xml:space="preserve">артості </w:t>
      </w:r>
      <w:r w:rsidR="002A3349">
        <w:rPr>
          <w:sz w:val="24"/>
          <w:szCs w:val="24"/>
        </w:rPr>
        <w:t>Об`єкт</w:t>
      </w:r>
      <w:r w:rsidR="006E369D" w:rsidRPr="00276266">
        <w:rPr>
          <w:sz w:val="24"/>
          <w:szCs w:val="24"/>
        </w:rPr>
        <w:t xml:space="preserve">а лізингу </w:t>
      </w:r>
      <w:r w:rsidR="006E369D" w:rsidRPr="00117641">
        <w:rPr>
          <w:sz w:val="24"/>
          <w:szCs w:val="24"/>
        </w:rPr>
        <w:t xml:space="preserve">та підлягає сплаті </w:t>
      </w:r>
      <w:r w:rsidR="006E369D" w:rsidRPr="00117641">
        <w:rPr>
          <w:b/>
          <w:bCs/>
          <w:sz w:val="24"/>
          <w:szCs w:val="24"/>
        </w:rPr>
        <w:t>Лізингоодержувачем</w:t>
      </w:r>
      <w:r w:rsidR="006E369D" w:rsidRPr="00117641">
        <w:rPr>
          <w:sz w:val="24"/>
          <w:szCs w:val="24"/>
        </w:rPr>
        <w:t xml:space="preserve"> на користь </w:t>
      </w:r>
      <w:r w:rsidR="006E369D" w:rsidRPr="00117641">
        <w:rPr>
          <w:b/>
          <w:bCs/>
          <w:sz w:val="24"/>
          <w:szCs w:val="24"/>
        </w:rPr>
        <w:t>Лізингодавця</w:t>
      </w:r>
      <w:r w:rsidR="006E369D" w:rsidRPr="00117641">
        <w:rPr>
          <w:sz w:val="24"/>
          <w:szCs w:val="24"/>
        </w:rPr>
        <w:t xml:space="preserve"> відповідно до Графіка</w:t>
      </w:r>
      <w:r w:rsidR="00DF74C4" w:rsidRPr="00117641">
        <w:rPr>
          <w:sz w:val="24"/>
          <w:szCs w:val="24"/>
        </w:rPr>
        <w:t>;</w:t>
      </w:r>
    </w:p>
    <w:p w14:paraId="5B52E1AC" w14:textId="3B658CD9" w:rsidR="0090262C" w:rsidRPr="00514DF5" w:rsidRDefault="0090262C" w:rsidP="000A755F">
      <w:pPr>
        <w:pStyle w:val="a3"/>
        <w:tabs>
          <w:tab w:val="left" w:pos="0"/>
        </w:tabs>
        <w:jc w:val="both"/>
        <w:rPr>
          <w:b/>
          <w:bCs/>
          <w:sz w:val="24"/>
          <w:szCs w:val="24"/>
        </w:rPr>
      </w:pPr>
      <w:r w:rsidRPr="000B12F7">
        <w:rPr>
          <w:b/>
          <w:bCs/>
          <w:sz w:val="24"/>
          <w:szCs w:val="24"/>
        </w:rPr>
        <w:t xml:space="preserve">Операційний день Банку </w:t>
      </w:r>
      <w:r w:rsidRPr="00514DF5">
        <w:rPr>
          <w:sz w:val="24"/>
          <w:szCs w:val="24"/>
        </w:rPr>
        <w:t>– частина робочого дня </w:t>
      </w:r>
      <w:hyperlink r:id="rId8" w:tooltip="Банк" w:history="1"/>
      <w:r w:rsidRPr="00514DF5">
        <w:rPr>
          <w:sz w:val="24"/>
          <w:szCs w:val="24"/>
        </w:rPr>
        <w:t xml:space="preserve"> Банку, регламентована внутрішнім режимом його роботи, </w:t>
      </w:r>
      <w:r w:rsidRPr="00144EE0">
        <w:rPr>
          <w:sz w:val="24"/>
          <w:szCs w:val="24"/>
        </w:rPr>
        <w:t>а також святковий/не робочий/вихідний день у межах якого</w:t>
      </w:r>
      <w:r w:rsidRPr="00F50313">
        <w:rPr>
          <w:sz w:val="24"/>
          <w:szCs w:val="24"/>
        </w:rPr>
        <w:t xml:space="preserve"> Банк </w:t>
      </w:r>
      <w:r w:rsidRPr="0024304D">
        <w:rPr>
          <w:sz w:val="24"/>
          <w:szCs w:val="24"/>
        </w:rPr>
        <w:t>приймає</w:t>
      </w:r>
      <w:r w:rsidRPr="00180BB8">
        <w:rPr>
          <w:sz w:val="24"/>
          <w:szCs w:val="24"/>
        </w:rPr>
        <w:t xml:space="preserve"> від </w:t>
      </w:r>
      <w:r w:rsidRPr="00180BB8">
        <w:rPr>
          <w:sz w:val="24"/>
          <w:szCs w:val="24"/>
        </w:rPr>
        <w:lastRenderedPageBreak/>
        <w:t xml:space="preserve">Клієнтів </w:t>
      </w:r>
      <w:r w:rsidRPr="002B5920">
        <w:rPr>
          <w:sz w:val="24"/>
          <w:szCs w:val="24"/>
        </w:rPr>
        <w:t>розрахункові документи та може, за наявності технічної можливості, здійснити їх оброблення, передавання та виконання</w:t>
      </w:r>
      <w:r w:rsidR="002C0B50">
        <w:rPr>
          <w:sz w:val="24"/>
          <w:szCs w:val="24"/>
        </w:rPr>
        <w:t>;</w:t>
      </w:r>
      <w:r w:rsidRPr="00514DF5">
        <w:rPr>
          <w:b/>
          <w:bCs/>
          <w:sz w:val="24"/>
          <w:szCs w:val="24"/>
        </w:rPr>
        <w:t xml:space="preserve">  </w:t>
      </w:r>
    </w:p>
    <w:p w14:paraId="15A86F3C" w14:textId="41D934FA" w:rsidR="0090262C" w:rsidRPr="00144EE0" w:rsidRDefault="0090262C" w:rsidP="000A755F">
      <w:pPr>
        <w:pStyle w:val="a3"/>
        <w:tabs>
          <w:tab w:val="left" w:pos="0"/>
        </w:tabs>
        <w:jc w:val="both"/>
        <w:rPr>
          <w:sz w:val="24"/>
          <w:szCs w:val="24"/>
        </w:rPr>
      </w:pPr>
      <w:r w:rsidRPr="00514DF5">
        <w:rPr>
          <w:b/>
          <w:bCs/>
          <w:sz w:val="24"/>
          <w:szCs w:val="24"/>
        </w:rPr>
        <w:t>Операційний час Банку</w:t>
      </w:r>
      <w:r w:rsidRPr="000A755F">
        <w:rPr>
          <w:b/>
          <w:bCs/>
          <w:sz w:val="24"/>
          <w:szCs w:val="24"/>
        </w:rPr>
        <w:t xml:space="preserve"> </w:t>
      </w:r>
      <w:r w:rsidRPr="00514DF5">
        <w:rPr>
          <w:sz w:val="24"/>
          <w:szCs w:val="24"/>
        </w:rPr>
        <w:t>– частина Операційного дня Банку, протягом якої відбувається обслуговування Клієнтів, у тому числі приймают</w:t>
      </w:r>
      <w:r w:rsidRPr="00144EE0">
        <w:rPr>
          <w:sz w:val="24"/>
          <w:szCs w:val="24"/>
        </w:rPr>
        <w:t xml:space="preserve">ься документи на переказ і документи на відкликання, що мають бути оброблені, передані та виконані Банком. Початок та кінець Операційного часу Банку встановлюються відповідно до внутрішніх нормативних актів Банку з урахуванням режиму роботи платіжних систем та доводиться до відома Клієнтів шляхом розміщення відповідної інформації на </w:t>
      </w:r>
      <w:r w:rsidR="000A755F" w:rsidRPr="000A755F">
        <w:rPr>
          <w:sz w:val="24"/>
          <w:szCs w:val="24"/>
        </w:rPr>
        <w:t>о</w:t>
      </w:r>
      <w:r w:rsidR="000A755F" w:rsidRPr="00144EE0">
        <w:rPr>
          <w:sz w:val="24"/>
          <w:szCs w:val="24"/>
        </w:rPr>
        <w:t xml:space="preserve">фіційному </w:t>
      </w:r>
      <w:r w:rsidRPr="00144EE0">
        <w:rPr>
          <w:sz w:val="24"/>
          <w:szCs w:val="24"/>
        </w:rPr>
        <w:t>сайті Банку та/або у приміщеннях Установ Банку</w:t>
      </w:r>
      <w:r w:rsidR="002C0B50">
        <w:rPr>
          <w:sz w:val="24"/>
          <w:szCs w:val="24"/>
        </w:rPr>
        <w:t>;</w:t>
      </w:r>
    </w:p>
    <w:p w14:paraId="3805EDB1" w14:textId="031BAB7D" w:rsidR="006E369D" w:rsidRPr="0053262B" w:rsidRDefault="00D01E33" w:rsidP="00FE563E">
      <w:pPr>
        <w:pStyle w:val="a3"/>
        <w:tabs>
          <w:tab w:val="left" w:pos="0"/>
        </w:tabs>
        <w:jc w:val="both"/>
        <w:rPr>
          <w:sz w:val="24"/>
          <w:szCs w:val="24"/>
        </w:rPr>
      </w:pPr>
      <w:r w:rsidRPr="0053262B">
        <w:rPr>
          <w:b/>
          <w:bCs/>
          <w:sz w:val="24"/>
          <w:szCs w:val="24"/>
        </w:rPr>
        <w:t>О</w:t>
      </w:r>
      <w:r w:rsidR="006E369D" w:rsidRPr="0053262B">
        <w:rPr>
          <w:b/>
          <w:bCs/>
          <w:sz w:val="24"/>
          <w:szCs w:val="24"/>
        </w:rPr>
        <w:t xml:space="preserve">статочна </w:t>
      </w:r>
      <w:r w:rsidR="00DF74C4" w:rsidRPr="0053262B">
        <w:rPr>
          <w:b/>
          <w:bCs/>
          <w:sz w:val="24"/>
          <w:szCs w:val="24"/>
        </w:rPr>
        <w:t>в</w:t>
      </w:r>
      <w:r w:rsidR="006E369D" w:rsidRPr="0053262B">
        <w:rPr>
          <w:b/>
          <w:bCs/>
          <w:sz w:val="24"/>
          <w:szCs w:val="24"/>
        </w:rPr>
        <w:t xml:space="preserve">артість </w:t>
      </w:r>
      <w:r w:rsidR="002A3349">
        <w:rPr>
          <w:b/>
          <w:bCs/>
          <w:sz w:val="24"/>
          <w:szCs w:val="24"/>
          <w:lang w:val="ru-RU"/>
        </w:rPr>
        <w:t>Об`єкт</w:t>
      </w:r>
      <w:r w:rsidR="006E369D" w:rsidRPr="0053262B">
        <w:rPr>
          <w:b/>
          <w:bCs/>
          <w:sz w:val="24"/>
          <w:szCs w:val="24"/>
        </w:rPr>
        <w:t>а лізингу</w:t>
      </w:r>
      <w:r w:rsidR="006E369D" w:rsidRPr="0053262B">
        <w:rPr>
          <w:sz w:val="24"/>
          <w:szCs w:val="24"/>
        </w:rPr>
        <w:t xml:space="preserve"> – вартість </w:t>
      </w:r>
      <w:r w:rsidR="002A3349">
        <w:rPr>
          <w:sz w:val="24"/>
          <w:szCs w:val="24"/>
          <w:lang w:val="ru-RU"/>
        </w:rPr>
        <w:t>Об`єкт</w:t>
      </w:r>
      <w:r w:rsidR="006E369D" w:rsidRPr="0053262B">
        <w:rPr>
          <w:sz w:val="24"/>
          <w:szCs w:val="24"/>
        </w:rPr>
        <w:t>а лізингу, погоджена Сторонами і зафіксована в Акті, складеному за формою, встановленою у Додатку №</w:t>
      </w:r>
      <w:r w:rsidR="007012E3" w:rsidRPr="0053262B">
        <w:rPr>
          <w:sz w:val="24"/>
          <w:szCs w:val="24"/>
        </w:rPr>
        <w:t>4</w:t>
      </w:r>
      <w:r w:rsidR="006E369D" w:rsidRPr="0053262B">
        <w:rPr>
          <w:sz w:val="24"/>
          <w:szCs w:val="24"/>
        </w:rPr>
        <w:t xml:space="preserve"> до Договору. Вартість (ціна) </w:t>
      </w:r>
      <w:r w:rsidR="002A3349">
        <w:rPr>
          <w:sz w:val="24"/>
          <w:szCs w:val="24"/>
          <w:lang w:val="ru-RU"/>
        </w:rPr>
        <w:t>Об`єкт</w:t>
      </w:r>
      <w:r w:rsidR="006E369D" w:rsidRPr="0053262B">
        <w:rPr>
          <w:sz w:val="24"/>
          <w:szCs w:val="24"/>
        </w:rPr>
        <w:t>а лізингу на момент повного розрахунку за Договором поставки, яка відображає його звичайну та справедливу вартість</w:t>
      </w:r>
      <w:r w:rsidR="00A552E3" w:rsidRPr="0053262B">
        <w:rPr>
          <w:sz w:val="24"/>
          <w:szCs w:val="24"/>
        </w:rPr>
        <w:t>;</w:t>
      </w:r>
      <w:r w:rsidR="006E369D" w:rsidRPr="0053262B">
        <w:rPr>
          <w:sz w:val="24"/>
          <w:szCs w:val="24"/>
        </w:rPr>
        <w:t xml:space="preserve"> </w:t>
      </w:r>
    </w:p>
    <w:p w14:paraId="567C6535" w14:textId="15039B03" w:rsidR="006E369D" w:rsidRPr="00144EE0" w:rsidRDefault="00D01E33" w:rsidP="00FE563E">
      <w:pPr>
        <w:pStyle w:val="a3"/>
        <w:tabs>
          <w:tab w:val="left" w:pos="0"/>
        </w:tabs>
        <w:jc w:val="both"/>
        <w:rPr>
          <w:sz w:val="24"/>
          <w:szCs w:val="24"/>
        </w:rPr>
      </w:pPr>
      <w:r w:rsidRPr="00144EE0">
        <w:rPr>
          <w:b/>
          <w:bCs/>
          <w:sz w:val="24"/>
          <w:szCs w:val="24"/>
        </w:rPr>
        <w:t>П</w:t>
      </w:r>
      <w:r w:rsidR="006E369D" w:rsidRPr="00144EE0">
        <w:rPr>
          <w:b/>
          <w:bCs/>
          <w:sz w:val="24"/>
          <w:szCs w:val="24"/>
        </w:rPr>
        <w:t xml:space="preserve">еріодичний лізинговий платіж </w:t>
      </w:r>
      <w:r w:rsidR="006E369D" w:rsidRPr="00144EE0">
        <w:rPr>
          <w:sz w:val="24"/>
          <w:szCs w:val="24"/>
        </w:rPr>
        <w:t>– сукупність платежів, які сплачуються щомісячно Лізингоодержувачем на користь Лізингодавця у строки та в розмірі відповідно до умов Договору, в т</w:t>
      </w:r>
      <w:r w:rsidR="00A552E3" w:rsidRPr="00144EE0">
        <w:rPr>
          <w:sz w:val="24"/>
          <w:szCs w:val="24"/>
        </w:rPr>
        <w:t xml:space="preserve">ому </w:t>
      </w:r>
      <w:r w:rsidR="006E369D" w:rsidRPr="00144EE0">
        <w:rPr>
          <w:sz w:val="24"/>
          <w:szCs w:val="24"/>
        </w:rPr>
        <w:t>ч</w:t>
      </w:r>
      <w:r w:rsidR="00A552E3" w:rsidRPr="00144EE0">
        <w:rPr>
          <w:sz w:val="24"/>
          <w:szCs w:val="24"/>
        </w:rPr>
        <w:t xml:space="preserve">ислі </w:t>
      </w:r>
      <w:r w:rsidR="006E369D" w:rsidRPr="00144EE0">
        <w:rPr>
          <w:sz w:val="24"/>
          <w:szCs w:val="24"/>
        </w:rPr>
        <w:t>до Графіка</w:t>
      </w:r>
      <w:r w:rsidR="00A552E3" w:rsidRPr="00144EE0">
        <w:rPr>
          <w:sz w:val="24"/>
          <w:szCs w:val="24"/>
        </w:rPr>
        <w:t>,</w:t>
      </w:r>
      <w:r w:rsidR="006E369D" w:rsidRPr="00144EE0">
        <w:rPr>
          <w:sz w:val="24"/>
          <w:szCs w:val="24"/>
        </w:rPr>
        <w:t xml:space="preserve"> та включає: платіж як відшкодування частини </w:t>
      </w:r>
      <w:r w:rsidR="00A552E3" w:rsidRPr="00144EE0">
        <w:rPr>
          <w:sz w:val="24"/>
          <w:szCs w:val="24"/>
        </w:rPr>
        <w:t>в</w:t>
      </w:r>
      <w:r w:rsidR="006E369D" w:rsidRPr="00144EE0">
        <w:rPr>
          <w:sz w:val="24"/>
          <w:szCs w:val="24"/>
        </w:rPr>
        <w:t xml:space="preserve">артості </w:t>
      </w:r>
      <w:r w:rsidR="002A3349" w:rsidRPr="00144EE0">
        <w:rPr>
          <w:sz w:val="24"/>
          <w:szCs w:val="24"/>
        </w:rPr>
        <w:t>Об`єкт</w:t>
      </w:r>
      <w:r w:rsidR="006E369D" w:rsidRPr="00144EE0">
        <w:rPr>
          <w:sz w:val="24"/>
          <w:szCs w:val="24"/>
        </w:rPr>
        <w:t xml:space="preserve">а лізингу, платіж як </w:t>
      </w:r>
      <w:r w:rsidR="00A552E3" w:rsidRPr="00144EE0">
        <w:rPr>
          <w:sz w:val="24"/>
          <w:szCs w:val="24"/>
        </w:rPr>
        <w:t>в</w:t>
      </w:r>
      <w:r w:rsidR="006E369D" w:rsidRPr="00144EE0">
        <w:rPr>
          <w:sz w:val="24"/>
          <w:szCs w:val="24"/>
        </w:rPr>
        <w:t xml:space="preserve">инагороду Лізингодавцю  за  отриманий у лізинг </w:t>
      </w:r>
      <w:r w:rsidR="002A3349" w:rsidRPr="00144EE0">
        <w:rPr>
          <w:sz w:val="24"/>
          <w:szCs w:val="24"/>
        </w:rPr>
        <w:t>Об`єкт</w:t>
      </w:r>
      <w:r w:rsidR="006E369D" w:rsidRPr="00144EE0">
        <w:rPr>
          <w:sz w:val="24"/>
          <w:szCs w:val="24"/>
        </w:rPr>
        <w:t xml:space="preserve"> лізингу (в тому числі </w:t>
      </w:r>
      <w:r w:rsidR="0038235C" w:rsidRPr="00144EE0">
        <w:rPr>
          <w:sz w:val="24"/>
          <w:szCs w:val="24"/>
        </w:rPr>
        <w:t>винагороду у вигляді лізингового проценту</w:t>
      </w:r>
      <w:r w:rsidR="006E369D" w:rsidRPr="00144EE0">
        <w:rPr>
          <w:sz w:val="24"/>
          <w:szCs w:val="24"/>
        </w:rPr>
        <w:t xml:space="preserve"> та </w:t>
      </w:r>
      <w:r w:rsidR="00A552E3" w:rsidRPr="00144EE0">
        <w:rPr>
          <w:sz w:val="24"/>
          <w:szCs w:val="24"/>
        </w:rPr>
        <w:t>к</w:t>
      </w:r>
      <w:r w:rsidR="006E369D" w:rsidRPr="00144EE0">
        <w:rPr>
          <w:sz w:val="24"/>
          <w:szCs w:val="24"/>
        </w:rPr>
        <w:t xml:space="preserve">омісію за користування майном). </w:t>
      </w:r>
    </w:p>
    <w:p w14:paraId="7D438E26" w14:textId="77777777" w:rsidR="006E369D" w:rsidRPr="0053262B" w:rsidRDefault="006E369D" w:rsidP="00480B86">
      <w:pPr>
        <w:pStyle w:val="a9"/>
        <w:tabs>
          <w:tab w:val="left" w:pos="142"/>
        </w:tabs>
        <w:ind w:left="142"/>
        <w:jc w:val="center"/>
        <w:rPr>
          <w:lang w:val="uk-UA"/>
        </w:rPr>
      </w:pPr>
      <w:r w:rsidRPr="0053262B">
        <w:rPr>
          <w:lang w:val="uk-UA"/>
        </w:rPr>
        <w:t xml:space="preserve">Сума </w:t>
      </w:r>
      <w:r w:rsidR="00A552E3" w:rsidRPr="0053262B">
        <w:rPr>
          <w:lang w:val="uk-UA"/>
        </w:rPr>
        <w:t>п</w:t>
      </w:r>
      <w:r w:rsidRPr="0053262B">
        <w:rPr>
          <w:lang w:val="uk-UA"/>
        </w:rPr>
        <w:t>еріодичного лізингового платежу на Дату платежу визначається за формулою:</w:t>
      </w:r>
    </w:p>
    <w:p w14:paraId="23B1373A" w14:textId="5B201F01" w:rsidR="006E369D" w:rsidRPr="00FE563E" w:rsidRDefault="006E369D" w:rsidP="00480B86">
      <w:pPr>
        <w:shd w:val="clear" w:color="auto" w:fill="F6F6F6"/>
        <w:tabs>
          <w:tab w:val="left" w:pos="142"/>
        </w:tabs>
        <w:spacing w:before="120" w:after="120"/>
        <w:ind w:left="142"/>
        <w:jc w:val="center"/>
        <w:rPr>
          <w:rFonts w:ascii="Times New Roman" w:hAnsi="Times New Roman" w:cs="Times New Roman"/>
          <w:b/>
          <w:i/>
          <w:sz w:val="24"/>
          <w:szCs w:val="24"/>
          <w:lang w:val="uk-UA" w:eastAsia="de-DE"/>
        </w:rPr>
      </w:pPr>
      <w:r w:rsidRPr="0053262B">
        <w:rPr>
          <w:rFonts w:ascii="Times New Roman" w:hAnsi="Times New Roman" w:cs="Times New Roman"/>
          <w:b/>
          <w:i/>
          <w:sz w:val="24"/>
          <w:szCs w:val="24"/>
          <w:lang w:val="uk-UA" w:eastAsia="de-DE"/>
        </w:rPr>
        <w:t xml:space="preserve">ПЛП = В + </w:t>
      </w:r>
      <w:r w:rsidR="0047189D" w:rsidRPr="0053262B">
        <w:rPr>
          <w:rFonts w:ascii="Times New Roman" w:hAnsi="Times New Roman" w:cs="Times New Roman"/>
          <w:b/>
          <w:i/>
          <w:sz w:val="24"/>
          <w:szCs w:val="24"/>
          <w:lang w:val="uk-UA" w:eastAsia="de-DE"/>
        </w:rPr>
        <w:t>(</w:t>
      </w:r>
      <w:r w:rsidRPr="0053262B">
        <w:rPr>
          <w:rFonts w:ascii="Times New Roman" w:hAnsi="Times New Roman" w:cs="Times New Roman"/>
          <w:b/>
          <w:i/>
          <w:sz w:val="24"/>
          <w:szCs w:val="24"/>
          <w:lang w:val="uk-UA" w:eastAsia="de-DE"/>
        </w:rPr>
        <w:t>П + К</w:t>
      </w:r>
      <w:r w:rsidR="0047189D" w:rsidRPr="00FE563E">
        <w:rPr>
          <w:rFonts w:ascii="Times New Roman" w:hAnsi="Times New Roman" w:cs="Times New Roman"/>
          <w:b/>
          <w:i/>
          <w:sz w:val="24"/>
          <w:szCs w:val="24"/>
          <w:lang w:val="uk-UA" w:eastAsia="de-DE"/>
        </w:rPr>
        <w:t>)</w:t>
      </w:r>
      <w:r w:rsidRPr="00FE563E">
        <w:rPr>
          <w:rFonts w:ascii="Times New Roman" w:hAnsi="Times New Roman" w:cs="Times New Roman"/>
          <w:b/>
          <w:i/>
          <w:sz w:val="24"/>
          <w:szCs w:val="24"/>
          <w:lang w:val="uk-UA" w:eastAsia="de-DE"/>
        </w:rPr>
        <w:t>,</w:t>
      </w:r>
    </w:p>
    <w:p w14:paraId="60A06371" w14:textId="77777777" w:rsidR="006E369D" w:rsidRPr="00117641" w:rsidRDefault="006E369D" w:rsidP="00117641">
      <w:pPr>
        <w:shd w:val="clear" w:color="auto" w:fill="F6F6F6"/>
        <w:tabs>
          <w:tab w:val="left" w:pos="0"/>
        </w:tabs>
        <w:spacing w:after="0"/>
        <w:rPr>
          <w:rFonts w:ascii="Times New Roman" w:hAnsi="Times New Roman" w:cs="Times New Roman"/>
          <w:sz w:val="24"/>
          <w:szCs w:val="24"/>
          <w:lang w:val="uk-UA"/>
        </w:rPr>
      </w:pPr>
      <w:r w:rsidRPr="00117641">
        <w:rPr>
          <w:rFonts w:ascii="Times New Roman" w:hAnsi="Times New Roman" w:cs="Times New Roman"/>
          <w:sz w:val="24"/>
          <w:szCs w:val="24"/>
          <w:lang w:val="uk-UA"/>
        </w:rPr>
        <w:t>де:</w:t>
      </w:r>
    </w:p>
    <w:p w14:paraId="0413C8CF" w14:textId="77777777" w:rsidR="006E369D" w:rsidRPr="00117641" w:rsidRDefault="006E369D" w:rsidP="00117641">
      <w:pPr>
        <w:shd w:val="clear" w:color="auto" w:fill="F6F6F6"/>
        <w:tabs>
          <w:tab w:val="left" w:pos="0"/>
        </w:tabs>
        <w:spacing w:after="0"/>
        <w:rPr>
          <w:rFonts w:ascii="Times New Roman" w:hAnsi="Times New Roman" w:cs="Times New Roman"/>
          <w:sz w:val="24"/>
          <w:szCs w:val="24"/>
          <w:lang w:val="uk-UA"/>
        </w:rPr>
      </w:pPr>
      <w:r w:rsidRPr="00117641">
        <w:rPr>
          <w:rFonts w:ascii="Times New Roman" w:hAnsi="Times New Roman" w:cs="Times New Roman"/>
          <w:b/>
          <w:i/>
          <w:sz w:val="24"/>
          <w:szCs w:val="24"/>
          <w:lang w:val="uk-UA" w:eastAsia="de-DE"/>
        </w:rPr>
        <w:t>ПЛП</w:t>
      </w:r>
      <w:r w:rsidRPr="00117641">
        <w:rPr>
          <w:rFonts w:ascii="Times New Roman" w:hAnsi="Times New Roman" w:cs="Times New Roman"/>
          <w:sz w:val="24"/>
          <w:szCs w:val="24"/>
          <w:lang w:val="uk-UA" w:eastAsia="uk-UA"/>
        </w:rPr>
        <w:t xml:space="preserve"> - </w:t>
      </w:r>
      <w:r w:rsidR="00980725" w:rsidRPr="00117641">
        <w:rPr>
          <w:rFonts w:ascii="Times New Roman" w:hAnsi="Times New Roman" w:cs="Times New Roman"/>
          <w:sz w:val="24"/>
          <w:szCs w:val="24"/>
          <w:lang w:val="uk-UA"/>
        </w:rPr>
        <w:t>п</w:t>
      </w:r>
      <w:r w:rsidRPr="00117641">
        <w:rPr>
          <w:rFonts w:ascii="Times New Roman" w:hAnsi="Times New Roman" w:cs="Times New Roman"/>
          <w:sz w:val="24"/>
          <w:szCs w:val="24"/>
          <w:lang w:val="uk-UA"/>
        </w:rPr>
        <w:t>еріодичний лізинговий платіж</w:t>
      </w:r>
      <w:r w:rsidR="00672966" w:rsidRPr="00117641">
        <w:rPr>
          <w:rFonts w:ascii="Times New Roman" w:hAnsi="Times New Roman" w:cs="Times New Roman"/>
          <w:sz w:val="24"/>
          <w:szCs w:val="24"/>
          <w:lang w:val="uk-UA"/>
        </w:rPr>
        <w:t>,</w:t>
      </w:r>
    </w:p>
    <w:p w14:paraId="060B701D" w14:textId="30D6CD17" w:rsidR="006E369D" w:rsidRPr="00117641" w:rsidRDefault="006E369D" w:rsidP="00FE563E">
      <w:pPr>
        <w:shd w:val="clear" w:color="auto" w:fill="F6F6F6"/>
        <w:tabs>
          <w:tab w:val="left" w:pos="0"/>
        </w:tabs>
        <w:spacing w:after="0"/>
        <w:rPr>
          <w:rFonts w:ascii="Times New Roman" w:hAnsi="Times New Roman" w:cs="Times New Roman"/>
          <w:sz w:val="24"/>
          <w:szCs w:val="24"/>
          <w:lang w:val="uk-UA"/>
        </w:rPr>
      </w:pPr>
      <w:r w:rsidRPr="00117641">
        <w:rPr>
          <w:rFonts w:ascii="Times New Roman" w:hAnsi="Times New Roman" w:cs="Times New Roman"/>
          <w:b/>
          <w:i/>
          <w:sz w:val="24"/>
          <w:szCs w:val="24"/>
          <w:lang w:val="uk-UA" w:eastAsia="de-DE"/>
        </w:rPr>
        <w:t>В</w:t>
      </w:r>
      <w:r w:rsidRPr="00117641">
        <w:rPr>
          <w:rFonts w:ascii="Times New Roman" w:hAnsi="Times New Roman" w:cs="Times New Roman"/>
          <w:sz w:val="24"/>
          <w:szCs w:val="24"/>
          <w:lang w:val="uk-UA"/>
        </w:rPr>
        <w:t xml:space="preserve"> - </w:t>
      </w:r>
      <w:r w:rsidR="00980725" w:rsidRPr="00117641">
        <w:rPr>
          <w:rFonts w:ascii="Times New Roman" w:hAnsi="Times New Roman" w:cs="Times New Roman"/>
          <w:sz w:val="24"/>
          <w:szCs w:val="24"/>
          <w:lang w:val="uk-UA"/>
        </w:rPr>
        <w:t>с</w:t>
      </w:r>
      <w:r w:rsidRPr="00117641">
        <w:rPr>
          <w:rFonts w:ascii="Times New Roman" w:hAnsi="Times New Roman" w:cs="Times New Roman"/>
          <w:sz w:val="24"/>
          <w:szCs w:val="24"/>
          <w:lang w:val="uk-UA"/>
        </w:rPr>
        <w:t xml:space="preserve">ума, яка відшкодовує частину </w:t>
      </w:r>
      <w:r w:rsidR="00980725" w:rsidRPr="00FE563E">
        <w:rPr>
          <w:rFonts w:ascii="Times New Roman" w:hAnsi="Times New Roman" w:cs="Times New Roman"/>
          <w:sz w:val="24"/>
          <w:szCs w:val="24"/>
          <w:lang w:val="uk-UA"/>
        </w:rPr>
        <w:t>в</w:t>
      </w:r>
      <w:r w:rsidRPr="00FE563E">
        <w:rPr>
          <w:rFonts w:ascii="Times New Roman" w:hAnsi="Times New Roman" w:cs="Times New Roman"/>
          <w:sz w:val="24"/>
          <w:szCs w:val="24"/>
          <w:lang w:val="uk-UA"/>
        </w:rPr>
        <w:t xml:space="preserve">артості </w:t>
      </w:r>
      <w:r w:rsidR="002A3349">
        <w:rPr>
          <w:rFonts w:ascii="Times New Roman" w:hAnsi="Times New Roman" w:cs="Times New Roman"/>
          <w:sz w:val="24"/>
          <w:szCs w:val="24"/>
          <w:lang w:val="uk-UA"/>
        </w:rPr>
        <w:t>Об`єкт</w:t>
      </w:r>
      <w:r w:rsidRPr="00FE563E">
        <w:rPr>
          <w:rFonts w:ascii="Times New Roman" w:hAnsi="Times New Roman" w:cs="Times New Roman"/>
          <w:sz w:val="24"/>
          <w:szCs w:val="24"/>
          <w:lang w:val="uk-UA"/>
        </w:rPr>
        <w:t>а лізингу</w:t>
      </w:r>
      <w:r w:rsidR="00672966" w:rsidRPr="00117641">
        <w:rPr>
          <w:rFonts w:ascii="Times New Roman" w:hAnsi="Times New Roman" w:cs="Times New Roman"/>
          <w:sz w:val="24"/>
          <w:szCs w:val="24"/>
          <w:lang w:val="uk-UA"/>
        </w:rPr>
        <w:t>,</w:t>
      </w:r>
    </w:p>
    <w:p w14:paraId="29E87915" w14:textId="5884A00E" w:rsidR="003D5C28" w:rsidRPr="00E1592C" w:rsidRDefault="006E369D" w:rsidP="00E1592C">
      <w:pPr>
        <w:shd w:val="clear" w:color="auto" w:fill="F6F6F6"/>
        <w:tabs>
          <w:tab w:val="left" w:pos="0"/>
          <w:tab w:val="left" w:pos="567"/>
        </w:tabs>
        <w:spacing w:after="0"/>
        <w:jc w:val="both"/>
        <w:rPr>
          <w:rFonts w:ascii="Times New Roman" w:hAnsi="Times New Roman" w:cs="Times New Roman"/>
          <w:sz w:val="24"/>
          <w:szCs w:val="24"/>
          <w:lang w:val="uk-UA"/>
        </w:rPr>
      </w:pPr>
      <w:r w:rsidRPr="00117641">
        <w:rPr>
          <w:rFonts w:ascii="Times New Roman" w:hAnsi="Times New Roman" w:cs="Times New Roman"/>
          <w:b/>
          <w:i/>
          <w:sz w:val="24"/>
          <w:szCs w:val="24"/>
          <w:lang w:val="uk-UA" w:eastAsia="de-DE"/>
        </w:rPr>
        <w:t>П</w:t>
      </w:r>
      <w:r w:rsidRPr="00117641">
        <w:rPr>
          <w:rFonts w:ascii="Times New Roman" w:hAnsi="Times New Roman" w:cs="Times New Roman"/>
          <w:sz w:val="24"/>
          <w:szCs w:val="24"/>
          <w:lang w:val="uk-UA"/>
        </w:rPr>
        <w:t xml:space="preserve"> - </w:t>
      </w:r>
      <w:r w:rsidR="009071E0" w:rsidRPr="00FE563E">
        <w:rPr>
          <w:rFonts w:ascii="Times New Roman" w:hAnsi="Times New Roman" w:cs="Times New Roman"/>
          <w:sz w:val="24"/>
          <w:szCs w:val="24"/>
          <w:lang w:val="uk-UA"/>
        </w:rPr>
        <w:t xml:space="preserve">винагорода у вигляді лізингового проценту (без ПДВ), </w:t>
      </w:r>
      <w:r w:rsidR="00FE563E" w:rsidRPr="00FE563E">
        <w:rPr>
          <w:rFonts w:ascii="Times New Roman" w:hAnsi="Times New Roman" w:cs="Times New Roman"/>
          <w:sz w:val="24"/>
          <w:szCs w:val="24"/>
          <w:lang w:val="uk-UA"/>
        </w:rPr>
        <w:t xml:space="preserve">що </w:t>
      </w:r>
      <w:r w:rsidR="009071E0" w:rsidRPr="00FE563E">
        <w:rPr>
          <w:rFonts w:ascii="Times New Roman" w:hAnsi="Times New Roman" w:cs="Times New Roman"/>
          <w:sz w:val="24"/>
          <w:szCs w:val="24"/>
          <w:lang w:val="uk-UA"/>
        </w:rPr>
        <w:t xml:space="preserve">розраховується за </w:t>
      </w:r>
      <w:r w:rsidR="00396DE1" w:rsidRPr="00FE563E">
        <w:rPr>
          <w:rFonts w:ascii="Times New Roman" w:hAnsi="Times New Roman" w:cs="Times New Roman"/>
          <w:sz w:val="24"/>
          <w:szCs w:val="24"/>
          <w:lang w:val="uk-UA"/>
        </w:rPr>
        <w:t>процентною</w:t>
      </w:r>
      <w:r w:rsidR="009071E0" w:rsidRPr="00FE563E">
        <w:rPr>
          <w:rFonts w:ascii="Times New Roman" w:hAnsi="Times New Roman" w:cs="Times New Roman"/>
          <w:sz w:val="24"/>
          <w:szCs w:val="24"/>
          <w:lang w:val="uk-UA"/>
        </w:rPr>
        <w:t xml:space="preserve"> ставкою</w:t>
      </w:r>
      <w:r w:rsidR="006B3711">
        <w:rPr>
          <w:rFonts w:ascii="Times New Roman" w:hAnsi="Times New Roman" w:cs="Times New Roman"/>
          <w:sz w:val="24"/>
          <w:szCs w:val="24"/>
          <w:lang w:val="uk-UA"/>
        </w:rPr>
        <w:t>, визначеною</w:t>
      </w:r>
      <w:r w:rsidR="009071E0" w:rsidRPr="00FE563E">
        <w:rPr>
          <w:rFonts w:ascii="Times New Roman" w:hAnsi="Times New Roman" w:cs="Times New Roman"/>
          <w:sz w:val="24"/>
          <w:szCs w:val="24"/>
          <w:lang w:val="uk-UA"/>
        </w:rPr>
        <w:t xml:space="preserve"> відповідно до </w:t>
      </w:r>
      <w:r w:rsidR="006B3711">
        <w:rPr>
          <w:rFonts w:ascii="Times New Roman" w:hAnsi="Times New Roman" w:cs="Times New Roman"/>
          <w:sz w:val="24"/>
          <w:szCs w:val="24"/>
          <w:lang w:val="uk-UA"/>
        </w:rPr>
        <w:t>пункту</w:t>
      </w:r>
      <w:r w:rsidR="006B3711" w:rsidRPr="00FE563E">
        <w:rPr>
          <w:rFonts w:ascii="Times New Roman" w:hAnsi="Times New Roman" w:cs="Times New Roman"/>
          <w:sz w:val="24"/>
          <w:szCs w:val="24"/>
          <w:lang w:val="uk-UA"/>
        </w:rPr>
        <w:t xml:space="preserve"> </w:t>
      </w:r>
      <w:r w:rsidR="001808F7" w:rsidRPr="00FE563E">
        <w:rPr>
          <w:rFonts w:ascii="Times New Roman" w:hAnsi="Times New Roman" w:cs="Times New Roman"/>
          <w:sz w:val="24"/>
          <w:szCs w:val="24"/>
          <w:lang w:val="uk-UA"/>
        </w:rPr>
        <w:t xml:space="preserve">3 </w:t>
      </w:r>
      <w:r w:rsidR="009071E0" w:rsidRPr="00FE563E">
        <w:rPr>
          <w:rFonts w:ascii="Times New Roman" w:hAnsi="Times New Roman" w:cs="Times New Roman"/>
          <w:sz w:val="24"/>
          <w:szCs w:val="24"/>
          <w:lang w:val="uk-UA"/>
        </w:rPr>
        <w:t xml:space="preserve">«Умови фінансового лізингу» Договору. </w:t>
      </w:r>
      <w:r w:rsidR="009071E0" w:rsidRPr="00117641">
        <w:rPr>
          <w:rFonts w:ascii="Times New Roman" w:hAnsi="Times New Roman" w:cs="Times New Roman"/>
          <w:sz w:val="24"/>
          <w:szCs w:val="24"/>
          <w:lang w:val="uk-UA"/>
        </w:rPr>
        <w:t xml:space="preserve">Винагорода у вигляді лізингового проценту розраховуються за період з дня передачі Обʼєкта лізингу у фінансовий лізинг по день повного виконання (сплати) боргових зобов'язань на суму залишкової вартості Об’єкту лізингу (що вказана у </w:t>
      </w:r>
      <w:r w:rsidR="009071E0" w:rsidRPr="00FE563E">
        <w:rPr>
          <w:rFonts w:ascii="Times New Roman" w:hAnsi="Times New Roman" w:cs="Times New Roman"/>
          <w:sz w:val="24"/>
          <w:szCs w:val="24"/>
          <w:lang w:val="uk-UA"/>
        </w:rPr>
        <w:t xml:space="preserve">графі №4 Графіку), </w:t>
      </w:r>
      <w:r w:rsidR="009071E0" w:rsidRPr="00117641">
        <w:rPr>
          <w:rFonts w:ascii="Times New Roman" w:hAnsi="Times New Roman" w:cs="Times New Roman"/>
          <w:sz w:val="24"/>
          <w:szCs w:val="24"/>
          <w:lang w:val="uk-UA"/>
        </w:rPr>
        <w:t xml:space="preserve">при цьому день передачі Обʼєкта лізингу </w:t>
      </w:r>
      <w:r w:rsidR="009071E0" w:rsidRPr="00FE563E">
        <w:rPr>
          <w:rFonts w:ascii="Times New Roman" w:hAnsi="Times New Roman" w:cs="Times New Roman"/>
          <w:sz w:val="24"/>
          <w:szCs w:val="24"/>
          <w:lang w:val="uk-UA"/>
        </w:rPr>
        <w:t xml:space="preserve">у фінансовий лізинг включається до розрахунку. При розрахунку винагороди у вигляді лізингового проценту у місяці приймається фактична </w:t>
      </w:r>
      <w:r w:rsidR="009071E0" w:rsidRPr="00E1592C">
        <w:rPr>
          <w:rFonts w:ascii="Times New Roman" w:hAnsi="Times New Roman" w:cs="Times New Roman"/>
          <w:sz w:val="24"/>
          <w:szCs w:val="24"/>
          <w:lang w:val="uk-UA"/>
        </w:rPr>
        <w:t>кількість календарних днів у місяці та році.</w:t>
      </w:r>
      <w:r w:rsidR="003D5C28" w:rsidRPr="00E1592C">
        <w:rPr>
          <w:rFonts w:ascii="Times New Roman" w:hAnsi="Times New Roman" w:cs="Times New Roman"/>
          <w:sz w:val="24"/>
          <w:szCs w:val="24"/>
          <w:lang w:val="uk-UA"/>
        </w:rPr>
        <w:t xml:space="preserve"> </w:t>
      </w:r>
    </w:p>
    <w:p w14:paraId="39DF632F" w14:textId="00837AC9" w:rsidR="006E369D" w:rsidRPr="00117641" w:rsidRDefault="003D5C28" w:rsidP="00E1592C">
      <w:pPr>
        <w:shd w:val="clear" w:color="auto" w:fill="F6F6F6"/>
        <w:tabs>
          <w:tab w:val="left" w:pos="0"/>
          <w:tab w:val="left" w:pos="567"/>
        </w:tabs>
        <w:spacing w:after="0"/>
        <w:jc w:val="both"/>
        <w:rPr>
          <w:rFonts w:ascii="Times New Roman" w:hAnsi="Times New Roman" w:cs="Times New Roman"/>
          <w:sz w:val="24"/>
          <w:szCs w:val="24"/>
          <w:lang w:val="uk-UA"/>
        </w:rPr>
      </w:pPr>
      <w:r w:rsidRPr="00E1592C">
        <w:rPr>
          <w:rFonts w:ascii="Times New Roman" w:hAnsi="Times New Roman" w:cs="Times New Roman"/>
          <w:sz w:val="24"/>
          <w:szCs w:val="24"/>
          <w:lang w:val="uk-UA"/>
        </w:rPr>
        <w:t xml:space="preserve">Нарахування винагороди у вигляді лізингового проценту Банком за користування </w:t>
      </w:r>
      <w:r w:rsidR="002A3349">
        <w:rPr>
          <w:rFonts w:ascii="Times New Roman" w:hAnsi="Times New Roman" w:cs="Times New Roman"/>
          <w:sz w:val="24"/>
          <w:szCs w:val="24"/>
          <w:lang w:val="uk-UA"/>
        </w:rPr>
        <w:t>Об`єкт</w:t>
      </w:r>
      <w:r w:rsidRPr="00E1592C">
        <w:rPr>
          <w:rFonts w:ascii="Times New Roman" w:hAnsi="Times New Roman" w:cs="Times New Roman"/>
          <w:sz w:val="24"/>
          <w:szCs w:val="24"/>
          <w:lang w:val="uk-UA"/>
        </w:rPr>
        <w:t xml:space="preserve">ом лізингу здійснюється у валюті боргових зобов’язань з дня передачі Лізингоодержувачу </w:t>
      </w:r>
      <w:r w:rsidRPr="00117641">
        <w:rPr>
          <w:rFonts w:ascii="Times New Roman" w:hAnsi="Times New Roman" w:cs="Times New Roman"/>
          <w:sz w:val="24"/>
          <w:szCs w:val="24"/>
          <w:lang w:val="uk-UA"/>
        </w:rPr>
        <w:t xml:space="preserve">Об’єкта лізингу у фінансовий лізинг згідно акту приймання-передавання Об’єкта лізингу до кінця місяця передачі Лізингоодержувачу Об’єкта лізингу згідно акту приймання-передавання, а починаючи з наступного місяця щомісячно в поточному місяці за період з 01 (першого) по останнє число попереднього місяця (включно) та у день остаточного виконання (сплати) боргових зобов'язань, </w:t>
      </w:r>
      <w:r w:rsidR="009071E0" w:rsidRPr="00117641">
        <w:rPr>
          <w:rFonts w:ascii="Times New Roman" w:hAnsi="Times New Roman" w:cs="Times New Roman"/>
          <w:sz w:val="24"/>
          <w:szCs w:val="24"/>
          <w:lang w:val="uk-UA"/>
        </w:rPr>
        <w:t xml:space="preserve"> </w:t>
      </w:r>
    </w:p>
    <w:p w14:paraId="49ECD0D3" w14:textId="77777777" w:rsidR="006E369D" w:rsidRPr="00117641" w:rsidRDefault="006E369D" w:rsidP="00117641">
      <w:pPr>
        <w:shd w:val="clear" w:color="auto" w:fill="F6F6F6"/>
        <w:tabs>
          <w:tab w:val="left" w:pos="0"/>
          <w:tab w:val="left" w:pos="567"/>
        </w:tabs>
        <w:spacing w:after="0"/>
        <w:jc w:val="both"/>
        <w:rPr>
          <w:rFonts w:ascii="Times New Roman" w:hAnsi="Times New Roman" w:cs="Times New Roman"/>
          <w:sz w:val="24"/>
          <w:szCs w:val="24"/>
          <w:lang w:val="uk-UA"/>
        </w:rPr>
      </w:pPr>
      <w:r w:rsidRPr="00117641">
        <w:rPr>
          <w:rFonts w:ascii="Times New Roman" w:hAnsi="Times New Roman" w:cs="Times New Roman"/>
          <w:b/>
          <w:i/>
          <w:sz w:val="24"/>
          <w:szCs w:val="24"/>
          <w:lang w:val="uk-UA" w:eastAsia="de-DE"/>
        </w:rPr>
        <w:t xml:space="preserve">К </w:t>
      </w:r>
      <w:r w:rsidRPr="00117641">
        <w:rPr>
          <w:rFonts w:ascii="Times New Roman" w:hAnsi="Times New Roman" w:cs="Times New Roman"/>
          <w:i/>
          <w:sz w:val="24"/>
          <w:szCs w:val="24"/>
          <w:lang w:val="uk-UA"/>
        </w:rPr>
        <w:t xml:space="preserve">- </w:t>
      </w:r>
      <w:r w:rsidR="00672966" w:rsidRPr="00117641">
        <w:rPr>
          <w:rFonts w:ascii="Times New Roman" w:hAnsi="Times New Roman" w:cs="Times New Roman"/>
          <w:iCs/>
          <w:sz w:val="24"/>
          <w:szCs w:val="24"/>
          <w:lang w:val="uk-UA"/>
        </w:rPr>
        <w:t>к</w:t>
      </w:r>
      <w:r w:rsidRPr="00117641">
        <w:rPr>
          <w:rFonts w:ascii="Times New Roman" w:hAnsi="Times New Roman" w:cs="Times New Roman"/>
          <w:iCs/>
          <w:sz w:val="24"/>
          <w:szCs w:val="24"/>
          <w:lang w:val="uk-UA"/>
        </w:rPr>
        <w:t>омісія за користування майном (без ПДВ)</w:t>
      </w:r>
      <w:r w:rsidR="00672966" w:rsidRPr="00117641">
        <w:rPr>
          <w:rFonts w:ascii="Times New Roman" w:hAnsi="Times New Roman" w:cs="Times New Roman"/>
          <w:iCs/>
          <w:sz w:val="24"/>
          <w:szCs w:val="24"/>
          <w:lang w:val="uk-UA"/>
        </w:rPr>
        <w:t>;</w:t>
      </w:r>
    </w:p>
    <w:p w14:paraId="30E5DB51" w14:textId="44D233FC" w:rsidR="009071E0" w:rsidRPr="00FE563E" w:rsidRDefault="00AA0700" w:rsidP="00FE563E">
      <w:pPr>
        <w:shd w:val="clear" w:color="auto" w:fill="F6F6F6"/>
        <w:tabs>
          <w:tab w:val="left" w:pos="0"/>
          <w:tab w:val="left" w:pos="567"/>
        </w:tabs>
        <w:spacing w:after="0"/>
        <w:jc w:val="both"/>
        <w:rPr>
          <w:rFonts w:ascii="Times New Roman" w:hAnsi="Times New Roman" w:cs="Times New Roman"/>
          <w:sz w:val="24"/>
          <w:szCs w:val="24"/>
          <w:lang w:val="uk-UA"/>
        </w:rPr>
      </w:pPr>
      <w:r w:rsidRPr="00FE563E">
        <w:rPr>
          <w:rFonts w:ascii="Times New Roman" w:hAnsi="Times New Roman" w:cs="Times New Roman"/>
          <w:sz w:val="24"/>
          <w:szCs w:val="24"/>
          <w:lang w:val="uk-UA"/>
        </w:rPr>
        <w:t xml:space="preserve">Розмір, порядок і строки оплати лізингових платежів, встановлюються цим Договором та Графіком. Кожний періодичний лізинговий платіж Лізингоодержувач зобов’язаний сплачувати не пізніше дати   вказаної в </w:t>
      </w:r>
      <w:r w:rsidR="00FE563E">
        <w:rPr>
          <w:rFonts w:ascii="Times New Roman" w:hAnsi="Times New Roman" w:cs="Times New Roman"/>
          <w:sz w:val="24"/>
          <w:szCs w:val="24"/>
          <w:lang w:val="uk-UA"/>
        </w:rPr>
        <w:t>Графіку</w:t>
      </w:r>
      <w:r w:rsidR="002C0B50">
        <w:rPr>
          <w:rFonts w:ascii="Times New Roman" w:hAnsi="Times New Roman" w:cs="Times New Roman"/>
          <w:sz w:val="24"/>
          <w:szCs w:val="24"/>
          <w:lang w:val="uk-UA"/>
        </w:rPr>
        <w:t>;</w:t>
      </w:r>
    </w:p>
    <w:p w14:paraId="0A494ED6" w14:textId="77777777" w:rsidR="00AA0700" w:rsidRPr="00FE563E" w:rsidRDefault="00AA0700" w:rsidP="00AA0700">
      <w:pPr>
        <w:shd w:val="clear" w:color="auto" w:fill="F6F6F6"/>
        <w:tabs>
          <w:tab w:val="left" w:pos="567"/>
        </w:tabs>
        <w:spacing w:after="0"/>
        <w:ind w:left="567" w:hanging="425"/>
        <w:jc w:val="both"/>
        <w:rPr>
          <w:rFonts w:ascii="Times New Roman" w:hAnsi="Times New Roman" w:cs="Times New Roman"/>
          <w:sz w:val="24"/>
          <w:szCs w:val="24"/>
          <w:lang w:val="uk-UA"/>
        </w:rPr>
      </w:pPr>
    </w:p>
    <w:p w14:paraId="06E8E9AE" w14:textId="2B94F00C" w:rsidR="000114AB" w:rsidRPr="00464F0D" w:rsidRDefault="000114AB" w:rsidP="000114AB">
      <w:pPr>
        <w:jc w:val="both"/>
        <w:rPr>
          <w:rFonts w:ascii="Times New Roman" w:hAnsi="Times New Roman" w:cs="Times New Roman"/>
          <w:sz w:val="24"/>
          <w:szCs w:val="24"/>
          <w:lang w:val="uk-UA"/>
        </w:rPr>
      </w:pPr>
      <w:bookmarkStart w:id="9" w:name="_Hlk173919784"/>
      <w:r w:rsidRPr="00464F0D">
        <w:rPr>
          <w:rFonts w:ascii="Times New Roman" w:hAnsi="Times New Roman" w:cs="Times New Roman"/>
          <w:b/>
          <w:bCs/>
          <w:sz w:val="24"/>
          <w:szCs w:val="24"/>
          <w:lang w:val="uk-UA"/>
        </w:rPr>
        <w:t>Період платежу</w:t>
      </w:r>
      <w:bookmarkEnd w:id="9"/>
      <w:r w:rsidRPr="00464F0D">
        <w:rPr>
          <w:rFonts w:ascii="Times New Roman" w:hAnsi="Times New Roman" w:cs="Times New Roman"/>
          <w:sz w:val="24"/>
          <w:szCs w:val="24"/>
          <w:lang w:val="uk-UA"/>
        </w:rPr>
        <w:t xml:space="preserve"> – період, у який </w:t>
      </w:r>
      <w:r w:rsidRPr="00464F0D">
        <w:rPr>
          <w:rFonts w:ascii="Times New Roman" w:hAnsi="Times New Roman" w:cs="Times New Roman"/>
          <w:b/>
          <w:bCs/>
          <w:sz w:val="24"/>
          <w:szCs w:val="24"/>
          <w:lang w:val="uk-UA"/>
        </w:rPr>
        <w:t>Лізингоодержувач</w:t>
      </w:r>
      <w:r w:rsidRPr="00464F0D">
        <w:rPr>
          <w:rFonts w:ascii="Times New Roman" w:hAnsi="Times New Roman" w:cs="Times New Roman"/>
          <w:sz w:val="24"/>
          <w:szCs w:val="24"/>
          <w:lang w:val="uk-UA"/>
        </w:rPr>
        <w:t xml:space="preserve"> зобов’язаний сплатити будь-який платіж, визн</w:t>
      </w:r>
      <w:r w:rsidRPr="00CA1C52">
        <w:rPr>
          <w:rFonts w:ascii="Times New Roman" w:hAnsi="Times New Roman" w:cs="Times New Roman"/>
          <w:sz w:val="24"/>
          <w:szCs w:val="24"/>
          <w:lang w:val="uk-UA"/>
        </w:rPr>
        <w:t xml:space="preserve">ачений у Договорі. </w:t>
      </w:r>
      <w:r w:rsidRPr="00CA1C52">
        <w:rPr>
          <w:rFonts w:ascii="Times New Roman" w:hAnsi="Times New Roman" w:cs="Times New Roman"/>
          <w:b/>
          <w:bCs/>
          <w:sz w:val="24"/>
          <w:szCs w:val="24"/>
          <w:lang w:val="uk-UA"/>
        </w:rPr>
        <w:t>Лізингоодержувач</w:t>
      </w:r>
      <w:r w:rsidRPr="00CA1C52">
        <w:rPr>
          <w:rFonts w:ascii="Times New Roman" w:hAnsi="Times New Roman" w:cs="Times New Roman"/>
          <w:sz w:val="24"/>
          <w:szCs w:val="24"/>
          <w:lang w:val="uk-UA"/>
        </w:rPr>
        <w:t xml:space="preserve"> щомісячно, але не пізніше 10 числа (включно) місяця, наступного за місяцем нарахування, здійснює відшкодування вартості </w:t>
      </w:r>
      <w:r w:rsidR="002A3349" w:rsidRPr="00CA1C52">
        <w:rPr>
          <w:rFonts w:ascii="Times New Roman" w:hAnsi="Times New Roman" w:cs="Times New Roman"/>
          <w:sz w:val="24"/>
          <w:szCs w:val="24"/>
          <w:lang w:val="uk-UA"/>
        </w:rPr>
        <w:t>Об`єкт</w:t>
      </w:r>
      <w:r w:rsidRPr="00CA1C52">
        <w:rPr>
          <w:rFonts w:ascii="Times New Roman" w:hAnsi="Times New Roman" w:cs="Times New Roman"/>
          <w:sz w:val="24"/>
          <w:szCs w:val="24"/>
          <w:lang w:val="uk-UA"/>
        </w:rPr>
        <w:t>а лізингу,</w:t>
      </w:r>
      <w:r w:rsidR="003D5C28" w:rsidRPr="00CA1C52">
        <w:rPr>
          <w:rFonts w:ascii="Times New Roman" w:hAnsi="Times New Roman" w:cs="Times New Roman"/>
          <w:sz w:val="24"/>
          <w:szCs w:val="24"/>
          <w:lang w:val="uk-UA"/>
        </w:rPr>
        <w:t xml:space="preserve"> лізингового</w:t>
      </w:r>
      <w:r w:rsidRPr="00CA1C52">
        <w:rPr>
          <w:rFonts w:ascii="Times New Roman" w:hAnsi="Times New Roman" w:cs="Times New Roman"/>
          <w:sz w:val="24"/>
          <w:szCs w:val="24"/>
          <w:lang w:val="uk-UA"/>
        </w:rPr>
        <w:t xml:space="preserve"> процент</w:t>
      </w:r>
      <w:r w:rsidR="003D5C28" w:rsidRPr="00CA1C52">
        <w:rPr>
          <w:rFonts w:ascii="Times New Roman" w:hAnsi="Times New Roman" w:cs="Times New Roman"/>
          <w:sz w:val="24"/>
          <w:szCs w:val="24"/>
          <w:lang w:val="uk-UA"/>
        </w:rPr>
        <w:t>у</w:t>
      </w:r>
      <w:r w:rsidRPr="00CA1C52">
        <w:rPr>
          <w:rFonts w:ascii="Times New Roman" w:hAnsi="Times New Roman" w:cs="Times New Roman"/>
          <w:sz w:val="24"/>
          <w:szCs w:val="24"/>
          <w:lang w:val="uk-UA"/>
        </w:rPr>
        <w:t xml:space="preserve"> та комісій.  У разі, якщо 10 число припадає на вихідний (святковий) день </w:t>
      </w:r>
      <w:r w:rsidRPr="00CA1C52">
        <w:rPr>
          <w:rFonts w:ascii="Times New Roman" w:hAnsi="Times New Roman" w:cs="Times New Roman"/>
          <w:sz w:val="24"/>
          <w:szCs w:val="24"/>
          <w:lang w:val="uk-UA"/>
        </w:rPr>
        <w:lastRenderedPageBreak/>
        <w:t xml:space="preserve">останнім терміном сплати лізингових платежів </w:t>
      </w:r>
      <w:r w:rsidRPr="00117641">
        <w:rPr>
          <w:rFonts w:ascii="Times New Roman" w:hAnsi="Times New Roman" w:cs="Times New Roman"/>
          <w:sz w:val="24"/>
          <w:szCs w:val="24"/>
          <w:lang w:val="uk-UA"/>
        </w:rPr>
        <w:t>є останній робочий день</w:t>
      </w:r>
      <w:r w:rsidR="00464F0D" w:rsidRPr="00117641">
        <w:rPr>
          <w:rFonts w:ascii="Times New Roman" w:hAnsi="Times New Roman" w:cs="Times New Roman"/>
          <w:sz w:val="24"/>
          <w:szCs w:val="24"/>
          <w:lang w:val="uk-UA"/>
        </w:rPr>
        <w:t xml:space="preserve"> Банку</w:t>
      </w:r>
      <w:r w:rsidRPr="00117641">
        <w:rPr>
          <w:rFonts w:ascii="Times New Roman" w:hAnsi="Times New Roman" w:cs="Times New Roman"/>
          <w:sz w:val="24"/>
          <w:szCs w:val="24"/>
          <w:lang w:val="uk-UA"/>
        </w:rPr>
        <w:t>, що передує початку вихідних (святкових) днів</w:t>
      </w:r>
      <w:r w:rsidRPr="00464F0D">
        <w:rPr>
          <w:rFonts w:ascii="Times New Roman" w:hAnsi="Times New Roman" w:cs="Times New Roman"/>
          <w:sz w:val="24"/>
          <w:szCs w:val="24"/>
          <w:lang w:val="uk-UA"/>
        </w:rPr>
        <w:t>;</w:t>
      </w:r>
    </w:p>
    <w:p w14:paraId="2409C1C9" w14:textId="3C9369CD" w:rsidR="006E369D" w:rsidRPr="00117641" w:rsidRDefault="00D01E33" w:rsidP="00CF3892">
      <w:pPr>
        <w:pStyle w:val="a3"/>
        <w:tabs>
          <w:tab w:val="left" w:pos="0"/>
          <w:tab w:val="left" w:pos="540"/>
        </w:tabs>
        <w:jc w:val="both"/>
        <w:rPr>
          <w:sz w:val="24"/>
          <w:szCs w:val="24"/>
        </w:rPr>
      </w:pPr>
      <w:r w:rsidRPr="00117641">
        <w:rPr>
          <w:b/>
          <w:bCs/>
          <w:sz w:val="24"/>
          <w:szCs w:val="24"/>
        </w:rPr>
        <w:t>П</w:t>
      </w:r>
      <w:r w:rsidR="006E369D" w:rsidRPr="00117641">
        <w:rPr>
          <w:b/>
          <w:bCs/>
          <w:sz w:val="24"/>
          <w:szCs w:val="24"/>
        </w:rPr>
        <w:t xml:space="preserve">ервинна вартість </w:t>
      </w:r>
      <w:r w:rsidR="002A3349">
        <w:rPr>
          <w:b/>
          <w:bCs/>
          <w:sz w:val="24"/>
          <w:szCs w:val="24"/>
          <w:lang w:val="ru-RU"/>
        </w:rPr>
        <w:t>Об`єкт</w:t>
      </w:r>
      <w:r w:rsidR="006E369D" w:rsidRPr="00464F0D">
        <w:rPr>
          <w:b/>
          <w:bCs/>
          <w:sz w:val="24"/>
          <w:szCs w:val="24"/>
        </w:rPr>
        <w:t>а лізингу</w:t>
      </w:r>
      <w:r w:rsidR="006E369D" w:rsidRPr="00464F0D">
        <w:rPr>
          <w:sz w:val="24"/>
          <w:szCs w:val="24"/>
        </w:rPr>
        <w:t xml:space="preserve"> </w:t>
      </w:r>
      <w:r w:rsidR="006E369D" w:rsidRPr="00117641">
        <w:rPr>
          <w:sz w:val="24"/>
          <w:szCs w:val="24"/>
        </w:rPr>
        <w:t xml:space="preserve">– </w:t>
      </w:r>
      <w:r w:rsidR="006E369D" w:rsidRPr="00464F0D">
        <w:rPr>
          <w:sz w:val="24"/>
          <w:szCs w:val="24"/>
        </w:rPr>
        <w:t xml:space="preserve">вартість </w:t>
      </w:r>
      <w:r w:rsidR="002A3349">
        <w:rPr>
          <w:sz w:val="24"/>
          <w:szCs w:val="24"/>
          <w:lang w:val="ru-RU"/>
        </w:rPr>
        <w:t>Об`єкт</w:t>
      </w:r>
      <w:r w:rsidR="006E369D" w:rsidRPr="00464F0D">
        <w:rPr>
          <w:sz w:val="24"/>
          <w:szCs w:val="24"/>
        </w:rPr>
        <w:t xml:space="preserve">а лізингу </w:t>
      </w:r>
      <w:r w:rsidR="006E369D" w:rsidRPr="00117641">
        <w:rPr>
          <w:sz w:val="24"/>
          <w:szCs w:val="24"/>
        </w:rPr>
        <w:t>на дату укладання</w:t>
      </w:r>
      <w:r w:rsidR="006121BA" w:rsidRPr="00117641">
        <w:rPr>
          <w:sz w:val="24"/>
          <w:szCs w:val="24"/>
        </w:rPr>
        <w:t xml:space="preserve"> </w:t>
      </w:r>
      <w:r w:rsidR="006E369D" w:rsidRPr="00117641">
        <w:rPr>
          <w:sz w:val="24"/>
          <w:szCs w:val="24"/>
        </w:rPr>
        <w:t>Договору</w:t>
      </w:r>
      <w:r w:rsidR="00672966" w:rsidRPr="00117641">
        <w:rPr>
          <w:sz w:val="24"/>
          <w:szCs w:val="24"/>
        </w:rPr>
        <w:t>;</w:t>
      </w:r>
    </w:p>
    <w:p w14:paraId="255BF92A" w14:textId="4F212A3B" w:rsidR="006E369D" w:rsidRPr="00117641" w:rsidRDefault="008D604A" w:rsidP="00CF3892">
      <w:pPr>
        <w:pStyle w:val="a3"/>
        <w:tabs>
          <w:tab w:val="left" w:pos="0"/>
          <w:tab w:val="left" w:pos="540"/>
        </w:tabs>
        <w:jc w:val="both"/>
        <w:rPr>
          <w:sz w:val="24"/>
          <w:szCs w:val="24"/>
        </w:rPr>
      </w:pPr>
      <w:r w:rsidRPr="00117641">
        <w:rPr>
          <w:b/>
          <w:sz w:val="24"/>
          <w:szCs w:val="24"/>
        </w:rPr>
        <w:t>П</w:t>
      </w:r>
      <w:r w:rsidR="006E369D" w:rsidRPr="00117641">
        <w:rPr>
          <w:b/>
          <w:sz w:val="24"/>
          <w:szCs w:val="24"/>
        </w:rPr>
        <w:t>еріод лізингу</w:t>
      </w:r>
      <w:r w:rsidR="006E369D" w:rsidRPr="00117641">
        <w:rPr>
          <w:sz w:val="24"/>
          <w:szCs w:val="24"/>
        </w:rPr>
        <w:t xml:space="preserve"> – </w:t>
      </w:r>
      <w:r w:rsidR="003D5C28" w:rsidRPr="00117641">
        <w:rPr>
          <w:sz w:val="24"/>
          <w:szCs w:val="24"/>
        </w:rPr>
        <w:t xml:space="preserve">це період строку лізингу, який дорівнює 1 (одному) місяцю. Перший період лізингу починається з календарного  місяця, що слідує за місяцем в якому Обʼєкт лізингу був переданий </w:t>
      </w:r>
      <w:r w:rsidR="003D5C28" w:rsidRPr="00117641">
        <w:rPr>
          <w:b/>
          <w:bCs/>
          <w:sz w:val="24"/>
          <w:szCs w:val="24"/>
        </w:rPr>
        <w:t>Лізингоодержувачу</w:t>
      </w:r>
      <w:r w:rsidR="003D5C28" w:rsidRPr="00117641">
        <w:rPr>
          <w:sz w:val="24"/>
          <w:szCs w:val="24"/>
        </w:rPr>
        <w:t xml:space="preserve"> за Актом. Кількість періодів лізингу зазначається у Графіку</w:t>
      </w:r>
      <w:r w:rsidR="00672966" w:rsidRPr="00117641">
        <w:rPr>
          <w:sz w:val="24"/>
          <w:szCs w:val="24"/>
        </w:rPr>
        <w:t>;</w:t>
      </w:r>
    </w:p>
    <w:p w14:paraId="4710B67C" w14:textId="1BA625BD" w:rsidR="006E369D" w:rsidRPr="00117641" w:rsidRDefault="00D01E33" w:rsidP="00CF3892">
      <w:pPr>
        <w:pStyle w:val="a3"/>
        <w:tabs>
          <w:tab w:val="left" w:pos="0"/>
          <w:tab w:val="left" w:pos="540"/>
        </w:tabs>
        <w:jc w:val="both"/>
        <w:rPr>
          <w:sz w:val="24"/>
          <w:szCs w:val="24"/>
        </w:rPr>
      </w:pPr>
      <w:bookmarkStart w:id="10" w:name="_Hlk173920317"/>
      <w:r w:rsidRPr="00117641">
        <w:rPr>
          <w:b/>
          <w:bCs/>
          <w:sz w:val="24"/>
          <w:szCs w:val="24"/>
        </w:rPr>
        <w:t>П</w:t>
      </w:r>
      <w:r w:rsidR="006E369D" w:rsidRPr="00117641">
        <w:rPr>
          <w:b/>
          <w:bCs/>
          <w:sz w:val="24"/>
          <w:szCs w:val="24"/>
        </w:rPr>
        <w:t>лата за авансування</w:t>
      </w:r>
      <w:r w:rsidR="006E369D" w:rsidRPr="00117641">
        <w:rPr>
          <w:sz w:val="24"/>
          <w:szCs w:val="24"/>
        </w:rPr>
        <w:t xml:space="preserve"> </w:t>
      </w:r>
      <w:r w:rsidR="00B85A66" w:rsidRPr="00117641">
        <w:rPr>
          <w:sz w:val="24"/>
          <w:szCs w:val="24"/>
        </w:rPr>
        <w:t xml:space="preserve">(комісія за фінансування придбання Об’єкта лізингу) </w:t>
      </w:r>
      <w:r w:rsidR="006E369D" w:rsidRPr="00117641">
        <w:rPr>
          <w:sz w:val="24"/>
          <w:szCs w:val="24"/>
        </w:rPr>
        <w:t xml:space="preserve">– платіж з ПДВ, що підлягає сплаті </w:t>
      </w:r>
      <w:r w:rsidR="006E369D" w:rsidRPr="00117641">
        <w:rPr>
          <w:b/>
          <w:bCs/>
          <w:sz w:val="24"/>
          <w:szCs w:val="24"/>
        </w:rPr>
        <w:t>Лізингоодержувачем</w:t>
      </w:r>
      <w:r w:rsidR="006E369D" w:rsidRPr="00117641">
        <w:rPr>
          <w:sz w:val="24"/>
          <w:szCs w:val="24"/>
        </w:rPr>
        <w:t xml:space="preserve"> на користь </w:t>
      </w:r>
      <w:r w:rsidR="006E369D" w:rsidRPr="00117641">
        <w:rPr>
          <w:b/>
          <w:bCs/>
          <w:sz w:val="24"/>
          <w:szCs w:val="24"/>
        </w:rPr>
        <w:t xml:space="preserve">Лізингодавця </w:t>
      </w:r>
      <w:r w:rsidR="006B3711" w:rsidRPr="006B3711">
        <w:rPr>
          <w:sz w:val="24"/>
          <w:szCs w:val="24"/>
        </w:rPr>
        <w:t xml:space="preserve">у розмірі, визначеному </w:t>
      </w:r>
      <w:r w:rsidR="006E369D" w:rsidRPr="002115FF">
        <w:rPr>
          <w:sz w:val="24"/>
          <w:szCs w:val="24"/>
        </w:rPr>
        <w:t xml:space="preserve">відповідно </w:t>
      </w:r>
      <w:r w:rsidR="006B3711">
        <w:rPr>
          <w:sz w:val="24"/>
          <w:szCs w:val="24"/>
        </w:rPr>
        <w:t>до пункту</w:t>
      </w:r>
      <w:r w:rsidR="001808F7" w:rsidRPr="002115FF">
        <w:rPr>
          <w:sz w:val="24"/>
          <w:szCs w:val="24"/>
        </w:rPr>
        <w:t xml:space="preserve"> 3</w:t>
      </w:r>
      <w:r w:rsidR="00B24C43" w:rsidRPr="002115FF">
        <w:rPr>
          <w:sz w:val="24"/>
          <w:szCs w:val="24"/>
        </w:rPr>
        <w:t xml:space="preserve"> «Умови фінансового лізингу» Договору.</w:t>
      </w:r>
      <w:r w:rsidR="006E369D" w:rsidRPr="002115FF">
        <w:rPr>
          <w:sz w:val="24"/>
          <w:szCs w:val="24"/>
        </w:rPr>
        <w:t xml:space="preserve"> </w:t>
      </w:r>
      <w:r w:rsidR="00BF2FCB" w:rsidRPr="002115FF">
        <w:rPr>
          <w:sz w:val="24"/>
          <w:szCs w:val="24"/>
        </w:rPr>
        <w:t xml:space="preserve">Плата за авансування не входить до Графіку та підлягає сплаті на користь </w:t>
      </w:r>
      <w:r w:rsidR="00BF2FCB" w:rsidRPr="002115FF">
        <w:rPr>
          <w:b/>
          <w:bCs/>
          <w:sz w:val="24"/>
          <w:szCs w:val="24"/>
        </w:rPr>
        <w:t xml:space="preserve">Лізингодавця </w:t>
      </w:r>
      <w:r w:rsidR="00BF2FCB" w:rsidRPr="002115FF">
        <w:rPr>
          <w:sz w:val="24"/>
          <w:szCs w:val="24"/>
        </w:rPr>
        <w:t>на підставі окремо нада</w:t>
      </w:r>
      <w:r w:rsidR="00BF2FCB" w:rsidRPr="00117641">
        <w:rPr>
          <w:sz w:val="24"/>
          <w:szCs w:val="24"/>
        </w:rPr>
        <w:t xml:space="preserve">ного </w:t>
      </w:r>
      <w:r w:rsidR="00BF2FCB" w:rsidRPr="00117641">
        <w:rPr>
          <w:b/>
          <w:bCs/>
          <w:sz w:val="24"/>
          <w:szCs w:val="24"/>
        </w:rPr>
        <w:t xml:space="preserve">Лізингодавцем </w:t>
      </w:r>
      <w:r w:rsidR="00BF2FCB" w:rsidRPr="00117641">
        <w:rPr>
          <w:sz w:val="24"/>
          <w:szCs w:val="24"/>
        </w:rPr>
        <w:t>рахунку в строки</w:t>
      </w:r>
      <w:r w:rsidR="005B2634">
        <w:rPr>
          <w:sz w:val="24"/>
          <w:szCs w:val="24"/>
          <w:lang w:val="ru-RU"/>
        </w:rPr>
        <w:t>,</w:t>
      </w:r>
      <w:r w:rsidR="00BF2FCB" w:rsidRPr="00117641">
        <w:rPr>
          <w:sz w:val="24"/>
          <w:szCs w:val="24"/>
        </w:rPr>
        <w:t xml:space="preserve"> передбачені </w:t>
      </w:r>
      <w:r w:rsidR="00C66029" w:rsidRPr="00117641">
        <w:rPr>
          <w:sz w:val="24"/>
          <w:szCs w:val="24"/>
        </w:rPr>
        <w:t xml:space="preserve">цими </w:t>
      </w:r>
      <w:r w:rsidR="00BF2FCB" w:rsidRPr="00117641">
        <w:rPr>
          <w:sz w:val="24"/>
          <w:szCs w:val="24"/>
        </w:rPr>
        <w:t>Загальними умовами Договору</w:t>
      </w:r>
      <w:bookmarkEnd w:id="10"/>
      <w:r w:rsidR="00672966" w:rsidRPr="00117641">
        <w:rPr>
          <w:sz w:val="24"/>
          <w:szCs w:val="24"/>
        </w:rPr>
        <w:t>;</w:t>
      </w:r>
    </w:p>
    <w:p w14:paraId="67358B3C" w14:textId="1D087914" w:rsidR="006E369D" w:rsidRPr="00117641" w:rsidRDefault="00D01E33" w:rsidP="00CF3892">
      <w:pPr>
        <w:tabs>
          <w:tab w:val="left" w:pos="0"/>
        </w:tabs>
        <w:autoSpaceDE w:val="0"/>
        <w:autoSpaceDN w:val="0"/>
        <w:adjustRightInd w:val="0"/>
        <w:spacing w:after="120"/>
        <w:jc w:val="both"/>
        <w:rPr>
          <w:rFonts w:ascii="Times New Roman" w:hAnsi="Times New Roman" w:cs="Times New Roman"/>
          <w:sz w:val="24"/>
          <w:szCs w:val="24"/>
          <w:lang w:val="uk-UA"/>
        </w:rPr>
      </w:pPr>
      <w:r w:rsidRPr="00117641">
        <w:rPr>
          <w:rFonts w:ascii="Times New Roman" w:hAnsi="Times New Roman" w:cs="Times New Roman"/>
          <w:b/>
          <w:sz w:val="24"/>
          <w:szCs w:val="24"/>
          <w:lang w:val="uk-UA"/>
        </w:rPr>
        <w:t>П</w:t>
      </w:r>
      <w:r w:rsidR="006E369D" w:rsidRPr="00117641">
        <w:rPr>
          <w:rFonts w:ascii="Times New Roman" w:hAnsi="Times New Roman" w:cs="Times New Roman"/>
          <w:b/>
          <w:sz w:val="24"/>
          <w:szCs w:val="24"/>
          <w:lang w:val="uk-UA"/>
        </w:rPr>
        <w:t>ов’язана особа</w:t>
      </w:r>
      <w:r w:rsidR="002801E2" w:rsidRPr="00631965">
        <w:rPr>
          <w:sz w:val="24"/>
          <w:szCs w:val="24"/>
          <w:lang w:val="uk-UA"/>
        </w:rPr>
        <w:t xml:space="preserve"> – </w:t>
      </w:r>
      <w:bookmarkStart w:id="11" w:name="_Hlk83635017"/>
      <w:r w:rsidR="00672966" w:rsidRPr="00117641">
        <w:rPr>
          <w:rFonts w:ascii="Times New Roman" w:eastAsia="Times New Roman" w:hAnsi="Times New Roman" w:cs="Times New Roman"/>
          <w:sz w:val="24"/>
          <w:szCs w:val="24"/>
          <w:lang w:val="uk-UA"/>
        </w:rPr>
        <w:t>д</w:t>
      </w:r>
      <w:r w:rsidR="006E369D" w:rsidRPr="00117641">
        <w:rPr>
          <w:rFonts w:ascii="Times New Roman" w:eastAsia="Times New Roman" w:hAnsi="Times New Roman" w:cs="Times New Roman"/>
          <w:sz w:val="24"/>
          <w:szCs w:val="24"/>
          <w:lang w:val="uk-UA"/>
        </w:rPr>
        <w:t>ля цілей Договору такими особами є</w:t>
      </w:r>
      <w:r w:rsidR="00264883" w:rsidRPr="00117641">
        <w:rPr>
          <w:rFonts w:ascii="Times New Roman" w:eastAsia="Times New Roman" w:hAnsi="Times New Roman" w:cs="Times New Roman"/>
          <w:sz w:val="24"/>
          <w:szCs w:val="24"/>
          <w:lang w:val="uk-UA"/>
        </w:rPr>
        <w:t xml:space="preserve"> юридичні та/або фізичні особи, та/або утворення без статусу юридичної особи, відносини між якими можуть впливати на умови або економічні результати їх діяльності чи діяльності осіб, яких вони представляють</w:t>
      </w:r>
      <w:r w:rsidR="00894C85" w:rsidRPr="00117641">
        <w:rPr>
          <w:rFonts w:ascii="Times New Roman" w:eastAsia="Times New Roman" w:hAnsi="Times New Roman" w:cs="Times New Roman"/>
          <w:sz w:val="24"/>
          <w:szCs w:val="24"/>
          <w:lang w:val="uk-UA"/>
        </w:rPr>
        <w:t>.</w:t>
      </w:r>
      <w:r w:rsidR="00680236" w:rsidRPr="00117641">
        <w:rPr>
          <w:rFonts w:ascii="Times New Roman" w:eastAsia="Times New Roman" w:hAnsi="Times New Roman" w:cs="Times New Roman"/>
          <w:sz w:val="24"/>
          <w:szCs w:val="24"/>
          <w:lang w:val="uk-UA"/>
        </w:rPr>
        <w:t xml:space="preserve"> Критерії визначення приналежності юридичної та/або фізичної особи до пов’язаних осіб визначені </w:t>
      </w:r>
      <w:r w:rsidR="006B3711">
        <w:rPr>
          <w:rFonts w:ascii="Times New Roman" w:eastAsia="Times New Roman" w:hAnsi="Times New Roman" w:cs="Times New Roman"/>
          <w:sz w:val="24"/>
          <w:szCs w:val="24"/>
          <w:lang w:val="uk-UA"/>
        </w:rPr>
        <w:t>підпунктом</w:t>
      </w:r>
      <w:r w:rsidR="00680236" w:rsidRPr="00117641">
        <w:rPr>
          <w:rFonts w:ascii="Times New Roman" w:eastAsia="Times New Roman" w:hAnsi="Times New Roman" w:cs="Times New Roman"/>
          <w:sz w:val="24"/>
          <w:szCs w:val="24"/>
          <w:lang w:val="uk-UA"/>
        </w:rPr>
        <w:t xml:space="preserve"> </w:t>
      </w:r>
      <w:hyperlink r:id="rId9" w:anchor="Text" w:history="1">
        <w:r w:rsidR="003252AE" w:rsidRPr="00117641">
          <w:rPr>
            <w:rStyle w:val="af6"/>
            <w:rFonts w:ascii="Times New Roman" w:eastAsia="Times New Roman" w:hAnsi="Times New Roman" w:cs="Times New Roman"/>
            <w:sz w:val="24"/>
            <w:szCs w:val="24"/>
            <w:lang w:val="uk-UA"/>
          </w:rPr>
          <w:t>14.1.159 п</w:t>
        </w:r>
        <w:r w:rsidR="006B3711">
          <w:rPr>
            <w:rStyle w:val="af6"/>
            <w:rFonts w:ascii="Times New Roman" w:eastAsia="Times New Roman" w:hAnsi="Times New Roman" w:cs="Times New Roman"/>
            <w:sz w:val="24"/>
            <w:szCs w:val="24"/>
            <w:lang w:val="uk-UA"/>
          </w:rPr>
          <w:t>ункту</w:t>
        </w:r>
        <w:r w:rsidR="006B3711" w:rsidRPr="00117641">
          <w:rPr>
            <w:rStyle w:val="af6"/>
            <w:rFonts w:ascii="Times New Roman" w:eastAsia="Times New Roman" w:hAnsi="Times New Roman" w:cs="Times New Roman"/>
            <w:sz w:val="24"/>
            <w:szCs w:val="24"/>
            <w:lang w:val="uk-UA"/>
          </w:rPr>
          <w:t xml:space="preserve"> </w:t>
        </w:r>
        <w:r w:rsidR="003252AE" w:rsidRPr="00117641">
          <w:rPr>
            <w:rStyle w:val="af6"/>
            <w:rFonts w:ascii="Times New Roman" w:eastAsia="Times New Roman" w:hAnsi="Times New Roman" w:cs="Times New Roman"/>
            <w:sz w:val="24"/>
            <w:szCs w:val="24"/>
            <w:lang w:val="uk-UA"/>
          </w:rPr>
          <w:t>14.1 ст</w:t>
        </w:r>
        <w:r w:rsidR="006B3711">
          <w:rPr>
            <w:rStyle w:val="af6"/>
            <w:rFonts w:ascii="Times New Roman" w:eastAsia="Times New Roman" w:hAnsi="Times New Roman" w:cs="Times New Roman"/>
            <w:sz w:val="24"/>
            <w:szCs w:val="24"/>
            <w:lang w:val="uk-UA"/>
          </w:rPr>
          <w:t>атті</w:t>
        </w:r>
        <w:r w:rsidR="006B3711" w:rsidRPr="00117641">
          <w:rPr>
            <w:rStyle w:val="af6"/>
            <w:rFonts w:ascii="Times New Roman" w:eastAsia="Times New Roman" w:hAnsi="Times New Roman" w:cs="Times New Roman"/>
            <w:sz w:val="24"/>
            <w:szCs w:val="24"/>
            <w:lang w:val="uk-UA"/>
          </w:rPr>
          <w:t xml:space="preserve"> </w:t>
        </w:r>
        <w:r w:rsidR="003252AE" w:rsidRPr="00117641">
          <w:rPr>
            <w:rStyle w:val="af6"/>
            <w:rFonts w:ascii="Times New Roman" w:eastAsia="Times New Roman" w:hAnsi="Times New Roman" w:cs="Times New Roman"/>
            <w:sz w:val="24"/>
            <w:szCs w:val="24"/>
            <w:lang w:val="uk-UA"/>
          </w:rPr>
          <w:t>14 Податковим Кодексом України</w:t>
        </w:r>
      </w:hyperlink>
      <w:r w:rsidR="003252AE" w:rsidRPr="00117641">
        <w:rPr>
          <w:rFonts w:ascii="Times New Roman" w:eastAsia="Times New Roman" w:hAnsi="Times New Roman" w:cs="Times New Roman"/>
          <w:sz w:val="24"/>
          <w:szCs w:val="24"/>
          <w:lang w:val="uk-UA"/>
        </w:rPr>
        <w:t xml:space="preserve"> </w:t>
      </w:r>
      <w:r w:rsidR="00680236" w:rsidRPr="00117641">
        <w:rPr>
          <w:rFonts w:ascii="Times New Roman" w:eastAsia="Times New Roman" w:hAnsi="Times New Roman" w:cs="Times New Roman"/>
          <w:sz w:val="24"/>
          <w:szCs w:val="24"/>
          <w:lang w:val="uk-UA"/>
        </w:rPr>
        <w:t>зі всіма змінами та доповненнями</w:t>
      </w:r>
      <w:r w:rsidR="002C0B50">
        <w:rPr>
          <w:rFonts w:ascii="Times New Roman" w:eastAsia="Times New Roman" w:hAnsi="Times New Roman" w:cs="Times New Roman"/>
          <w:sz w:val="24"/>
          <w:szCs w:val="24"/>
          <w:lang w:val="uk-UA"/>
        </w:rPr>
        <w:t>;</w:t>
      </w:r>
    </w:p>
    <w:bookmarkEnd w:id="11"/>
    <w:p w14:paraId="0C2B74FC" w14:textId="1F6191F7" w:rsidR="00C95332" w:rsidRPr="00117641" w:rsidRDefault="00C95332" w:rsidP="00CF3892">
      <w:pPr>
        <w:pStyle w:val="a3"/>
        <w:tabs>
          <w:tab w:val="left" w:pos="0"/>
          <w:tab w:val="left" w:pos="540"/>
        </w:tabs>
        <w:jc w:val="both"/>
        <w:rPr>
          <w:sz w:val="24"/>
          <w:szCs w:val="24"/>
        </w:rPr>
      </w:pPr>
      <w:r w:rsidRPr="00117641">
        <w:rPr>
          <w:b/>
          <w:sz w:val="24"/>
          <w:szCs w:val="24"/>
        </w:rPr>
        <w:t>Продавець</w:t>
      </w:r>
      <w:r w:rsidRPr="00117641">
        <w:rPr>
          <w:sz w:val="24"/>
          <w:szCs w:val="24"/>
        </w:rPr>
        <w:t xml:space="preserve"> – </w:t>
      </w:r>
      <w:r w:rsidRPr="00117641">
        <w:rPr>
          <w:sz w:val="24"/>
          <w:szCs w:val="24"/>
          <w:shd w:val="clear" w:color="auto" w:fill="FFFFFF"/>
        </w:rPr>
        <w:t xml:space="preserve">продавець (постачальник) - фізична особа - підприємець або юридична особа, в якої </w:t>
      </w:r>
      <w:r w:rsidR="00363CAC" w:rsidRPr="00363CAC">
        <w:rPr>
          <w:b/>
          <w:bCs/>
          <w:sz w:val="24"/>
          <w:szCs w:val="24"/>
          <w:shd w:val="clear" w:color="auto" w:fill="FFFFFF"/>
        </w:rPr>
        <w:t>Лізингодавець</w:t>
      </w:r>
      <w:r w:rsidR="00363CAC" w:rsidRPr="00363CAC">
        <w:rPr>
          <w:sz w:val="24"/>
          <w:szCs w:val="24"/>
          <w:shd w:val="clear" w:color="auto" w:fill="FFFFFF"/>
        </w:rPr>
        <w:t xml:space="preserve"> </w:t>
      </w:r>
      <w:r w:rsidRPr="00117641">
        <w:rPr>
          <w:sz w:val="24"/>
          <w:szCs w:val="24"/>
          <w:shd w:val="clear" w:color="auto" w:fill="FFFFFF"/>
        </w:rPr>
        <w:t xml:space="preserve">набуває у власність майно на підставі </w:t>
      </w:r>
      <w:r w:rsidR="00276266" w:rsidRPr="00276266">
        <w:rPr>
          <w:sz w:val="24"/>
          <w:szCs w:val="24"/>
          <w:shd w:val="clear" w:color="auto" w:fill="FFFFFF"/>
        </w:rPr>
        <w:t xml:space="preserve">Договору </w:t>
      </w:r>
      <w:r w:rsidRPr="00117641">
        <w:rPr>
          <w:sz w:val="24"/>
          <w:szCs w:val="24"/>
          <w:shd w:val="clear" w:color="auto" w:fill="FFFFFF"/>
        </w:rPr>
        <w:t xml:space="preserve">поставки для подальшої передачі </w:t>
      </w:r>
      <w:r w:rsidR="003E065E" w:rsidRPr="00117641">
        <w:rPr>
          <w:b/>
          <w:bCs/>
          <w:sz w:val="24"/>
          <w:szCs w:val="24"/>
          <w:shd w:val="clear" w:color="auto" w:fill="FFFFFF"/>
        </w:rPr>
        <w:t>Л</w:t>
      </w:r>
      <w:r w:rsidRPr="00117641">
        <w:rPr>
          <w:b/>
          <w:bCs/>
          <w:sz w:val="24"/>
          <w:szCs w:val="24"/>
          <w:shd w:val="clear" w:color="auto" w:fill="FFFFFF"/>
        </w:rPr>
        <w:t>ізингоодержувачу</w:t>
      </w:r>
      <w:r w:rsidRPr="00117641">
        <w:rPr>
          <w:sz w:val="24"/>
          <w:szCs w:val="24"/>
          <w:shd w:val="clear" w:color="auto" w:fill="FFFFFF"/>
        </w:rPr>
        <w:t xml:space="preserve"> на підставі </w:t>
      </w:r>
      <w:r w:rsidR="00282CF2">
        <w:rPr>
          <w:sz w:val="24"/>
          <w:szCs w:val="24"/>
          <w:shd w:val="clear" w:color="auto" w:fill="FFFFFF"/>
          <w:lang w:val="ru-RU"/>
        </w:rPr>
        <w:t>Д</w:t>
      </w:r>
      <w:r w:rsidR="00282CF2" w:rsidRPr="00282CF2">
        <w:rPr>
          <w:sz w:val="24"/>
          <w:szCs w:val="24"/>
          <w:shd w:val="clear" w:color="auto" w:fill="FFFFFF"/>
        </w:rPr>
        <w:t xml:space="preserve">оговору </w:t>
      </w:r>
      <w:r w:rsidRPr="00117641">
        <w:rPr>
          <w:sz w:val="24"/>
          <w:szCs w:val="24"/>
          <w:shd w:val="clear" w:color="auto" w:fill="FFFFFF"/>
        </w:rPr>
        <w:t>фінансового лізингу</w:t>
      </w:r>
      <w:r w:rsidR="002C0B50">
        <w:rPr>
          <w:sz w:val="24"/>
          <w:szCs w:val="24"/>
          <w:shd w:val="clear" w:color="auto" w:fill="FFFFFF"/>
        </w:rPr>
        <w:t>;</w:t>
      </w:r>
    </w:p>
    <w:p w14:paraId="63C1E953" w14:textId="0739F810" w:rsidR="00464F0D" w:rsidRPr="00117641" w:rsidRDefault="00464F0D" w:rsidP="00CF3892">
      <w:pPr>
        <w:pStyle w:val="a3"/>
        <w:tabs>
          <w:tab w:val="left" w:pos="0"/>
          <w:tab w:val="left" w:pos="540"/>
        </w:tabs>
        <w:jc w:val="both"/>
        <w:rPr>
          <w:color w:val="000000"/>
          <w:sz w:val="24"/>
          <w:szCs w:val="24"/>
          <w:shd w:val="clear" w:color="auto" w:fill="FFFFFF"/>
        </w:rPr>
      </w:pPr>
      <w:r>
        <w:rPr>
          <w:b/>
          <w:bCs/>
          <w:sz w:val="24"/>
          <w:szCs w:val="24"/>
          <w:lang w:val="ru-RU"/>
        </w:rPr>
        <w:t>Р</w:t>
      </w:r>
      <w:r w:rsidRPr="00117641">
        <w:rPr>
          <w:b/>
          <w:bCs/>
          <w:sz w:val="24"/>
          <w:szCs w:val="24"/>
        </w:rPr>
        <w:t>обочий день Банку</w:t>
      </w:r>
      <w:r w:rsidRPr="00117641">
        <w:rPr>
          <w:sz w:val="24"/>
          <w:szCs w:val="24"/>
        </w:rPr>
        <w:t xml:space="preserve"> – будь-який день, коли Банк відкритий для здійснення операцій, що визнається робочим для банків згідно із чинним законодавством України (календарний день, який є робочим при п’ятиденному робочому тижні та не є святковим/не робочим/вихідним)</w:t>
      </w:r>
      <w:r w:rsidR="002C0B50">
        <w:rPr>
          <w:sz w:val="24"/>
          <w:szCs w:val="24"/>
        </w:rPr>
        <w:t>;</w:t>
      </w:r>
    </w:p>
    <w:p w14:paraId="7A33A882" w14:textId="51612E2C" w:rsidR="00C95332" w:rsidRPr="00117641" w:rsidRDefault="00D01E33" w:rsidP="00CF3892">
      <w:pPr>
        <w:pStyle w:val="a3"/>
        <w:tabs>
          <w:tab w:val="left" w:pos="0"/>
          <w:tab w:val="left" w:pos="540"/>
        </w:tabs>
        <w:jc w:val="both"/>
        <w:rPr>
          <w:sz w:val="24"/>
          <w:szCs w:val="24"/>
        </w:rPr>
      </w:pPr>
      <w:r w:rsidRPr="009525DC">
        <w:rPr>
          <w:b/>
          <w:bCs/>
          <w:sz w:val="24"/>
          <w:szCs w:val="24"/>
        </w:rPr>
        <w:t>Т</w:t>
      </w:r>
      <w:r w:rsidR="00C95332" w:rsidRPr="009525DC">
        <w:rPr>
          <w:b/>
          <w:bCs/>
          <w:sz w:val="24"/>
          <w:szCs w:val="24"/>
        </w:rPr>
        <w:t>арифи</w:t>
      </w:r>
      <w:r w:rsidR="002801E2" w:rsidRPr="00117641">
        <w:rPr>
          <w:sz w:val="24"/>
          <w:szCs w:val="24"/>
        </w:rPr>
        <w:t xml:space="preserve"> – </w:t>
      </w:r>
      <w:r w:rsidR="00D74450" w:rsidRPr="00117641">
        <w:rPr>
          <w:sz w:val="24"/>
          <w:szCs w:val="24"/>
        </w:rPr>
        <w:t>вартість послуг</w:t>
      </w:r>
      <w:r w:rsidR="00BC454F" w:rsidRPr="00117641">
        <w:rPr>
          <w:sz w:val="24"/>
          <w:szCs w:val="24"/>
          <w:shd w:val="clear" w:color="auto" w:fill="FFFFFF"/>
        </w:rPr>
        <w:t xml:space="preserve">, що надаються </w:t>
      </w:r>
      <w:r w:rsidR="00BC454F" w:rsidRPr="00117641">
        <w:rPr>
          <w:b/>
          <w:bCs/>
          <w:sz w:val="24"/>
          <w:szCs w:val="24"/>
          <w:shd w:val="clear" w:color="auto" w:fill="FFFFFF"/>
        </w:rPr>
        <w:t>Лізингодавцем</w:t>
      </w:r>
      <w:r w:rsidR="00C95332" w:rsidRPr="00117641">
        <w:rPr>
          <w:sz w:val="24"/>
          <w:szCs w:val="24"/>
        </w:rPr>
        <w:t>,</w:t>
      </w:r>
      <w:r w:rsidR="00C95332" w:rsidRPr="00117641">
        <w:rPr>
          <w:b/>
          <w:bCs/>
          <w:sz w:val="24"/>
          <w:szCs w:val="24"/>
        </w:rPr>
        <w:t xml:space="preserve"> </w:t>
      </w:r>
      <w:r w:rsidR="00C95332" w:rsidRPr="00117641">
        <w:rPr>
          <w:sz w:val="24"/>
          <w:szCs w:val="24"/>
        </w:rPr>
        <w:t xml:space="preserve">які </w:t>
      </w:r>
      <w:r w:rsidR="00C95332" w:rsidRPr="009525DC">
        <w:rPr>
          <w:sz w:val="24"/>
          <w:szCs w:val="24"/>
        </w:rPr>
        <w:t>розміщені на</w:t>
      </w:r>
      <w:r w:rsidR="00C95332" w:rsidRPr="00D0297A">
        <w:rPr>
          <w:sz w:val="24"/>
          <w:szCs w:val="24"/>
        </w:rPr>
        <w:t xml:space="preserve"> офіційному вебсайті </w:t>
      </w:r>
      <w:r w:rsidR="00C95332" w:rsidRPr="00D0297A">
        <w:rPr>
          <w:b/>
          <w:bCs/>
          <w:sz w:val="24"/>
          <w:szCs w:val="24"/>
        </w:rPr>
        <w:t>Лізингодавця</w:t>
      </w:r>
      <w:r w:rsidR="00C95332" w:rsidRPr="00D0297A">
        <w:rPr>
          <w:sz w:val="24"/>
          <w:szCs w:val="24"/>
        </w:rPr>
        <w:t xml:space="preserve"> за </w:t>
      </w:r>
      <w:r w:rsidR="00C95332" w:rsidRPr="00117641">
        <w:rPr>
          <w:sz w:val="24"/>
          <w:szCs w:val="24"/>
        </w:rPr>
        <w:t xml:space="preserve">посиланням: </w:t>
      </w:r>
      <w:hyperlink r:id="rId10" w:history="1">
        <w:r w:rsidR="00CF3892" w:rsidRPr="00117641">
          <w:rPr>
            <w:rStyle w:val="af6"/>
            <w:color w:val="auto"/>
            <w:sz w:val="24"/>
            <w:szCs w:val="24"/>
          </w:rPr>
          <w:t>https://globusbank.com.ua/ua/finansovyi-lizynh.html</w:t>
        </w:r>
      </w:hyperlink>
      <w:r w:rsidR="00C95332" w:rsidRPr="00117641">
        <w:rPr>
          <w:sz w:val="24"/>
          <w:szCs w:val="24"/>
        </w:rPr>
        <w:t xml:space="preserve">, з якими </w:t>
      </w:r>
      <w:r w:rsidR="00C95332" w:rsidRPr="00117641">
        <w:rPr>
          <w:b/>
          <w:bCs/>
          <w:sz w:val="24"/>
          <w:szCs w:val="24"/>
        </w:rPr>
        <w:t xml:space="preserve">Лізингоодержувач </w:t>
      </w:r>
      <w:r w:rsidR="00C95332" w:rsidRPr="00117641">
        <w:rPr>
          <w:sz w:val="24"/>
          <w:szCs w:val="24"/>
        </w:rPr>
        <w:t xml:space="preserve">до підписання Договору ознайомлений та </w:t>
      </w:r>
      <w:r w:rsidR="00C95332" w:rsidRPr="00464F0D">
        <w:rPr>
          <w:sz w:val="24"/>
          <w:szCs w:val="24"/>
        </w:rPr>
        <w:t>погодився</w:t>
      </w:r>
      <w:r w:rsidR="002C0B50">
        <w:rPr>
          <w:sz w:val="24"/>
          <w:szCs w:val="24"/>
        </w:rPr>
        <w:t>;</w:t>
      </w:r>
    </w:p>
    <w:p w14:paraId="2AD46F93" w14:textId="18352ECB" w:rsidR="00C95332" w:rsidRPr="00117641" w:rsidRDefault="00C95332" w:rsidP="00CF3892">
      <w:pPr>
        <w:pStyle w:val="a3"/>
        <w:tabs>
          <w:tab w:val="left" w:pos="0"/>
          <w:tab w:val="left" w:pos="540"/>
        </w:tabs>
        <w:jc w:val="both"/>
        <w:rPr>
          <w:b/>
          <w:bCs/>
          <w:sz w:val="24"/>
          <w:szCs w:val="24"/>
        </w:rPr>
      </w:pPr>
      <w:r w:rsidRPr="00117641">
        <w:rPr>
          <w:b/>
          <w:sz w:val="24"/>
          <w:szCs w:val="24"/>
        </w:rPr>
        <w:t>Фінансовий лізинг</w:t>
      </w:r>
      <w:r w:rsidR="002801E2" w:rsidRPr="00117641">
        <w:rPr>
          <w:sz w:val="24"/>
          <w:szCs w:val="24"/>
        </w:rPr>
        <w:t xml:space="preserve"> – </w:t>
      </w:r>
      <w:r w:rsidRPr="00117641">
        <w:rPr>
          <w:sz w:val="24"/>
          <w:szCs w:val="24"/>
        </w:rPr>
        <w:t xml:space="preserve">вид правових відносин, за якими </w:t>
      </w:r>
      <w:r w:rsidRPr="00117641">
        <w:rPr>
          <w:b/>
          <w:sz w:val="24"/>
          <w:szCs w:val="24"/>
        </w:rPr>
        <w:t>Лізингодавець</w:t>
      </w:r>
      <w:r w:rsidRPr="00117641">
        <w:rPr>
          <w:sz w:val="24"/>
          <w:szCs w:val="24"/>
        </w:rPr>
        <w:t xml:space="preserve"> зобов'язується відповідно до договору фінансового лізингу на строк та за плату, визначені таким договором, передати</w:t>
      </w:r>
      <w:r w:rsidRPr="00117641">
        <w:rPr>
          <w:sz w:val="24"/>
          <w:szCs w:val="24"/>
          <w:shd w:val="clear" w:color="auto" w:fill="FFFFFF"/>
        </w:rPr>
        <w:t xml:space="preserve"> </w:t>
      </w:r>
      <w:r w:rsidRPr="00117641">
        <w:rPr>
          <w:b/>
          <w:sz w:val="24"/>
          <w:szCs w:val="24"/>
          <w:shd w:val="clear" w:color="auto" w:fill="FFFFFF"/>
        </w:rPr>
        <w:t>Л</w:t>
      </w:r>
      <w:r w:rsidRPr="00117641">
        <w:rPr>
          <w:b/>
          <w:sz w:val="24"/>
          <w:szCs w:val="24"/>
        </w:rPr>
        <w:t>ізингоодержувачу</w:t>
      </w:r>
      <w:r w:rsidRPr="00117641">
        <w:rPr>
          <w:sz w:val="24"/>
          <w:szCs w:val="24"/>
        </w:rPr>
        <w:t xml:space="preserve"> у володіння та користування як об'єкт фінансового лізингу майно, що належить лізингодавцю на праві власності та набуте ним без попередньої домовленості із </w:t>
      </w:r>
      <w:r w:rsidR="003E065E" w:rsidRPr="00117641">
        <w:rPr>
          <w:sz w:val="24"/>
          <w:szCs w:val="24"/>
        </w:rPr>
        <w:t>Л</w:t>
      </w:r>
      <w:r w:rsidRPr="00117641">
        <w:rPr>
          <w:sz w:val="24"/>
          <w:szCs w:val="24"/>
        </w:rPr>
        <w:t xml:space="preserve">ізингоодержувачем, або майно, спеціально придбане лізингодавцем у продавця (постачальника) відповідно до встановлених </w:t>
      </w:r>
      <w:r w:rsidR="003E065E" w:rsidRPr="00117641">
        <w:rPr>
          <w:sz w:val="24"/>
          <w:szCs w:val="24"/>
        </w:rPr>
        <w:t>Л</w:t>
      </w:r>
      <w:r w:rsidRPr="00117641">
        <w:rPr>
          <w:sz w:val="24"/>
          <w:szCs w:val="24"/>
        </w:rPr>
        <w:t>ізингоодержувачем специфікацій та умов, а також які передбачають при цьому додержання принайм</w:t>
      </w:r>
      <w:r w:rsidR="00C836CB" w:rsidRPr="00117641">
        <w:rPr>
          <w:sz w:val="24"/>
          <w:szCs w:val="24"/>
        </w:rPr>
        <w:t>н</w:t>
      </w:r>
      <w:r w:rsidRPr="00117641">
        <w:rPr>
          <w:sz w:val="24"/>
          <w:szCs w:val="24"/>
        </w:rPr>
        <w:t>і однієї із ознак (умов) фінансового лізингу</w:t>
      </w:r>
      <w:r w:rsidRPr="00117641">
        <w:rPr>
          <w:sz w:val="24"/>
          <w:szCs w:val="24"/>
          <w:shd w:val="clear" w:color="auto" w:fill="FFFFFF"/>
        </w:rPr>
        <w:t>.</w:t>
      </w:r>
    </w:p>
    <w:p w14:paraId="32C9270E" w14:textId="77777777" w:rsidR="00B0059B" w:rsidRPr="00117641" w:rsidRDefault="00B0059B" w:rsidP="00117641">
      <w:pPr>
        <w:pStyle w:val="a3"/>
        <w:spacing w:before="240" w:after="240"/>
        <w:jc w:val="center"/>
        <w:outlineLvl w:val="0"/>
        <w:rPr>
          <w:b/>
          <w:sz w:val="24"/>
          <w:szCs w:val="24"/>
        </w:rPr>
      </w:pPr>
      <w:r w:rsidRPr="00117641">
        <w:rPr>
          <w:b/>
          <w:sz w:val="24"/>
          <w:szCs w:val="24"/>
        </w:rPr>
        <w:t xml:space="preserve">Стаття </w:t>
      </w:r>
      <w:r w:rsidR="006121BA" w:rsidRPr="00117641">
        <w:rPr>
          <w:b/>
          <w:sz w:val="24"/>
          <w:szCs w:val="24"/>
        </w:rPr>
        <w:t>2</w:t>
      </w:r>
      <w:r w:rsidRPr="00117641">
        <w:rPr>
          <w:b/>
          <w:sz w:val="24"/>
          <w:szCs w:val="24"/>
        </w:rPr>
        <w:t xml:space="preserve">. </w:t>
      </w:r>
      <w:r w:rsidR="00746FBD" w:rsidRPr="00117641">
        <w:rPr>
          <w:b/>
          <w:sz w:val="24"/>
          <w:szCs w:val="24"/>
        </w:rPr>
        <w:t>ПРЕДМЕТ</w:t>
      </w:r>
      <w:r w:rsidRPr="00117641">
        <w:rPr>
          <w:b/>
          <w:sz w:val="24"/>
          <w:szCs w:val="24"/>
        </w:rPr>
        <w:t xml:space="preserve"> ДОГОВОРУ</w:t>
      </w:r>
    </w:p>
    <w:p w14:paraId="69EC16F4" w14:textId="0C5EF9DF" w:rsidR="00B0059B" w:rsidRPr="00117641" w:rsidRDefault="00B0059B" w:rsidP="00D0297A">
      <w:pPr>
        <w:pStyle w:val="a5"/>
        <w:numPr>
          <w:ilvl w:val="1"/>
          <w:numId w:val="10"/>
        </w:numPr>
        <w:tabs>
          <w:tab w:val="left" w:pos="567"/>
        </w:tabs>
        <w:ind w:left="0" w:firstLine="0"/>
        <w:jc w:val="both"/>
      </w:pPr>
      <w:r w:rsidRPr="00117641">
        <w:t xml:space="preserve">За </w:t>
      </w:r>
      <w:r w:rsidR="006B7D88" w:rsidRPr="00117641">
        <w:t xml:space="preserve">умовами </w:t>
      </w:r>
      <w:r w:rsidRPr="00117641">
        <w:t>Договор</w:t>
      </w:r>
      <w:r w:rsidR="006B7D88" w:rsidRPr="00117641">
        <w:t>у</w:t>
      </w:r>
      <w:r w:rsidRPr="00117641">
        <w:t xml:space="preserve"> </w:t>
      </w:r>
      <w:r w:rsidRPr="00117641">
        <w:rPr>
          <w:b/>
          <w:bCs/>
        </w:rPr>
        <w:t xml:space="preserve">Лізингодавець </w:t>
      </w:r>
      <w:r w:rsidRPr="00117641">
        <w:t xml:space="preserve">на підставі Договору </w:t>
      </w:r>
      <w:r w:rsidR="00FF31A7" w:rsidRPr="00117641">
        <w:t>п</w:t>
      </w:r>
      <w:r w:rsidRPr="00117641">
        <w:t>оставки зобов'язується придбати у власність майно</w:t>
      </w:r>
      <w:r w:rsidR="00FF31A7" w:rsidRPr="00117641">
        <w:t xml:space="preserve">, що є </w:t>
      </w:r>
      <w:r w:rsidR="002A3349">
        <w:rPr>
          <w:lang w:val="ru-RU"/>
        </w:rPr>
        <w:t>Об`єкт</w:t>
      </w:r>
      <w:r w:rsidR="00FF31A7" w:rsidRPr="00D0297A">
        <w:t>ом</w:t>
      </w:r>
      <w:r w:rsidRPr="00D0297A">
        <w:t xml:space="preserve"> </w:t>
      </w:r>
      <w:r w:rsidRPr="00117641">
        <w:t>лізингу</w:t>
      </w:r>
      <w:r w:rsidR="00FF31A7" w:rsidRPr="00117641">
        <w:t>,</w:t>
      </w:r>
      <w:r w:rsidRPr="00117641">
        <w:t xml:space="preserve"> у Продавця  відповідно до встановлених </w:t>
      </w:r>
      <w:r w:rsidRPr="00117641">
        <w:rPr>
          <w:b/>
          <w:bCs/>
        </w:rPr>
        <w:t>Лізингоодержувачем</w:t>
      </w:r>
      <w:r w:rsidRPr="00117641">
        <w:t xml:space="preserve"> специфікацій (Додаток </w:t>
      </w:r>
      <w:r w:rsidR="00FF31A7" w:rsidRPr="00117641">
        <w:t>1</w:t>
      </w:r>
      <w:r w:rsidRPr="00117641">
        <w:t xml:space="preserve"> до Договору) та умов і передати його у користування </w:t>
      </w:r>
      <w:r w:rsidRPr="00117641">
        <w:rPr>
          <w:b/>
          <w:bCs/>
        </w:rPr>
        <w:t>Лізингоодержувачу</w:t>
      </w:r>
      <w:r w:rsidRPr="00117641">
        <w:t xml:space="preserve"> на визначений строк за встановлену плату (лізингові платежі) у розмірі та на умовах, обумовлених Договором, а </w:t>
      </w:r>
      <w:r w:rsidRPr="00117641">
        <w:rPr>
          <w:b/>
          <w:bCs/>
        </w:rPr>
        <w:t>Лізингоодержувач</w:t>
      </w:r>
      <w:r w:rsidRPr="00117641">
        <w:t xml:space="preserve"> зобов'язується сплачувати встановлену плату (</w:t>
      </w:r>
      <w:r w:rsidR="005240EF" w:rsidRPr="00117641">
        <w:t>л</w:t>
      </w:r>
      <w:r w:rsidRPr="00117641">
        <w:t xml:space="preserve">ізингові платежі), а також інші платежі, передбачені Договором. </w:t>
      </w:r>
    </w:p>
    <w:p w14:paraId="21398ACD" w14:textId="1196813F" w:rsidR="00B0059B" w:rsidRPr="00117641" w:rsidRDefault="00B0059B" w:rsidP="00D05927">
      <w:pPr>
        <w:pStyle w:val="a5"/>
        <w:numPr>
          <w:ilvl w:val="1"/>
          <w:numId w:val="10"/>
        </w:numPr>
        <w:tabs>
          <w:tab w:val="left" w:pos="567"/>
        </w:tabs>
        <w:ind w:left="0" w:firstLine="0"/>
        <w:jc w:val="both"/>
      </w:pPr>
      <w:r w:rsidRPr="00117641">
        <w:t xml:space="preserve">Сторони дійшли згоди про те, що взаємні права, обов’язки та інші умови фінансового лізингу визначаються  </w:t>
      </w:r>
      <w:r w:rsidR="00A70B3E" w:rsidRPr="00117641">
        <w:t xml:space="preserve">в цих </w:t>
      </w:r>
      <w:r w:rsidRPr="00117641">
        <w:t xml:space="preserve">Загальних умовах </w:t>
      </w:r>
      <w:r w:rsidR="007D799B" w:rsidRPr="00117641">
        <w:t>д</w:t>
      </w:r>
      <w:r w:rsidRPr="00117641">
        <w:t xml:space="preserve">о Договору. Ці Загальні умови, а також Графік </w:t>
      </w:r>
      <w:r w:rsidR="005240EF" w:rsidRPr="00117641">
        <w:t xml:space="preserve">та інші додатки до Договору </w:t>
      </w:r>
      <w:r w:rsidRPr="00117641">
        <w:t xml:space="preserve">є </w:t>
      </w:r>
      <w:r w:rsidR="005240EF" w:rsidRPr="00117641">
        <w:t xml:space="preserve">його </w:t>
      </w:r>
      <w:r w:rsidRPr="00117641">
        <w:t>невід’ємн</w:t>
      </w:r>
      <w:r w:rsidR="005240EF" w:rsidRPr="00117641">
        <w:t>ими</w:t>
      </w:r>
      <w:r w:rsidRPr="00117641">
        <w:t xml:space="preserve"> частин</w:t>
      </w:r>
      <w:r w:rsidR="005240EF" w:rsidRPr="00117641">
        <w:t>ами</w:t>
      </w:r>
      <w:r w:rsidRPr="00117641">
        <w:t xml:space="preserve">, </w:t>
      </w:r>
      <w:r w:rsidR="005240EF" w:rsidRPr="00117641">
        <w:t>а</w:t>
      </w:r>
      <w:r w:rsidRPr="00117641">
        <w:t xml:space="preserve"> разом є домовленістю (правочином) між Сторонами щодо придбання </w:t>
      </w:r>
      <w:r w:rsidR="002A3349">
        <w:rPr>
          <w:lang w:val="ru-RU"/>
        </w:rPr>
        <w:t>Об`єкт</w:t>
      </w:r>
      <w:r w:rsidRPr="00D05927">
        <w:t>а</w:t>
      </w:r>
      <w:r w:rsidRPr="00117641">
        <w:t xml:space="preserve"> лізингу </w:t>
      </w:r>
      <w:r w:rsidRPr="00117641">
        <w:rPr>
          <w:b/>
          <w:bCs/>
        </w:rPr>
        <w:t xml:space="preserve">Лізингодавцем </w:t>
      </w:r>
      <w:r w:rsidRPr="00117641">
        <w:t>та його переда</w:t>
      </w:r>
      <w:r w:rsidR="005240EF" w:rsidRPr="00117641">
        <w:t>чі</w:t>
      </w:r>
      <w:r w:rsidRPr="00117641">
        <w:t xml:space="preserve"> </w:t>
      </w:r>
      <w:r w:rsidRPr="00117641">
        <w:rPr>
          <w:b/>
          <w:bCs/>
        </w:rPr>
        <w:t>Лізингоодержувачу</w:t>
      </w:r>
      <w:r w:rsidRPr="00117641">
        <w:t xml:space="preserve"> </w:t>
      </w:r>
      <w:r w:rsidR="005240EF" w:rsidRPr="00117641">
        <w:t>відповідно до</w:t>
      </w:r>
      <w:r w:rsidRPr="00117641">
        <w:t xml:space="preserve"> Закону України «Про фінансовий лізинг»</w:t>
      </w:r>
      <w:r w:rsidR="005240EF" w:rsidRPr="00117641">
        <w:t xml:space="preserve"> та чинного </w:t>
      </w:r>
      <w:r w:rsidRPr="00117641">
        <w:t>законодавства</w:t>
      </w:r>
      <w:r w:rsidR="005240EF" w:rsidRPr="00117641">
        <w:t xml:space="preserve"> України</w:t>
      </w:r>
      <w:r w:rsidRPr="00117641">
        <w:t xml:space="preserve">. Сторони дійшли згоди про те, що взаємні права, обов’язки та інші умови </w:t>
      </w:r>
      <w:r w:rsidRPr="00117641">
        <w:lastRenderedPageBreak/>
        <w:t xml:space="preserve">придбання та </w:t>
      </w:r>
      <w:r w:rsidRPr="00D05927">
        <w:t xml:space="preserve">поставки </w:t>
      </w:r>
      <w:r w:rsidR="002A3349">
        <w:rPr>
          <w:lang w:val="ru-RU"/>
        </w:rPr>
        <w:t>Об`єкт</w:t>
      </w:r>
      <w:r w:rsidRPr="00D05927">
        <w:t>а лізин</w:t>
      </w:r>
      <w:r w:rsidRPr="00117641">
        <w:t xml:space="preserve">гу визначаються у Договорі поставки, який укладається між Продавцем та </w:t>
      </w:r>
      <w:r w:rsidRPr="00117641">
        <w:rPr>
          <w:b/>
          <w:bCs/>
        </w:rPr>
        <w:t>Лізингодавцем</w:t>
      </w:r>
      <w:r w:rsidRPr="00117641">
        <w:t>.</w:t>
      </w:r>
    </w:p>
    <w:p w14:paraId="378E8D20" w14:textId="2941D3C8" w:rsidR="00047EE0" w:rsidRPr="00117641" w:rsidRDefault="00B0059B" w:rsidP="00D05927">
      <w:pPr>
        <w:pStyle w:val="a5"/>
        <w:numPr>
          <w:ilvl w:val="1"/>
          <w:numId w:val="10"/>
        </w:numPr>
        <w:tabs>
          <w:tab w:val="left" w:pos="567"/>
        </w:tabs>
        <w:ind w:left="0" w:firstLine="0"/>
        <w:jc w:val="both"/>
      </w:pPr>
      <w:r w:rsidRPr="00117641">
        <w:t xml:space="preserve">Відповідальність за ризики, пов’язані з вибором Продавця, </w:t>
      </w:r>
      <w:r w:rsidRPr="00D05927">
        <w:t xml:space="preserve">ціною </w:t>
      </w:r>
      <w:r w:rsidR="002A3349">
        <w:t>Об`єкт</w:t>
      </w:r>
      <w:r w:rsidRPr="00D05927">
        <w:t>а лізингу, невиконанням або неналежним виконанням Продавцем своїх зобов'язань за Договором поставки</w:t>
      </w:r>
      <w:r w:rsidR="005240EF" w:rsidRPr="00D05927">
        <w:t xml:space="preserve">, а також </w:t>
      </w:r>
      <w:r w:rsidRPr="00D05927">
        <w:t xml:space="preserve">  невідповідніст</w:t>
      </w:r>
      <w:r w:rsidR="005240EF" w:rsidRPr="00D05927">
        <w:t>ь</w:t>
      </w:r>
      <w:r w:rsidRPr="00D05927">
        <w:t xml:space="preserve"> </w:t>
      </w:r>
      <w:r w:rsidR="002A3349">
        <w:t>Об`єкт</w:t>
      </w:r>
      <w:r w:rsidRPr="00D05927">
        <w:t xml:space="preserve">а лізингу цілям його </w:t>
      </w:r>
      <w:r w:rsidRPr="00117641">
        <w:t xml:space="preserve">використання, будь-які втрати, упущену вигоду, збитки, що виникають у </w:t>
      </w:r>
      <w:r w:rsidRPr="00117641">
        <w:rPr>
          <w:b/>
          <w:bCs/>
        </w:rPr>
        <w:t>Лізингодавця</w:t>
      </w:r>
      <w:r w:rsidRPr="00117641">
        <w:t xml:space="preserve"> або третіх осіб, несе </w:t>
      </w:r>
      <w:r w:rsidRPr="00117641">
        <w:rPr>
          <w:b/>
          <w:bCs/>
        </w:rPr>
        <w:t>Лізингоодержувач</w:t>
      </w:r>
      <w:r w:rsidRPr="00117641">
        <w:t>.</w:t>
      </w:r>
    </w:p>
    <w:p w14:paraId="72C8D65E" w14:textId="77777777" w:rsidR="009540BB" w:rsidRPr="00117641" w:rsidRDefault="009540BB" w:rsidP="005240EF">
      <w:pPr>
        <w:pStyle w:val="a3"/>
        <w:spacing w:before="240" w:after="240"/>
        <w:jc w:val="center"/>
        <w:outlineLvl w:val="0"/>
        <w:rPr>
          <w:b/>
          <w:sz w:val="24"/>
          <w:szCs w:val="24"/>
        </w:rPr>
      </w:pPr>
      <w:r w:rsidRPr="00117641">
        <w:rPr>
          <w:b/>
          <w:sz w:val="24"/>
          <w:szCs w:val="24"/>
        </w:rPr>
        <w:t xml:space="preserve">Стаття </w:t>
      </w:r>
      <w:r w:rsidR="005240EF" w:rsidRPr="00117641">
        <w:rPr>
          <w:b/>
          <w:sz w:val="24"/>
          <w:szCs w:val="24"/>
        </w:rPr>
        <w:t>3</w:t>
      </w:r>
      <w:r w:rsidRPr="00117641">
        <w:rPr>
          <w:b/>
          <w:sz w:val="24"/>
          <w:szCs w:val="24"/>
        </w:rPr>
        <w:t>. ПОРЯДОК РОЗРАХУНКІВ</w:t>
      </w:r>
    </w:p>
    <w:p w14:paraId="1DD4DADF" w14:textId="6CDFBBAB" w:rsidR="00047EE0" w:rsidRPr="001E4455" w:rsidRDefault="00047EE0" w:rsidP="00D05927">
      <w:pPr>
        <w:pStyle w:val="a5"/>
        <w:numPr>
          <w:ilvl w:val="1"/>
          <w:numId w:val="11"/>
        </w:numPr>
        <w:tabs>
          <w:tab w:val="left" w:pos="567"/>
        </w:tabs>
        <w:ind w:left="0" w:firstLine="0"/>
        <w:jc w:val="both"/>
      </w:pPr>
      <w:r w:rsidRPr="00117641">
        <w:t xml:space="preserve">Усі  платежі за Договором </w:t>
      </w:r>
      <w:r w:rsidRPr="00117641">
        <w:rPr>
          <w:b/>
          <w:bCs/>
        </w:rPr>
        <w:t>Лізингоодержувач</w:t>
      </w:r>
      <w:r w:rsidRPr="00117641">
        <w:t xml:space="preserve"> зобов’язаний здійснювати в національній  валюті України (гривнях) відповідно до </w:t>
      </w:r>
      <w:r w:rsidRPr="00D05927">
        <w:t xml:space="preserve">Графіка, </w:t>
      </w:r>
      <w:r w:rsidR="00D05927" w:rsidRPr="00D05927">
        <w:t>цих</w:t>
      </w:r>
      <w:r w:rsidRPr="00D05927">
        <w:t xml:space="preserve"> Загальних умов</w:t>
      </w:r>
      <w:r w:rsidR="0019409F" w:rsidRPr="0019409F">
        <w:t>,</w:t>
      </w:r>
      <w:r w:rsidRPr="00D05927">
        <w:t xml:space="preserve"> наданих </w:t>
      </w:r>
      <w:r w:rsidRPr="00D05927">
        <w:rPr>
          <w:b/>
          <w:bCs/>
        </w:rPr>
        <w:t xml:space="preserve">Лізингодавцем </w:t>
      </w:r>
      <w:r w:rsidRPr="00D05927">
        <w:t>рахунків</w:t>
      </w:r>
      <w:r w:rsidR="00843F38">
        <w:t xml:space="preserve">, з урахуванням операційного часу </w:t>
      </w:r>
      <w:r w:rsidR="00843F38" w:rsidRPr="00843F38">
        <w:rPr>
          <w:b/>
          <w:bCs/>
        </w:rPr>
        <w:t>Лізингодавця</w:t>
      </w:r>
      <w:r w:rsidR="0019409F" w:rsidRPr="0019409F">
        <w:t xml:space="preserve">. </w:t>
      </w:r>
      <w:r w:rsidR="0019409F" w:rsidRPr="00117641">
        <w:t>Усі  платежі за Договором</w:t>
      </w:r>
      <w:r w:rsidR="0019409F" w:rsidRPr="0019409F">
        <w:t xml:space="preserve">, крім зазначених у пункті 3.2 </w:t>
      </w:r>
      <w:r w:rsidR="0019409F" w:rsidRPr="00117641">
        <w:t xml:space="preserve">цієї статті </w:t>
      </w:r>
      <w:r w:rsidR="0019409F" w:rsidRPr="0019409F">
        <w:t>Загальних умов</w:t>
      </w:r>
      <w:r w:rsidR="0019409F" w:rsidRPr="00B14D38">
        <w:t xml:space="preserve"> платежів по сплаті </w:t>
      </w:r>
      <w:r w:rsidR="0019409F" w:rsidRPr="0019409F">
        <w:t>а</w:t>
      </w:r>
      <w:r w:rsidR="0019409F" w:rsidRPr="00117641">
        <w:t>вансов</w:t>
      </w:r>
      <w:r w:rsidR="0019409F" w:rsidRPr="0019409F">
        <w:t>ого</w:t>
      </w:r>
      <w:r w:rsidR="0019409F" w:rsidRPr="00117641">
        <w:t xml:space="preserve"> лізингов</w:t>
      </w:r>
      <w:r w:rsidR="0019409F" w:rsidRPr="0019409F">
        <w:t>ого</w:t>
      </w:r>
      <w:r w:rsidR="0019409F" w:rsidRPr="00117641">
        <w:t xml:space="preserve"> платіж</w:t>
      </w:r>
      <w:r w:rsidR="0019409F" w:rsidRPr="0019409F">
        <w:t>у</w:t>
      </w:r>
      <w:r w:rsidR="0019409F" w:rsidRPr="00117641">
        <w:t xml:space="preserve"> та комісі</w:t>
      </w:r>
      <w:r w:rsidR="0019409F" w:rsidRPr="0019409F">
        <w:t>ї</w:t>
      </w:r>
      <w:r w:rsidR="0019409F" w:rsidRPr="00117641">
        <w:t xml:space="preserve"> за використання залучених коштів</w:t>
      </w:r>
      <w:r w:rsidR="0019409F" w:rsidRPr="0019409F">
        <w:t>,</w:t>
      </w:r>
      <w:r w:rsidR="0019409F" w:rsidRPr="00117641">
        <w:t xml:space="preserve"> </w:t>
      </w:r>
      <w:r w:rsidR="0019409F" w:rsidRPr="00117641">
        <w:rPr>
          <w:b/>
          <w:bCs/>
        </w:rPr>
        <w:t>Лізингоодержувач</w:t>
      </w:r>
      <w:r w:rsidR="0019409F" w:rsidRPr="00117641">
        <w:t xml:space="preserve"> зобов’язаний здійснювати</w:t>
      </w:r>
      <w:r w:rsidRPr="00D05927">
        <w:t xml:space="preserve"> шляхом перерахування грошових </w:t>
      </w:r>
      <w:r w:rsidRPr="00117641">
        <w:t xml:space="preserve">коштів на </w:t>
      </w:r>
      <w:r w:rsidR="0019409F" w:rsidRPr="00117641">
        <w:t xml:space="preserve"> рахун</w:t>
      </w:r>
      <w:r w:rsidR="0019409F" w:rsidRPr="0019409F">
        <w:t>о</w:t>
      </w:r>
      <w:r w:rsidR="0019409F" w:rsidRPr="00117641">
        <w:t xml:space="preserve">к </w:t>
      </w:r>
      <w:r w:rsidR="0019409F" w:rsidRPr="00117641">
        <w:rPr>
          <w:b/>
          <w:bCs/>
        </w:rPr>
        <w:t>Лізингодавця</w:t>
      </w:r>
      <w:r w:rsidR="0019409F" w:rsidRPr="00117641">
        <w:t xml:space="preserve"> для розрахунків за Договором</w:t>
      </w:r>
      <w:r w:rsidRPr="00117641">
        <w:t xml:space="preserve">, зазначений </w:t>
      </w:r>
      <w:bookmarkStart w:id="12" w:name="_Hlk83635156"/>
      <w:r w:rsidR="00DE5C6A" w:rsidRPr="00117641">
        <w:t xml:space="preserve">в </w:t>
      </w:r>
      <w:r w:rsidR="00DE5C6A">
        <w:t>пункті</w:t>
      </w:r>
      <w:r w:rsidR="0019409F" w:rsidRPr="0019409F">
        <w:t xml:space="preserve"> 1 та в пункті</w:t>
      </w:r>
      <w:r w:rsidR="00DE5C6A">
        <w:t xml:space="preserve"> 19 </w:t>
      </w:r>
      <w:r w:rsidR="00DE5C6A" w:rsidRPr="00DE5C6A">
        <w:t>Договору</w:t>
      </w:r>
      <w:r w:rsidR="00AA0700" w:rsidRPr="00117641">
        <w:t xml:space="preserve"> або </w:t>
      </w:r>
      <w:r w:rsidR="0019409F" w:rsidRPr="0019409F">
        <w:t xml:space="preserve">у </w:t>
      </w:r>
      <w:r w:rsidR="0019409F" w:rsidRPr="00D05927">
        <w:t>надано</w:t>
      </w:r>
      <w:r w:rsidR="0019409F" w:rsidRPr="00B14D38">
        <w:t>му</w:t>
      </w:r>
      <w:r w:rsidR="0019409F" w:rsidRPr="00D05927">
        <w:t xml:space="preserve"> </w:t>
      </w:r>
      <w:r w:rsidR="0019409F" w:rsidRPr="00D05927">
        <w:rPr>
          <w:b/>
          <w:bCs/>
        </w:rPr>
        <w:t xml:space="preserve">Лізингодавцем </w:t>
      </w:r>
      <w:r w:rsidR="0019409F" w:rsidRPr="00D05927">
        <w:t>рахунку</w:t>
      </w:r>
      <w:r w:rsidRPr="001E4455">
        <w:t>.</w:t>
      </w:r>
      <w:r w:rsidR="0019409F" w:rsidRPr="001E4455">
        <w:t xml:space="preserve"> </w:t>
      </w:r>
      <w:r w:rsidR="0019409F" w:rsidRPr="00C154AB">
        <w:rPr>
          <w:lang w:val="ru-RU"/>
        </w:rPr>
        <w:t>Датою</w:t>
      </w:r>
      <w:r w:rsidRPr="00C154AB">
        <w:t xml:space="preserve"> </w:t>
      </w:r>
      <w:bookmarkEnd w:id="12"/>
      <w:r w:rsidR="0019409F" w:rsidRPr="00C154AB">
        <w:t>сплати</w:t>
      </w:r>
      <w:r w:rsidR="0019409F" w:rsidRPr="00C154AB">
        <w:rPr>
          <w:lang w:val="ru-RU"/>
        </w:rPr>
        <w:t xml:space="preserve"> періодичного</w:t>
      </w:r>
      <w:r w:rsidR="0019409F" w:rsidRPr="00C154AB">
        <w:t xml:space="preserve"> лізингового платежу</w:t>
      </w:r>
      <w:r w:rsidR="0019409F" w:rsidRPr="00C154AB">
        <w:rPr>
          <w:lang w:val="ru-RU"/>
        </w:rPr>
        <w:t xml:space="preserve"> та інших</w:t>
      </w:r>
      <w:r w:rsidR="0019409F" w:rsidRPr="00C154AB">
        <w:t xml:space="preserve"> платежі</w:t>
      </w:r>
      <w:r w:rsidR="0019409F" w:rsidRPr="00C154AB">
        <w:rPr>
          <w:lang w:val="ru-RU"/>
        </w:rPr>
        <w:t>в</w:t>
      </w:r>
      <w:r w:rsidR="0019409F" w:rsidRPr="00C154AB">
        <w:t xml:space="preserve"> за Договором, крім зазначених у пункті 3.2 цієї статті Загальних умов платежів по сплаті авансового лізингового платіжу та комісії за використання залучених коштів, вважається дата зарахування такого платежу на рахунок </w:t>
      </w:r>
      <w:r w:rsidR="0019409F" w:rsidRPr="00C154AB">
        <w:rPr>
          <w:b/>
          <w:bCs/>
        </w:rPr>
        <w:t>Лізингодавця</w:t>
      </w:r>
      <w:r w:rsidR="0019409F" w:rsidRPr="00C154AB">
        <w:t>, зазначений в пункті 1 та в пункті 19 Договору</w:t>
      </w:r>
      <w:r w:rsidR="0019409F" w:rsidRPr="00C154AB">
        <w:rPr>
          <w:lang w:val="ru-RU"/>
        </w:rPr>
        <w:t>,</w:t>
      </w:r>
      <w:r w:rsidR="0019409F" w:rsidRPr="00C154AB">
        <w:t xml:space="preserve"> або у наданому </w:t>
      </w:r>
      <w:r w:rsidR="0019409F" w:rsidRPr="00C154AB">
        <w:rPr>
          <w:b/>
          <w:bCs/>
        </w:rPr>
        <w:t xml:space="preserve">Лізингодавцем </w:t>
      </w:r>
      <w:r w:rsidR="0019409F" w:rsidRPr="00C154AB">
        <w:t>рахунку</w:t>
      </w:r>
      <w:r w:rsidR="0019409F" w:rsidRPr="001E4455">
        <w:rPr>
          <w:lang w:val="ru-RU"/>
        </w:rPr>
        <w:t>.</w:t>
      </w:r>
    </w:p>
    <w:p w14:paraId="09DD6745" w14:textId="32788944" w:rsidR="001815D7" w:rsidRPr="001E4455" w:rsidRDefault="00AA0700" w:rsidP="00D05927">
      <w:pPr>
        <w:pStyle w:val="a5"/>
        <w:numPr>
          <w:ilvl w:val="1"/>
          <w:numId w:val="11"/>
        </w:numPr>
        <w:tabs>
          <w:tab w:val="left" w:pos="567"/>
        </w:tabs>
        <w:ind w:left="0" w:firstLine="0"/>
        <w:jc w:val="both"/>
      </w:pPr>
      <w:r w:rsidRPr="001E4455">
        <w:t>Авансовий лізинговий платіж та комісію</w:t>
      </w:r>
      <w:r w:rsidRPr="00117641">
        <w:t xml:space="preserve"> за використання залучених коштів </w:t>
      </w:r>
      <w:r w:rsidRPr="00117641">
        <w:rPr>
          <w:b/>
          <w:bCs/>
        </w:rPr>
        <w:t>Лізингоодержувач</w:t>
      </w:r>
      <w:r w:rsidRPr="00117641">
        <w:t xml:space="preserve"> сплачує на підставі </w:t>
      </w:r>
      <w:r w:rsidR="00AC7F14" w:rsidRPr="00D05927">
        <w:t>Договору</w:t>
      </w:r>
      <w:r w:rsidR="0019409F" w:rsidRPr="0019409F">
        <w:t xml:space="preserve"> або</w:t>
      </w:r>
      <w:r w:rsidRPr="00D05927">
        <w:t xml:space="preserve"> </w:t>
      </w:r>
      <w:r w:rsidR="0019409F" w:rsidRPr="00D05927">
        <w:t>надано</w:t>
      </w:r>
      <w:r w:rsidR="0019409F" w:rsidRPr="0019409F">
        <w:t>го</w:t>
      </w:r>
      <w:r w:rsidR="0019409F" w:rsidRPr="00D05927">
        <w:t xml:space="preserve"> </w:t>
      </w:r>
      <w:r w:rsidR="0019409F" w:rsidRPr="00D05927">
        <w:rPr>
          <w:b/>
          <w:bCs/>
        </w:rPr>
        <w:t xml:space="preserve">Лізингодавцем </w:t>
      </w:r>
      <w:r w:rsidR="0019409F" w:rsidRPr="00D05927">
        <w:t>рахунку</w:t>
      </w:r>
      <w:r w:rsidR="0019409F" w:rsidRPr="00D05927" w:rsidDel="0019409F">
        <w:t xml:space="preserve"> </w:t>
      </w:r>
      <w:r w:rsidR="00BD528B" w:rsidRPr="00D05927">
        <w:t>,</w:t>
      </w:r>
      <w:r w:rsidRPr="00D05927">
        <w:t xml:space="preserve"> </w:t>
      </w:r>
      <w:r w:rsidR="00503B64">
        <w:t>у</w:t>
      </w:r>
      <w:r w:rsidR="00503B64" w:rsidRPr="00D05927">
        <w:t xml:space="preserve"> </w:t>
      </w:r>
      <w:r w:rsidRPr="00D05927">
        <w:t xml:space="preserve">термін, </w:t>
      </w:r>
      <w:r w:rsidR="00503B64" w:rsidRPr="00D05927">
        <w:t>виз</w:t>
      </w:r>
      <w:r w:rsidR="00503B64" w:rsidRPr="00117641">
        <w:t>начен</w:t>
      </w:r>
      <w:r w:rsidR="00503B64">
        <w:t>ий</w:t>
      </w:r>
      <w:r w:rsidR="00503B64" w:rsidRPr="00117641">
        <w:t xml:space="preserve"> </w:t>
      </w:r>
      <w:r w:rsidRPr="00117641">
        <w:t xml:space="preserve">у </w:t>
      </w:r>
      <w:r w:rsidR="006B3711">
        <w:t>пункті</w:t>
      </w:r>
      <w:r w:rsidR="006B3711" w:rsidRPr="00117641">
        <w:t xml:space="preserve"> </w:t>
      </w:r>
      <w:r w:rsidR="0085725E">
        <w:t>3</w:t>
      </w:r>
      <w:r w:rsidR="0085725E" w:rsidRPr="00117641">
        <w:t xml:space="preserve"> </w:t>
      </w:r>
      <w:r w:rsidRPr="00117641">
        <w:t>«Умови фінансового лізингу» Договору</w:t>
      </w:r>
      <w:r w:rsidR="0019409F" w:rsidRPr="0019409F">
        <w:t xml:space="preserve">, на рахунок, зазначений у </w:t>
      </w:r>
      <w:r w:rsidR="0019409F">
        <w:t>пункті</w:t>
      </w:r>
      <w:r w:rsidR="0019409F" w:rsidRPr="00117641">
        <w:t xml:space="preserve"> </w:t>
      </w:r>
      <w:r w:rsidR="0019409F">
        <w:t>3</w:t>
      </w:r>
      <w:r w:rsidR="0019409F" w:rsidRPr="00117641">
        <w:t xml:space="preserve"> «Умови фінансового лізингу» Договору</w:t>
      </w:r>
      <w:r w:rsidR="0019409F" w:rsidRPr="0019409F">
        <w:t xml:space="preserve"> </w:t>
      </w:r>
      <w:r w:rsidR="0019409F" w:rsidRPr="00D05927">
        <w:t>або у</w:t>
      </w:r>
      <w:r w:rsidR="0019409F" w:rsidRPr="0019409F">
        <w:t xml:space="preserve"> </w:t>
      </w:r>
      <w:r w:rsidR="0019409F" w:rsidRPr="00D05927">
        <w:t>надано</w:t>
      </w:r>
      <w:r w:rsidR="0019409F" w:rsidRPr="0019409F">
        <w:t>му</w:t>
      </w:r>
      <w:r w:rsidR="0019409F" w:rsidRPr="00D05927">
        <w:t xml:space="preserve"> </w:t>
      </w:r>
      <w:r w:rsidR="0019409F" w:rsidRPr="00D05927">
        <w:rPr>
          <w:b/>
          <w:bCs/>
        </w:rPr>
        <w:t xml:space="preserve">Лізингодавцем </w:t>
      </w:r>
      <w:r w:rsidR="0019409F" w:rsidRPr="00D05927">
        <w:t>рахунку</w:t>
      </w:r>
      <w:r w:rsidR="00843F38">
        <w:t xml:space="preserve"> , з урахуванням </w:t>
      </w:r>
      <w:r w:rsidR="00843F38" w:rsidRPr="001E4455">
        <w:t xml:space="preserve">операційного часу </w:t>
      </w:r>
      <w:r w:rsidR="00843F38" w:rsidRPr="001E4455">
        <w:rPr>
          <w:b/>
          <w:bCs/>
        </w:rPr>
        <w:t>Лізингодавця</w:t>
      </w:r>
      <w:r w:rsidRPr="001E4455">
        <w:t>. Рахунок може бути відправлен</w:t>
      </w:r>
      <w:r w:rsidR="00997F73" w:rsidRPr="001E4455">
        <w:t>ий</w:t>
      </w:r>
      <w:r w:rsidRPr="001E4455">
        <w:t xml:space="preserve"> </w:t>
      </w:r>
      <w:r w:rsidRPr="001E4455">
        <w:rPr>
          <w:b/>
          <w:bCs/>
        </w:rPr>
        <w:t>Лізингодавцем Лізингоодержувачу</w:t>
      </w:r>
      <w:r w:rsidR="00A73272" w:rsidRPr="001E4455">
        <w:t xml:space="preserve"> </w:t>
      </w:r>
      <w:r w:rsidRPr="001E4455">
        <w:t xml:space="preserve">електронним повідомленням, поштою, </w:t>
      </w:r>
      <w:r w:rsidR="00BD528B" w:rsidRPr="001E4455">
        <w:t xml:space="preserve">вручений </w:t>
      </w:r>
      <w:r w:rsidRPr="001E4455">
        <w:t xml:space="preserve">особисто або в інший спосіб, який обере </w:t>
      </w:r>
      <w:r w:rsidRPr="001E4455">
        <w:rPr>
          <w:b/>
          <w:bCs/>
        </w:rPr>
        <w:t>Лізингодавець</w:t>
      </w:r>
      <w:r w:rsidRPr="001E4455">
        <w:t>.</w:t>
      </w:r>
    </w:p>
    <w:p w14:paraId="428E76F8" w14:textId="68FB8996" w:rsidR="0019409F" w:rsidRPr="001E4455" w:rsidRDefault="0019409F" w:rsidP="0019409F">
      <w:pPr>
        <w:pStyle w:val="a5"/>
        <w:tabs>
          <w:tab w:val="left" w:pos="567"/>
        </w:tabs>
        <w:ind w:left="0"/>
        <w:jc w:val="both"/>
      </w:pPr>
      <w:r w:rsidRPr="00C154AB">
        <w:rPr>
          <w:lang w:val="ru-RU"/>
        </w:rPr>
        <w:t>Датою</w:t>
      </w:r>
      <w:r w:rsidRPr="00C154AB">
        <w:t xml:space="preserve"> сплати </w:t>
      </w:r>
      <w:r w:rsidRPr="00C154AB">
        <w:rPr>
          <w:lang w:val="ru-RU"/>
        </w:rPr>
        <w:t>а</w:t>
      </w:r>
      <w:r w:rsidRPr="00C154AB">
        <w:t>вансов</w:t>
      </w:r>
      <w:r w:rsidRPr="00C154AB">
        <w:rPr>
          <w:lang w:val="ru-RU"/>
        </w:rPr>
        <w:t>ого</w:t>
      </w:r>
      <w:r w:rsidRPr="00C154AB">
        <w:t xml:space="preserve"> лізингов</w:t>
      </w:r>
      <w:r w:rsidRPr="00C154AB">
        <w:rPr>
          <w:lang w:val="ru-RU"/>
        </w:rPr>
        <w:t>ого</w:t>
      </w:r>
      <w:r w:rsidRPr="00C154AB">
        <w:t xml:space="preserve"> плат</w:t>
      </w:r>
      <w:r w:rsidRPr="00C154AB">
        <w:rPr>
          <w:lang w:val="ru-RU"/>
        </w:rPr>
        <w:t>е</w:t>
      </w:r>
      <w:r w:rsidRPr="00C154AB">
        <w:t>ж</w:t>
      </w:r>
      <w:r w:rsidRPr="00C154AB">
        <w:rPr>
          <w:lang w:val="ru-RU"/>
        </w:rPr>
        <w:t xml:space="preserve">у, </w:t>
      </w:r>
      <w:r w:rsidRPr="00C154AB">
        <w:t>комісі</w:t>
      </w:r>
      <w:r w:rsidRPr="00C154AB">
        <w:rPr>
          <w:lang w:val="ru-RU"/>
        </w:rPr>
        <w:t>ї</w:t>
      </w:r>
      <w:r w:rsidRPr="00C154AB">
        <w:t xml:space="preserve"> за використання залучених коштів вважається дата зарахування такого платежу на рахунок, зазначений у пункті 3 «Умови фінансового лізингу» Договору або у наданому </w:t>
      </w:r>
      <w:r w:rsidRPr="00C154AB">
        <w:rPr>
          <w:b/>
          <w:bCs/>
        </w:rPr>
        <w:t xml:space="preserve">Лізингодавцем </w:t>
      </w:r>
      <w:r w:rsidRPr="00C154AB">
        <w:t>рахунку</w:t>
      </w:r>
      <w:r w:rsidRPr="00C154AB">
        <w:rPr>
          <w:lang w:val="ru-RU"/>
        </w:rPr>
        <w:t>.</w:t>
      </w:r>
    </w:p>
    <w:p w14:paraId="0DCF75C5" w14:textId="317CF20C" w:rsidR="001815D7" w:rsidRPr="001E4455" w:rsidRDefault="00F64D22" w:rsidP="00F64D22">
      <w:pPr>
        <w:pStyle w:val="a5"/>
        <w:tabs>
          <w:tab w:val="left" w:pos="567"/>
        </w:tabs>
        <w:ind w:left="0"/>
        <w:jc w:val="both"/>
      </w:pPr>
      <w:r w:rsidRPr="00C154AB">
        <w:t>У разі з</w:t>
      </w:r>
      <w:r w:rsidR="00AA0700" w:rsidRPr="00C154AB">
        <w:t xml:space="preserve">дійснення </w:t>
      </w:r>
      <w:r w:rsidR="0019409F" w:rsidRPr="00C154AB">
        <w:t>Лізингоодержувачем у термін, визначений у пункті 3 «Умови фінансового лізингу» Договору</w:t>
      </w:r>
      <w:r w:rsidR="0019409F" w:rsidRPr="00C154AB">
        <w:rPr>
          <w:lang w:val="ru-RU"/>
        </w:rPr>
        <w:t>,</w:t>
      </w:r>
      <w:r w:rsidR="0019409F" w:rsidRPr="00C154AB">
        <w:t xml:space="preserve"> </w:t>
      </w:r>
      <w:r w:rsidR="00AA0700" w:rsidRPr="00C154AB">
        <w:t xml:space="preserve">авансового лізингового платежу </w:t>
      </w:r>
      <w:r w:rsidR="00E07B52" w:rsidRPr="00C154AB">
        <w:t>у розмірі, меншому за встановлений у Графіку</w:t>
      </w:r>
      <w:r w:rsidR="00F1246A" w:rsidRPr="00C154AB">
        <w:t xml:space="preserve"> згідно з Первинною вартістю Об`єкта лізингу</w:t>
      </w:r>
      <w:r w:rsidR="00E07B52" w:rsidRPr="00C154AB">
        <w:t>,</w:t>
      </w:r>
      <w:r w:rsidR="00AA0700" w:rsidRPr="00C154AB">
        <w:t xml:space="preserve"> </w:t>
      </w:r>
      <w:r w:rsidRPr="00C154AB">
        <w:t xml:space="preserve"> </w:t>
      </w:r>
      <w:r w:rsidR="00CA1C52" w:rsidRPr="00C154AB">
        <w:t>зобов‘язання Сторін, визначені у пункті 2.1 цих Загальних умов, не виникають, та</w:t>
      </w:r>
      <w:r w:rsidRPr="00C154AB">
        <w:t xml:space="preserve"> </w:t>
      </w:r>
      <w:r w:rsidR="00AA0700" w:rsidRPr="00C154AB">
        <w:rPr>
          <w:b/>
          <w:bCs/>
        </w:rPr>
        <w:t xml:space="preserve">Лізингодавець </w:t>
      </w:r>
      <w:r w:rsidR="00AA0700" w:rsidRPr="00C154AB">
        <w:t>повертає отримані кошти</w:t>
      </w:r>
      <w:r w:rsidR="003B0795" w:rsidRPr="00C154AB">
        <w:t xml:space="preserve"> авансового лізингового платежу</w:t>
      </w:r>
      <w:r w:rsidR="00AA0700" w:rsidRPr="00C154AB">
        <w:t xml:space="preserve"> </w:t>
      </w:r>
      <w:r w:rsidR="00AA0700" w:rsidRPr="00C154AB">
        <w:rPr>
          <w:b/>
          <w:bCs/>
        </w:rPr>
        <w:t>Лізингоодержувачу</w:t>
      </w:r>
      <w:r w:rsidR="00FB0AC5" w:rsidRPr="00C154AB">
        <w:t>;</w:t>
      </w:r>
      <w:r w:rsidR="00F36A61" w:rsidRPr="00C154AB">
        <w:t xml:space="preserve"> </w:t>
      </w:r>
      <w:r w:rsidR="00CA1C52" w:rsidRPr="00C154AB">
        <w:t xml:space="preserve">при цьому комісія </w:t>
      </w:r>
      <w:r w:rsidR="001878B1" w:rsidRPr="00C154AB">
        <w:t>за використання залучених коштів</w:t>
      </w:r>
      <w:r w:rsidRPr="00C154AB">
        <w:t xml:space="preserve">, </w:t>
      </w:r>
      <w:r w:rsidR="00FB0AC5" w:rsidRPr="00C154AB">
        <w:t xml:space="preserve">сплачена </w:t>
      </w:r>
      <w:r w:rsidRPr="00C154AB">
        <w:t>Лізингоодержувачем Лізингодавцю за цим Договором</w:t>
      </w:r>
      <w:r w:rsidR="00503B64" w:rsidRPr="00C154AB">
        <w:t>,</w:t>
      </w:r>
      <w:r w:rsidR="00307D3F" w:rsidRPr="00C154AB">
        <w:t xml:space="preserve"> поверненню не підлягає.</w:t>
      </w:r>
    </w:p>
    <w:p w14:paraId="0C07B3B0" w14:textId="3D345BE8" w:rsidR="00047EE0" w:rsidRPr="00117641" w:rsidRDefault="00047EE0" w:rsidP="00117641">
      <w:pPr>
        <w:pStyle w:val="a5"/>
        <w:numPr>
          <w:ilvl w:val="1"/>
          <w:numId w:val="11"/>
        </w:numPr>
        <w:tabs>
          <w:tab w:val="left" w:pos="567"/>
        </w:tabs>
        <w:ind w:left="0" w:firstLine="0"/>
        <w:jc w:val="both"/>
      </w:pPr>
      <w:r w:rsidRPr="001E4455">
        <w:t xml:space="preserve">Всі Періодичні лізингові платежі </w:t>
      </w:r>
      <w:r w:rsidRPr="001E4455">
        <w:rPr>
          <w:b/>
          <w:bCs/>
        </w:rPr>
        <w:t xml:space="preserve">Лізингоодержувач </w:t>
      </w:r>
      <w:r w:rsidRPr="001E4455">
        <w:t xml:space="preserve"> сплачує в розмір</w:t>
      </w:r>
      <w:r w:rsidR="00427599" w:rsidRPr="001E4455">
        <w:t xml:space="preserve">і </w:t>
      </w:r>
      <w:r w:rsidRPr="001E4455">
        <w:t>та строки відповідно до Графіка</w:t>
      </w:r>
      <w:r w:rsidR="005A7022" w:rsidRPr="00117641">
        <w:t xml:space="preserve"> </w:t>
      </w:r>
      <w:r w:rsidRPr="00117641">
        <w:t xml:space="preserve">та умов Договору з урахуванням положень пунктів </w:t>
      </w:r>
      <w:hyperlink w:anchor="n_3_4" w:history="1">
        <w:r w:rsidR="003E79B0" w:rsidRPr="00117641">
          <w:rPr>
            <w:rStyle w:val="af6"/>
          </w:rPr>
          <w:t>3</w:t>
        </w:r>
        <w:r w:rsidRPr="00117641">
          <w:rPr>
            <w:rStyle w:val="af6"/>
          </w:rPr>
          <w:t>.4</w:t>
        </w:r>
      </w:hyperlink>
      <w:r w:rsidR="003E79B0" w:rsidRPr="00117641">
        <w:t xml:space="preserve"> </w:t>
      </w:r>
      <w:r w:rsidRPr="00117641">
        <w:t>-</w:t>
      </w:r>
      <w:hyperlink w:anchor="n_3_6" w:history="1">
        <w:r w:rsidR="003E79B0" w:rsidRPr="00117641">
          <w:rPr>
            <w:rStyle w:val="af6"/>
          </w:rPr>
          <w:t>3</w:t>
        </w:r>
        <w:r w:rsidRPr="00117641">
          <w:rPr>
            <w:rStyle w:val="af6"/>
          </w:rPr>
          <w:t>.6</w:t>
        </w:r>
      </w:hyperlink>
      <w:r w:rsidR="003E79B0" w:rsidRPr="00117641">
        <w:t xml:space="preserve"> цієї статті </w:t>
      </w:r>
      <w:r w:rsidRPr="00117641">
        <w:t xml:space="preserve"> Загальних умов, починаючи з першого періоду лізингу</w:t>
      </w:r>
      <w:r w:rsidR="00427599" w:rsidRPr="00117641">
        <w:t>, який</w:t>
      </w:r>
      <w:r w:rsidRPr="00117641">
        <w:t xml:space="preserve"> почина</w:t>
      </w:r>
      <w:r w:rsidR="00427599" w:rsidRPr="00117641">
        <w:t>ється</w:t>
      </w:r>
      <w:r w:rsidRPr="00117641">
        <w:t xml:space="preserve"> з календарного  місяця, наступного  за календарним місяцем, в якому був підписаний Акт</w:t>
      </w:r>
      <w:r w:rsidR="0041656A" w:rsidRPr="00117641">
        <w:t xml:space="preserve"> (Додаток №4 до Договору)</w:t>
      </w:r>
      <w:r w:rsidRPr="00117641">
        <w:t xml:space="preserve">. Якщо термін сплати будь-якого лізингового платежу </w:t>
      </w:r>
      <w:r w:rsidR="007C5580" w:rsidRPr="00117641">
        <w:t xml:space="preserve">припадає на вихідний (святковий) день останнім терміном сплати лізингових платежів </w:t>
      </w:r>
      <w:r w:rsidR="00C02300" w:rsidRPr="00117641">
        <w:t>є останній робочий день, що передує настанню вихідного (святкового) дня</w:t>
      </w:r>
      <w:r w:rsidRPr="00117641">
        <w:t>.</w:t>
      </w:r>
    </w:p>
    <w:p w14:paraId="27711645" w14:textId="5C99C474" w:rsidR="00505369" w:rsidRPr="00117641" w:rsidRDefault="00505369" w:rsidP="00117641">
      <w:pPr>
        <w:pStyle w:val="a5"/>
        <w:tabs>
          <w:tab w:val="left" w:pos="567"/>
        </w:tabs>
        <w:ind w:left="0"/>
        <w:jc w:val="both"/>
      </w:pPr>
      <w:r w:rsidRPr="00117641">
        <w:t xml:space="preserve">При прострочені сплати лізингових платежів, що зазначені в Графіку, Лізингоодержувач сплачує на користь Лізингодавця  </w:t>
      </w:r>
      <w:r w:rsidRPr="00117641">
        <w:rPr>
          <w:b/>
          <w:bCs/>
        </w:rPr>
        <w:t xml:space="preserve">підвищену (штрафну) винагороду </w:t>
      </w:r>
      <w:r w:rsidRPr="00117641">
        <w:t xml:space="preserve"> в розмірі вказаному в п. 9.1.4 Загальних умов Договору від суми простроченої заборгованості за лізинговим платежем в частині погашення вартості об'єкта лізингу.</w:t>
      </w:r>
    </w:p>
    <w:p w14:paraId="48484B90" w14:textId="15FD0EFE" w:rsidR="00505369" w:rsidRPr="00117641" w:rsidRDefault="00505369" w:rsidP="00117641">
      <w:pPr>
        <w:pStyle w:val="a5"/>
        <w:tabs>
          <w:tab w:val="left" w:pos="567"/>
        </w:tabs>
        <w:ind w:left="0"/>
        <w:jc w:val="both"/>
      </w:pPr>
      <w:r w:rsidRPr="00117641">
        <w:rPr>
          <w:b/>
          <w:bCs/>
        </w:rPr>
        <w:t>Підвищена (штрафна) винагорода</w:t>
      </w:r>
      <w:r w:rsidRPr="00117641">
        <w:t xml:space="preserve">  Лізингодавця нараховується на фактичний залишок простроченої заборгованості за лізинговим платежем в частині погашення вартості об'єкта лізингу, виходячи з фактичної кількості</w:t>
      </w:r>
      <w:r w:rsidR="001B1BE0" w:rsidRPr="00117641">
        <w:t xml:space="preserve"> календарних</w:t>
      </w:r>
      <w:r w:rsidRPr="00117641">
        <w:t xml:space="preserve"> днів у періоді та у році. </w:t>
      </w:r>
      <w:r w:rsidRPr="00117641">
        <w:rPr>
          <w:b/>
          <w:bCs/>
        </w:rPr>
        <w:t xml:space="preserve">Сума підвищеної </w:t>
      </w:r>
      <w:r w:rsidRPr="00117641">
        <w:rPr>
          <w:b/>
          <w:bCs/>
        </w:rPr>
        <w:lastRenderedPageBreak/>
        <w:t xml:space="preserve">(штрафної) винагороди не змінює суму </w:t>
      </w:r>
      <w:r w:rsidRPr="00117641">
        <w:rPr>
          <w:b/>
          <w:lang w:eastAsia="de-DE"/>
        </w:rPr>
        <w:t xml:space="preserve">Періодичних лізингових платежів та сплачується на рахунок </w:t>
      </w:r>
      <w:r w:rsidRPr="00117641">
        <w:rPr>
          <w:rFonts w:eastAsiaTheme="minorHAnsi"/>
          <w:lang w:eastAsia="de-DE"/>
        </w:rPr>
        <w:t>для розрахунків за Договором згідно окремих виставлених рахунків.</w:t>
      </w:r>
    </w:p>
    <w:p w14:paraId="1E850FED" w14:textId="3E739FBF" w:rsidR="00047EE0" w:rsidRPr="00CA1C52" w:rsidRDefault="00047EE0" w:rsidP="00CA1C52">
      <w:pPr>
        <w:pStyle w:val="a5"/>
        <w:numPr>
          <w:ilvl w:val="1"/>
          <w:numId w:val="11"/>
        </w:numPr>
        <w:tabs>
          <w:tab w:val="left" w:pos="567"/>
        </w:tabs>
        <w:ind w:left="0" w:firstLine="0"/>
        <w:jc w:val="both"/>
      </w:pPr>
      <w:bookmarkStart w:id="13" w:name="n_3_4"/>
      <w:r w:rsidRPr="00CA1C52">
        <w:t xml:space="preserve">Вартість </w:t>
      </w:r>
      <w:r w:rsidR="002A3349">
        <w:t>Об`єкт</w:t>
      </w:r>
      <w:r w:rsidRPr="00CA1C52">
        <w:t>а лізингу може</w:t>
      </w:r>
      <w:r w:rsidR="0037488B" w:rsidRPr="00CA1C52">
        <w:t xml:space="preserve"> бути</w:t>
      </w:r>
      <w:r w:rsidRPr="00CA1C52">
        <w:t xml:space="preserve"> збільш</w:t>
      </w:r>
      <w:r w:rsidR="0037488B" w:rsidRPr="00CA1C52">
        <w:t>ена</w:t>
      </w:r>
      <w:r w:rsidRPr="00CA1C52">
        <w:t xml:space="preserve"> або зменш</w:t>
      </w:r>
      <w:r w:rsidR="0037488B" w:rsidRPr="00CA1C52">
        <w:t>ена</w:t>
      </w:r>
      <w:r w:rsidRPr="00CA1C52">
        <w:t xml:space="preserve">, </w:t>
      </w:r>
      <w:r w:rsidR="00456FBB" w:rsidRPr="00CA1C52">
        <w:t xml:space="preserve"> якщо на момент проведення повного розрахунку </w:t>
      </w:r>
      <w:r w:rsidR="00456FBB" w:rsidRPr="00CA1C52">
        <w:rPr>
          <w:b/>
          <w:bCs/>
        </w:rPr>
        <w:t>Лізингодавця</w:t>
      </w:r>
      <w:r w:rsidR="00456FBB" w:rsidRPr="00CA1C52">
        <w:t xml:space="preserve"> з Продавцем за придбання </w:t>
      </w:r>
      <w:r w:rsidR="002A3349">
        <w:t>Об`єкт</w:t>
      </w:r>
      <w:r w:rsidR="00456FBB" w:rsidRPr="00CA1C52">
        <w:t xml:space="preserve">а лізингу </w:t>
      </w:r>
      <w:r w:rsidR="00456FBB" w:rsidRPr="00CA1C52">
        <w:rPr>
          <w:b/>
          <w:bCs/>
        </w:rPr>
        <w:t>Лізингодавець</w:t>
      </w:r>
      <w:r w:rsidR="00456FBB" w:rsidRPr="00CA1C52">
        <w:t xml:space="preserve"> оплатив йому суму</w:t>
      </w:r>
      <w:bookmarkEnd w:id="13"/>
      <w:r w:rsidR="00456FBB" w:rsidRPr="00CA1C52">
        <w:t xml:space="preserve">, яка перевищує/зменшує загальну вартість </w:t>
      </w:r>
      <w:r w:rsidR="002A3349">
        <w:t>Об`єкт</w:t>
      </w:r>
      <w:r w:rsidR="00456FBB" w:rsidRPr="00CA1C52">
        <w:t>а лізингу на момент укладення Договору.</w:t>
      </w:r>
      <w:r w:rsidRPr="00CA1C52">
        <w:t xml:space="preserve"> </w:t>
      </w:r>
    </w:p>
    <w:p w14:paraId="7485FDC0" w14:textId="6A93F894" w:rsidR="0019409F" w:rsidRPr="0019409F" w:rsidRDefault="00047EE0" w:rsidP="00CA1C52">
      <w:pPr>
        <w:pStyle w:val="a5"/>
        <w:numPr>
          <w:ilvl w:val="2"/>
          <w:numId w:val="11"/>
        </w:numPr>
        <w:tabs>
          <w:tab w:val="left" w:pos="567"/>
        </w:tabs>
        <w:ind w:left="0" w:firstLine="0"/>
        <w:jc w:val="both"/>
      </w:pPr>
      <w:bookmarkStart w:id="14" w:name="n_3_4_1"/>
      <w:r w:rsidRPr="0019409F">
        <w:t xml:space="preserve">У випадку збільшення </w:t>
      </w:r>
      <w:r w:rsidR="00C82AF4" w:rsidRPr="0019409F">
        <w:t>в</w:t>
      </w:r>
      <w:r w:rsidRPr="0019409F">
        <w:t xml:space="preserve">артості </w:t>
      </w:r>
      <w:r w:rsidR="002A3349" w:rsidRPr="0019409F">
        <w:t>Об`єкт</w:t>
      </w:r>
      <w:r w:rsidRPr="0019409F">
        <w:t>а лізингу на момент остаточного розрахунку з Продавцем</w:t>
      </w:r>
      <w:r w:rsidR="0019409F" w:rsidRPr="0019409F">
        <w:t xml:space="preserve"> згідно з пунктом 3.4 цієї статті Загальних умов</w:t>
      </w:r>
      <w:r w:rsidRPr="0019409F">
        <w:t xml:space="preserve">, сума, на яку була збільшена </w:t>
      </w:r>
      <w:r w:rsidR="00C82AF4" w:rsidRPr="0019409F">
        <w:t>в</w:t>
      </w:r>
      <w:r w:rsidRPr="0019409F">
        <w:t xml:space="preserve">артість </w:t>
      </w:r>
      <w:r w:rsidR="002A3349" w:rsidRPr="0019409F">
        <w:t>Об`єкт</w:t>
      </w:r>
      <w:r w:rsidRPr="0019409F">
        <w:t xml:space="preserve">а лізингу понад </w:t>
      </w:r>
      <w:r w:rsidR="00C82AF4" w:rsidRPr="0019409F">
        <w:t>п</w:t>
      </w:r>
      <w:r w:rsidRPr="0019409F">
        <w:t xml:space="preserve">ервинну вартість </w:t>
      </w:r>
      <w:r w:rsidR="002A3349" w:rsidRPr="0019409F">
        <w:t>Об`єкт</w:t>
      </w:r>
      <w:r w:rsidRPr="0019409F">
        <w:t xml:space="preserve">а лізингу, збільшує </w:t>
      </w:r>
      <w:bookmarkEnd w:id="14"/>
      <w:r w:rsidRPr="0019409F">
        <w:t xml:space="preserve">суму </w:t>
      </w:r>
      <w:r w:rsidR="00C82AF4" w:rsidRPr="0019409F">
        <w:t>а</w:t>
      </w:r>
      <w:r w:rsidRPr="0019409F">
        <w:t xml:space="preserve">вансового платежу, а </w:t>
      </w:r>
      <w:r w:rsidR="00C82AF4" w:rsidRPr="0019409F">
        <w:t>о</w:t>
      </w:r>
      <w:r w:rsidRPr="0019409F">
        <w:t xml:space="preserve">бсяг фінансування залишається незмінним. </w:t>
      </w:r>
      <w:r w:rsidR="00503B64" w:rsidRPr="0019409F">
        <w:t>При цьому</w:t>
      </w:r>
      <w:r w:rsidR="0019409F" w:rsidRPr="0019409F">
        <w:t xml:space="preserve">, </w:t>
      </w:r>
      <w:r w:rsidR="0019409F" w:rsidRPr="0019409F">
        <w:rPr>
          <w:b/>
          <w:bCs/>
        </w:rPr>
        <w:t>Лізингодавець</w:t>
      </w:r>
      <w:r w:rsidR="0019409F" w:rsidRPr="0019409F">
        <w:t xml:space="preserve"> здійснює перерахунок сплаченої </w:t>
      </w:r>
      <w:r w:rsidR="0019409F" w:rsidRPr="00FC68AA">
        <w:rPr>
          <w:b/>
          <w:bCs/>
        </w:rPr>
        <w:t>Лізингоодержувачем</w:t>
      </w:r>
      <w:r w:rsidR="0019409F" w:rsidRPr="00FC68AA">
        <w:t xml:space="preserve"> комісії за використання залучених коштів</w:t>
      </w:r>
      <w:r w:rsidR="0019409F" w:rsidRPr="0019409F">
        <w:t xml:space="preserve"> відповідно до розміру остаточної </w:t>
      </w:r>
      <w:r w:rsidR="0019409F" w:rsidRPr="00F44F45">
        <w:t>вартості Об`єкта лізингу</w:t>
      </w:r>
      <w:r w:rsidR="0019409F" w:rsidRPr="00FC68AA">
        <w:t xml:space="preserve"> та направляє </w:t>
      </w:r>
      <w:r w:rsidR="0019409F" w:rsidRPr="00FC68AA">
        <w:rPr>
          <w:b/>
          <w:bCs/>
        </w:rPr>
        <w:t>Лізингоодержувачу</w:t>
      </w:r>
      <w:r w:rsidR="0019409F" w:rsidRPr="00FC68AA">
        <w:t xml:space="preserve"> рахунок для оплати</w:t>
      </w:r>
      <w:r w:rsidR="0019409F" w:rsidRPr="0019409F">
        <w:t xml:space="preserve"> </w:t>
      </w:r>
      <w:r w:rsidR="0019409F" w:rsidRPr="00F44F45">
        <w:t>сум</w:t>
      </w:r>
      <w:r w:rsidR="0019409F" w:rsidRPr="0019409F">
        <w:t>и</w:t>
      </w:r>
      <w:r w:rsidR="0019409F" w:rsidRPr="00F44F45">
        <w:t xml:space="preserve"> перевищення остаточної вартості Об`єкта лізингу понад первинну вартість Об`єкта лізингу</w:t>
      </w:r>
      <w:r w:rsidR="0019409F" w:rsidRPr="0019409F">
        <w:t xml:space="preserve"> та суми різниці між сумою </w:t>
      </w:r>
      <w:r w:rsidR="0019409F" w:rsidRPr="00FC68AA">
        <w:t>комісії за використання залучених коштів</w:t>
      </w:r>
      <w:r w:rsidR="0019409F" w:rsidRPr="0019409F">
        <w:t>, розрахованої на підставі</w:t>
      </w:r>
      <w:r w:rsidR="0019409F" w:rsidRPr="00B14D38">
        <w:t xml:space="preserve"> остаточної </w:t>
      </w:r>
      <w:r w:rsidR="0019409F" w:rsidRPr="00F44F45">
        <w:t>вартості Об`єкта лізингу</w:t>
      </w:r>
      <w:r w:rsidR="0019409F" w:rsidRPr="0019409F">
        <w:t>,</w:t>
      </w:r>
      <w:r w:rsidR="0019409F" w:rsidRPr="00FC68AA">
        <w:t xml:space="preserve"> та</w:t>
      </w:r>
      <w:r w:rsidR="0019409F" w:rsidRPr="0019409F">
        <w:t xml:space="preserve"> сумою комісії </w:t>
      </w:r>
      <w:r w:rsidR="0019409F" w:rsidRPr="00FC68AA">
        <w:t>за використання залучених коштів,</w:t>
      </w:r>
      <w:r w:rsidR="0019409F" w:rsidRPr="0019409F">
        <w:t xml:space="preserve"> яка була розрахована на підставі </w:t>
      </w:r>
      <w:r w:rsidR="0019409F" w:rsidRPr="00F44F45">
        <w:t>первинн</w:t>
      </w:r>
      <w:r w:rsidR="0019409F" w:rsidRPr="0019409F">
        <w:t>ої</w:t>
      </w:r>
      <w:r w:rsidR="0019409F" w:rsidRPr="00F44F45">
        <w:t xml:space="preserve"> вартість Об`єкта лізингу</w:t>
      </w:r>
      <w:r w:rsidR="0019409F" w:rsidRPr="0019409F">
        <w:t>,</w:t>
      </w:r>
      <w:r w:rsidR="0019409F" w:rsidRPr="00FC68AA">
        <w:t xml:space="preserve"> який </w:t>
      </w:r>
      <w:r w:rsidR="0019409F" w:rsidRPr="00FC68AA">
        <w:rPr>
          <w:b/>
          <w:bCs/>
        </w:rPr>
        <w:t>Лізингоодержувач</w:t>
      </w:r>
      <w:r w:rsidR="0019409F" w:rsidRPr="00FC68AA">
        <w:t xml:space="preserve"> зобов’язаний сплатити в день підписання Акту</w:t>
      </w:r>
      <w:r w:rsidR="0019409F" w:rsidRPr="0019409F">
        <w:t>.</w:t>
      </w:r>
    </w:p>
    <w:p w14:paraId="1C627F56" w14:textId="153B4D3A" w:rsidR="0019409F" w:rsidRPr="0019409F" w:rsidRDefault="00047EE0" w:rsidP="00CA1C52">
      <w:pPr>
        <w:pStyle w:val="a5"/>
        <w:numPr>
          <w:ilvl w:val="2"/>
          <w:numId w:val="11"/>
        </w:numPr>
        <w:tabs>
          <w:tab w:val="left" w:pos="567"/>
        </w:tabs>
        <w:ind w:left="0" w:firstLine="0"/>
        <w:jc w:val="both"/>
      </w:pPr>
      <w:bookmarkStart w:id="15" w:name="n_3_4_2"/>
      <w:r w:rsidRPr="0019409F">
        <w:t xml:space="preserve">У випадку зменшення </w:t>
      </w:r>
      <w:r w:rsidR="00C82AF4" w:rsidRPr="0019409F">
        <w:t>в</w:t>
      </w:r>
      <w:r w:rsidRPr="0019409F">
        <w:t xml:space="preserve">артості </w:t>
      </w:r>
      <w:r w:rsidR="002A3349" w:rsidRPr="0019409F">
        <w:t>Об`єкт</w:t>
      </w:r>
      <w:r w:rsidRPr="0019409F">
        <w:t>а лізингу на момент остаточного розрахунку з Продавцем</w:t>
      </w:r>
      <w:r w:rsidR="0019409F" w:rsidRPr="0019409F">
        <w:t xml:space="preserve"> </w:t>
      </w:r>
      <w:r w:rsidR="0019409F" w:rsidRPr="00B14D38">
        <w:t>згідно з пунктом 3.4 цієї статті Загальних умов</w:t>
      </w:r>
      <w:r w:rsidRPr="0019409F">
        <w:t xml:space="preserve">, </w:t>
      </w:r>
      <w:r w:rsidR="0019409F" w:rsidRPr="0019409F">
        <w:t xml:space="preserve">на суму, </w:t>
      </w:r>
      <w:r w:rsidRPr="0019409F">
        <w:t xml:space="preserve">на яку була зменшена </w:t>
      </w:r>
      <w:r w:rsidR="00C82AF4" w:rsidRPr="0019409F">
        <w:t>п</w:t>
      </w:r>
      <w:r w:rsidRPr="0019409F">
        <w:t xml:space="preserve">ервинна вартість </w:t>
      </w:r>
      <w:r w:rsidR="002A3349" w:rsidRPr="0019409F">
        <w:t>Об`єкт</w:t>
      </w:r>
      <w:r w:rsidRPr="0019409F">
        <w:t>а лізингу</w:t>
      </w:r>
      <w:r w:rsidR="0019409F" w:rsidRPr="0019409F">
        <w:t>,</w:t>
      </w:r>
      <w:r w:rsidRPr="0019409F">
        <w:t xml:space="preserve"> зменшує</w:t>
      </w:r>
      <w:r w:rsidR="00A26F01" w:rsidRPr="0019409F">
        <w:t>ться</w:t>
      </w:r>
      <w:r w:rsidRPr="0019409F">
        <w:t xml:space="preserve"> </w:t>
      </w:r>
      <w:r w:rsidR="00C82AF4" w:rsidRPr="0019409F">
        <w:t>о</w:t>
      </w:r>
      <w:r w:rsidRPr="0019409F">
        <w:t>бсяг фінансування і, відповідно, зменшує</w:t>
      </w:r>
      <w:r w:rsidR="00A26F01" w:rsidRPr="0019409F">
        <w:t>ться</w:t>
      </w:r>
      <w:r w:rsidRPr="0019409F">
        <w:t xml:space="preserve"> розмір </w:t>
      </w:r>
      <w:r w:rsidR="00C82AF4" w:rsidRPr="0019409F">
        <w:t>л</w:t>
      </w:r>
      <w:r w:rsidRPr="0019409F">
        <w:t xml:space="preserve">ізингових платежів у частині відшкодування </w:t>
      </w:r>
      <w:r w:rsidR="00C82AF4" w:rsidRPr="0019409F">
        <w:t>в</w:t>
      </w:r>
      <w:r w:rsidRPr="0019409F">
        <w:t xml:space="preserve">артості </w:t>
      </w:r>
      <w:r w:rsidR="002A3349" w:rsidRPr="0019409F">
        <w:t>Об`єкт</w:t>
      </w:r>
      <w:r w:rsidRPr="0019409F">
        <w:t>а лізингу</w:t>
      </w:r>
      <w:bookmarkEnd w:id="15"/>
      <w:r w:rsidRPr="0019409F">
        <w:t>.</w:t>
      </w:r>
      <w:r w:rsidR="0019409F" w:rsidRPr="0019409F">
        <w:t xml:space="preserve"> У такому разі, якщо остаточна вартість Об`єкта лізингу буде меншою за первинну вартість </w:t>
      </w:r>
      <w:r w:rsidR="0019409F" w:rsidRPr="00B14D38">
        <w:t>Об`єкта лізингу</w:t>
      </w:r>
      <w:r w:rsidR="0019409F" w:rsidRPr="0019409F">
        <w:t>, Лізингодавець здійснює перерахунок сплаченої Лізингоодержувачем комісії за використання залучених коштів, а суму, на яку зменшується зазначена комісія направляє на погашення винагороди в найближчому періодичному лізинговому платежі Лізингоодержувача.</w:t>
      </w:r>
    </w:p>
    <w:p w14:paraId="096AA369" w14:textId="5AC007F7" w:rsidR="00047EE0" w:rsidRPr="0019409F" w:rsidRDefault="0019409F" w:rsidP="00CA1C52">
      <w:pPr>
        <w:pStyle w:val="a5"/>
        <w:numPr>
          <w:ilvl w:val="2"/>
          <w:numId w:val="11"/>
        </w:numPr>
        <w:tabs>
          <w:tab w:val="left" w:pos="567"/>
        </w:tabs>
        <w:ind w:left="0" w:firstLine="0"/>
        <w:jc w:val="both"/>
      </w:pPr>
      <w:r w:rsidRPr="0019409F">
        <w:t xml:space="preserve"> У випадку зміни вартості Об`єкта лізингу відбувається коригування сум авансового платежу, обсягу фінансування та періодичних лізингових платежів відповідно до пунктів </w:t>
      </w:r>
      <w:hyperlink w:anchor="n_3_4_1" w:history="1">
        <w:r w:rsidRPr="0019409F">
          <w:t>3.4.1</w:t>
        </w:r>
      </w:hyperlink>
      <w:r w:rsidRPr="0019409F">
        <w:t xml:space="preserve">, </w:t>
      </w:r>
      <w:hyperlink w:anchor="n_3_4_2" w:history="1">
        <w:r w:rsidRPr="0019409F">
          <w:t>3.4.2</w:t>
        </w:r>
      </w:hyperlink>
      <w:r w:rsidR="009B539C">
        <w:t>.</w:t>
      </w:r>
      <w:r w:rsidRPr="0019409F">
        <w:t xml:space="preserve"> цієї статті Загальних умов Договору, та відповідно до цього Лізингодавець формує новий Графік, про що Сторонами підписується додаткова угода до Договору в порядку, визначеному у статті 8 цих Загальних умов, при цьому попередній Графік втрачає свою чинність з дати набуття чинності новим Графіком згідно з додатковою угодою до Договору</w:t>
      </w:r>
      <w:r w:rsidRPr="00843F38">
        <w:t>.</w:t>
      </w:r>
    </w:p>
    <w:p w14:paraId="5B0BB35B" w14:textId="078C55AD" w:rsidR="00047EE0" w:rsidRPr="00117641" w:rsidRDefault="00047EE0" w:rsidP="00E07B52">
      <w:pPr>
        <w:pStyle w:val="a5"/>
        <w:numPr>
          <w:ilvl w:val="1"/>
          <w:numId w:val="11"/>
        </w:numPr>
        <w:tabs>
          <w:tab w:val="left" w:pos="567"/>
        </w:tabs>
        <w:ind w:left="0" w:firstLine="0"/>
        <w:jc w:val="both"/>
      </w:pPr>
      <w:bookmarkStart w:id="16" w:name="n_3_5"/>
      <w:r w:rsidRPr="0019409F">
        <w:t xml:space="preserve">Якщо розмір фактично сплаченого </w:t>
      </w:r>
      <w:r w:rsidRPr="0019409F">
        <w:rPr>
          <w:b/>
          <w:bCs/>
        </w:rPr>
        <w:t>Лізингодавцем</w:t>
      </w:r>
      <w:r w:rsidRPr="0019409F">
        <w:t xml:space="preserve"> відповідно до Договору поставки на</w:t>
      </w:r>
      <w:r w:rsidRPr="00117641">
        <w:t xml:space="preserve"> користь Продавця платежу буде перевищувати розмір </w:t>
      </w:r>
      <w:r w:rsidR="00C82AF4" w:rsidRPr="00117641">
        <w:t>а</w:t>
      </w:r>
      <w:r w:rsidRPr="00117641">
        <w:t xml:space="preserve">вансового платежу, сплаченого </w:t>
      </w:r>
      <w:r w:rsidRPr="00117641">
        <w:rPr>
          <w:b/>
          <w:bCs/>
        </w:rPr>
        <w:t>Лізингоодержувачем</w:t>
      </w:r>
      <w:r w:rsidR="0019409F">
        <w:rPr>
          <w:b/>
          <w:bCs/>
          <w:lang w:val="ru-RU"/>
        </w:rPr>
        <w:t>,</w:t>
      </w:r>
      <w:r w:rsidRPr="00117641">
        <w:t xml:space="preserve"> </w:t>
      </w:r>
      <w:r w:rsidR="008A34B4" w:rsidRPr="00117641">
        <w:t xml:space="preserve">то </w:t>
      </w:r>
      <w:r w:rsidR="008A34B4" w:rsidRPr="00117641">
        <w:rPr>
          <w:b/>
          <w:bCs/>
        </w:rPr>
        <w:t>Лізингодавець</w:t>
      </w:r>
      <w:r w:rsidR="008A34B4" w:rsidRPr="00117641">
        <w:t xml:space="preserve"> </w:t>
      </w:r>
      <w:r w:rsidRPr="00117641">
        <w:t xml:space="preserve">на суму такого перевищення нараховує, а </w:t>
      </w:r>
      <w:r w:rsidRPr="00117641">
        <w:rPr>
          <w:b/>
          <w:bCs/>
        </w:rPr>
        <w:t>Лізингоодержувач</w:t>
      </w:r>
      <w:r w:rsidRPr="00117641">
        <w:t xml:space="preserve"> сплачує </w:t>
      </w:r>
      <w:r w:rsidR="00C82AF4" w:rsidRPr="00117641">
        <w:t>п</w:t>
      </w:r>
      <w:r w:rsidRPr="00117641">
        <w:t>лату за авансування у розмірі</w:t>
      </w:r>
      <w:r w:rsidR="003E79B0" w:rsidRPr="00117641">
        <w:t xml:space="preserve">, </w:t>
      </w:r>
      <w:bookmarkStart w:id="17" w:name="_Hlk83635200"/>
      <w:r w:rsidR="003E79B0" w:rsidRPr="00117641">
        <w:t xml:space="preserve">визначеному </w:t>
      </w:r>
      <w:r w:rsidR="0093097F">
        <w:rPr>
          <w:lang w:val="ru-RU"/>
        </w:rPr>
        <w:t xml:space="preserve">згідно з </w:t>
      </w:r>
      <w:bookmarkEnd w:id="16"/>
      <w:r w:rsidR="0093097F">
        <w:rPr>
          <w:lang w:val="ru-RU"/>
        </w:rPr>
        <w:t>пункт</w:t>
      </w:r>
      <w:r w:rsidR="0093097F" w:rsidRPr="00117641">
        <w:t>ом</w:t>
      </w:r>
      <w:r w:rsidR="0093097F" w:rsidRPr="00117641">
        <w:rPr>
          <w:lang w:val="ru-RU"/>
        </w:rPr>
        <w:t xml:space="preserve"> </w:t>
      </w:r>
      <w:r w:rsidR="0085725E">
        <w:rPr>
          <w:lang w:val="ru-RU"/>
        </w:rPr>
        <w:t>3</w:t>
      </w:r>
      <w:r w:rsidR="0085725E" w:rsidRPr="00117641">
        <w:t xml:space="preserve"> </w:t>
      </w:r>
      <w:r w:rsidR="003E79B0" w:rsidRPr="00117641">
        <w:t>«Умови фінансового лізингу» Договору</w:t>
      </w:r>
      <w:r w:rsidRPr="00117641">
        <w:t xml:space="preserve">. </w:t>
      </w:r>
      <w:bookmarkEnd w:id="17"/>
      <w:r w:rsidR="00074B65" w:rsidRPr="00117641">
        <w:t xml:space="preserve">Нарахування </w:t>
      </w:r>
      <w:r w:rsidR="00C82AF4" w:rsidRPr="00117641">
        <w:t>п</w:t>
      </w:r>
      <w:r w:rsidR="00074B65" w:rsidRPr="00117641">
        <w:t xml:space="preserve">лати за авансування здійснюється за фактичну кількість </w:t>
      </w:r>
      <w:r w:rsidR="006C076D" w:rsidRPr="00117641">
        <w:t xml:space="preserve">календарних </w:t>
      </w:r>
      <w:r w:rsidR="00074B65" w:rsidRPr="00117641">
        <w:t xml:space="preserve">днів з дати здійснення </w:t>
      </w:r>
      <w:r w:rsidR="0019409F" w:rsidRPr="0019409F">
        <w:rPr>
          <w:b/>
          <w:bCs/>
        </w:rPr>
        <w:t>Лізингодавцем</w:t>
      </w:r>
      <w:r w:rsidR="0019409F" w:rsidRPr="0019409F">
        <w:t xml:space="preserve"> відповідно до Договору поставки на</w:t>
      </w:r>
      <w:r w:rsidR="0019409F" w:rsidRPr="00117641">
        <w:t xml:space="preserve"> користь Продавця</w:t>
      </w:r>
      <w:r w:rsidR="0019409F">
        <w:rPr>
          <w:lang w:val="ru-RU"/>
        </w:rPr>
        <w:t xml:space="preserve"> такого</w:t>
      </w:r>
      <w:r w:rsidR="0019409F" w:rsidRPr="00117641">
        <w:t xml:space="preserve"> платежу</w:t>
      </w:r>
      <w:r w:rsidR="00074B65" w:rsidRPr="00117641">
        <w:t xml:space="preserve"> до </w:t>
      </w:r>
      <w:r w:rsidR="005749EE" w:rsidRPr="00117641">
        <w:t>дня передачі</w:t>
      </w:r>
      <w:r w:rsidR="0019409F">
        <w:rPr>
          <w:lang w:val="ru-RU"/>
        </w:rPr>
        <w:t xml:space="preserve"> Лізингодавцем</w:t>
      </w:r>
      <w:r w:rsidR="005749EE" w:rsidRPr="00117641">
        <w:t xml:space="preserve"> </w:t>
      </w:r>
      <w:r w:rsidR="005749EE" w:rsidRPr="00117641">
        <w:rPr>
          <w:b/>
          <w:bCs/>
        </w:rPr>
        <w:t>Лізингоодержувачу</w:t>
      </w:r>
      <w:r w:rsidR="005749EE" w:rsidRPr="00117641">
        <w:t xml:space="preserve"> </w:t>
      </w:r>
      <w:r w:rsidR="00F1246A" w:rsidRPr="00117641">
        <w:t xml:space="preserve">Об’єкта </w:t>
      </w:r>
      <w:r w:rsidR="005749EE" w:rsidRPr="00117641">
        <w:t>лізингу у тимчасове володіння та користування за Актом.</w:t>
      </w:r>
      <w:r w:rsidR="00074B65" w:rsidRPr="00117641">
        <w:t xml:space="preserve"> </w:t>
      </w:r>
      <w:r w:rsidRPr="00117641">
        <w:t xml:space="preserve">В цьому випадку </w:t>
      </w:r>
      <w:r w:rsidRPr="00117641">
        <w:rPr>
          <w:b/>
          <w:bCs/>
        </w:rPr>
        <w:t>Лізингоодержувач</w:t>
      </w:r>
      <w:r w:rsidRPr="00117641">
        <w:t xml:space="preserve"> зобов’язаний сплатити </w:t>
      </w:r>
      <w:r w:rsidR="008A34B4" w:rsidRPr="00117641">
        <w:t>р</w:t>
      </w:r>
      <w:r w:rsidRPr="00117641">
        <w:t>ахунок</w:t>
      </w:r>
      <w:r w:rsidR="008A34B4" w:rsidRPr="00117641">
        <w:t xml:space="preserve">, наданий </w:t>
      </w:r>
      <w:r w:rsidR="008A34B4" w:rsidRPr="00117641">
        <w:rPr>
          <w:b/>
          <w:bCs/>
        </w:rPr>
        <w:t>Лізингодавцем</w:t>
      </w:r>
      <w:r w:rsidR="008A34B4" w:rsidRPr="00117641">
        <w:t xml:space="preserve"> на сплату </w:t>
      </w:r>
      <w:r w:rsidR="00C82AF4" w:rsidRPr="00117641">
        <w:t>п</w:t>
      </w:r>
      <w:r w:rsidR="008A34B4" w:rsidRPr="00117641">
        <w:t xml:space="preserve">лати за авансування, </w:t>
      </w:r>
      <w:r w:rsidRPr="00117641">
        <w:t xml:space="preserve">протягом 3 (трьох)  </w:t>
      </w:r>
      <w:r w:rsidR="006C6792" w:rsidRPr="00117641">
        <w:rPr>
          <w:lang w:val="ru-RU"/>
        </w:rPr>
        <w:t xml:space="preserve">робочих </w:t>
      </w:r>
      <w:r w:rsidRPr="00117641">
        <w:t>днів</w:t>
      </w:r>
      <w:r w:rsidR="006C6792" w:rsidRPr="00117641">
        <w:rPr>
          <w:lang w:val="ru-RU"/>
        </w:rPr>
        <w:t xml:space="preserve"> Банку</w:t>
      </w:r>
      <w:r w:rsidRPr="00117641">
        <w:t xml:space="preserve"> з дати виставлення </w:t>
      </w:r>
      <w:r w:rsidR="0019409F">
        <w:rPr>
          <w:lang w:val="ru-RU"/>
        </w:rPr>
        <w:t>цього</w:t>
      </w:r>
      <w:r w:rsidR="008A34B4" w:rsidRPr="00117641">
        <w:t xml:space="preserve"> </w:t>
      </w:r>
      <w:r w:rsidRPr="00117641">
        <w:t>рахунк</w:t>
      </w:r>
      <w:r w:rsidR="008A34B4" w:rsidRPr="00117641">
        <w:t xml:space="preserve">у. </w:t>
      </w:r>
    </w:p>
    <w:p w14:paraId="1713341C" w14:textId="4893726C" w:rsidR="00047EE0" w:rsidRPr="00117641" w:rsidRDefault="005079E0" w:rsidP="00117641">
      <w:pPr>
        <w:pStyle w:val="a5"/>
        <w:numPr>
          <w:ilvl w:val="1"/>
          <w:numId w:val="11"/>
        </w:numPr>
        <w:tabs>
          <w:tab w:val="left" w:pos="567"/>
        </w:tabs>
        <w:ind w:left="0" w:firstLine="0"/>
        <w:jc w:val="both"/>
      </w:pPr>
      <w:bookmarkStart w:id="18" w:name="n_3_8"/>
      <w:r w:rsidRPr="00117641">
        <w:t>Зарахування грошових коштів</w:t>
      </w:r>
      <w:r w:rsidR="0065245F">
        <w:rPr>
          <w:lang w:val="ru-RU"/>
        </w:rPr>
        <w:t>,</w:t>
      </w:r>
      <w:r w:rsidRPr="00117641">
        <w:t xml:space="preserve"> отриманих від </w:t>
      </w:r>
      <w:r w:rsidRPr="00117641">
        <w:rPr>
          <w:b/>
          <w:bCs/>
        </w:rPr>
        <w:t>Лізингоодержувача</w:t>
      </w:r>
      <w:r w:rsidRPr="00117641">
        <w:t xml:space="preserve"> на рахунок для розрахунків за Договором в визначений період платежу</w:t>
      </w:r>
      <w:r w:rsidR="0065245F">
        <w:rPr>
          <w:lang w:val="ru-RU"/>
        </w:rPr>
        <w:t>,</w:t>
      </w:r>
      <w:r w:rsidRPr="00117641">
        <w:t xml:space="preserve"> в погашення заборгованості перед Лізингодавцем здійснюється в останню дату періоду платежу</w:t>
      </w:r>
      <w:r w:rsidR="0065245F">
        <w:rPr>
          <w:lang w:val="ru-RU"/>
        </w:rPr>
        <w:t>,</w:t>
      </w:r>
      <w:r w:rsidRPr="00117641">
        <w:t xml:space="preserve"> визначену у Графіку,  з дотриманням наступної черговості, а саме на сплату: </w:t>
      </w:r>
    </w:p>
    <w:bookmarkEnd w:id="18"/>
    <w:p w14:paraId="30A01F51" w14:textId="74894618" w:rsidR="005079E0" w:rsidRPr="00117641" w:rsidRDefault="00EC1F29" w:rsidP="00117641">
      <w:pPr>
        <w:pStyle w:val="a5"/>
        <w:numPr>
          <w:ilvl w:val="0"/>
          <w:numId w:val="12"/>
        </w:numPr>
        <w:tabs>
          <w:tab w:val="left" w:pos="426"/>
        </w:tabs>
        <w:ind w:left="0" w:firstLine="0"/>
        <w:jc w:val="both"/>
      </w:pPr>
      <w:r w:rsidRPr="00117641">
        <w:t>штрафу за кожне допущене прострочення платежу – в день отримання коштів на рахунок для розрахунків за Договором;</w:t>
      </w:r>
    </w:p>
    <w:p w14:paraId="0B06683D" w14:textId="3350E651" w:rsidR="00047EE0" w:rsidRPr="00117641" w:rsidRDefault="00EC1F29" w:rsidP="00117641">
      <w:pPr>
        <w:pStyle w:val="a5"/>
        <w:numPr>
          <w:ilvl w:val="0"/>
          <w:numId w:val="12"/>
        </w:numPr>
        <w:tabs>
          <w:tab w:val="left" w:pos="426"/>
        </w:tabs>
        <w:ind w:left="0" w:firstLine="0"/>
        <w:jc w:val="both"/>
      </w:pPr>
      <w:r w:rsidRPr="00117641">
        <w:t>підвищена ( штрафна) винагорода, прострочена винагорода у вигляді лізингових процентів та комісій у складі винагороди – в день отримання коштів на рахунок для розрахунків за Договором;</w:t>
      </w:r>
    </w:p>
    <w:p w14:paraId="0FD995C0" w14:textId="07007256" w:rsidR="00047EE0" w:rsidRPr="00117641" w:rsidRDefault="00EC1F29" w:rsidP="00B778B9">
      <w:pPr>
        <w:pStyle w:val="a5"/>
        <w:numPr>
          <w:ilvl w:val="0"/>
          <w:numId w:val="12"/>
        </w:numPr>
        <w:tabs>
          <w:tab w:val="left" w:pos="426"/>
        </w:tabs>
        <w:ind w:left="0" w:firstLine="0"/>
        <w:jc w:val="both"/>
      </w:pPr>
      <w:r w:rsidRPr="00117641">
        <w:t xml:space="preserve">простроченої заборгованості з відшкодування </w:t>
      </w:r>
      <w:r w:rsidRPr="00B778B9">
        <w:t xml:space="preserve">вартості </w:t>
      </w:r>
      <w:r w:rsidR="002A3349">
        <w:t>Об`єкт</w:t>
      </w:r>
      <w:r w:rsidRPr="00B778B9">
        <w:t xml:space="preserve">а </w:t>
      </w:r>
      <w:r w:rsidRPr="00117641">
        <w:t>лізингу- в день отримання коштів на рахунок для розрахунків за Договором;</w:t>
      </w:r>
    </w:p>
    <w:p w14:paraId="295292F6" w14:textId="67E0D0D0" w:rsidR="00047EE0" w:rsidRPr="00117641" w:rsidRDefault="00570903" w:rsidP="00117641">
      <w:pPr>
        <w:pStyle w:val="a5"/>
        <w:numPr>
          <w:ilvl w:val="0"/>
          <w:numId w:val="12"/>
        </w:numPr>
        <w:tabs>
          <w:tab w:val="left" w:pos="426"/>
        </w:tabs>
        <w:ind w:left="0" w:firstLine="0"/>
        <w:jc w:val="both"/>
      </w:pPr>
      <w:r w:rsidRPr="00117641">
        <w:lastRenderedPageBreak/>
        <w:t>нарахованих лізингових процентів та комісій у складі винагороди - в день отримання коштів на рахунок для розрахунків за Договором;</w:t>
      </w:r>
    </w:p>
    <w:p w14:paraId="5860CFFE" w14:textId="693FF603" w:rsidR="00271064" w:rsidRPr="00117641" w:rsidRDefault="00570903" w:rsidP="00B778B9">
      <w:pPr>
        <w:pStyle w:val="a5"/>
        <w:numPr>
          <w:ilvl w:val="0"/>
          <w:numId w:val="12"/>
        </w:numPr>
        <w:tabs>
          <w:tab w:val="left" w:pos="426"/>
        </w:tabs>
        <w:ind w:left="0" w:firstLine="0"/>
        <w:jc w:val="both"/>
      </w:pPr>
      <w:r w:rsidRPr="00B778B9">
        <w:t xml:space="preserve">відшкодування вартості </w:t>
      </w:r>
      <w:r w:rsidR="002A3349">
        <w:t>Об`єкт</w:t>
      </w:r>
      <w:r w:rsidRPr="00B778B9">
        <w:t>а лізингу - в останню дату періоду платежу визначену у Графіку</w:t>
      </w:r>
      <w:r w:rsidRPr="00117641">
        <w:t>;</w:t>
      </w:r>
    </w:p>
    <w:p w14:paraId="2E245705" w14:textId="77777777" w:rsidR="00047EE0" w:rsidRPr="00117641" w:rsidRDefault="00047EE0" w:rsidP="00117641">
      <w:pPr>
        <w:pStyle w:val="a5"/>
        <w:numPr>
          <w:ilvl w:val="0"/>
          <w:numId w:val="12"/>
        </w:numPr>
        <w:tabs>
          <w:tab w:val="left" w:pos="426"/>
        </w:tabs>
        <w:ind w:left="0" w:firstLine="0"/>
        <w:jc w:val="both"/>
      </w:pPr>
      <w:r w:rsidRPr="00117641">
        <w:t>пені;</w:t>
      </w:r>
    </w:p>
    <w:p w14:paraId="432B2B11" w14:textId="77777777" w:rsidR="00047EE0" w:rsidRPr="00117641" w:rsidRDefault="00047EE0" w:rsidP="00117641">
      <w:pPr>
        <w:pStyle w:val="a5"/>
        <w:numPr>
          <w:ilvl w:val="0"/>
          <w:numId w:val="12"/>
        </w:numPr>
        <w:tabs>
          <w:tab w:val="left" w:pos="426"/>
        </w:tabs>
        <w:ind w:left="0" w:firstLine="0"/>
        <w:jc w:val="both"/>
      </w:pPr>
      <w:r w:rsidRPr="00117641">
        <w:t>інших платежів за Договором.</w:t>
      </w:r>
    </w:p>
    <w:p w14:paraId="6A1FF341" w14:textId="77777777" w:rsidR="00047EE0" w:rsidRPr="00117641" w:rsidRDefault="00047EE0" w:rsidP="00144EE0">
      <w:pPr>
        <w:spacing w:after="0"/>
        <w:jc w:val="both"/>
        <w:rPr>
          <w:rFonts w:ascii="Times New Roman" w:hAnsi="Times New Roman" w:cs="Times New Roman"/>
          <w:sz w:val="24"/>
          <w:szCs w:val="24"/>
          <w:lang w:val="uk-UA"/>
        </w:rPr>
      </w:pPr>
      <w:r w:rsidRPr="00117641">
        <w:rPr>
          <w:rFonts w:ascii="Times New Roman" w:hAnsi="Times New Roman" w:cs="Times New Roman"/>
          <w:sz w:val="24"/>
          <w:szCs w:val="24"/>
          <w:lang w:val="uk-UA"/>
        </w:rPr>
        <w:t xml:space="preserve">У випадку перерахування </w:t>
      </w:r>
      <w:r w:rsidRPr="00117641">
        <w:rPr>
          <w:rFonts w:ascii="Times New Roman" w:hAnsi="Times New Roman" w:cs="Times New Roman"/>
          <w:b/>
          <w:bCs/>
          <w:sz w:val="24"/>
          <w:szCs w:val="24"/>
          <w:lang w:val="uk-UA"/>
        </w:rPr>
        <w:t xml:space="preserve">Лізингоодержувачем </w:t>
      </w:r>
      <w:r w:rsidRPr="00117641">
        <w:rPr>
          <w:rFonts w:ascii="Times New Roman" w:hAnsi="Times New Roman" w:cs="Times New Roman"/>
          <w:sz w:val="24"/>
          <w:szCs w:val="24"/>
          <w:lang w:val="uk-UA"/>
        </w:rPr>
        <w:t xml:space="preserve">платежів за Договором (як чергових лізингових платежів, так і комісійних винагород, штрафних санкцій, простроченої заборгованості тощо) у порушення вищевказаної черговості, </w:t>
      </w:r>
      <w:r w:rsidRPr="00117641">
        <w:rPr>
          <w:rFonts w:ascii="Times New Roman" w:hAnsi="Times New Roman" w:cs="Times New Roman"/>
          <w:b/>
          <w:bCs/>
          <w:sz w:val="24"/>
          <w:szCs w:val="24"/>
          <w:lang w:val="uk-UA"/>
        </w:rPr>
        <w:t>Лізингодавець</w:t>
      </w:r>
      <w:r w:rsidRPr="00117641">
        <w:rPr>
          <w:rFonts w:ascii="Times New Roman" w:hAnsi="Times New Roman" w:cs="Times New Roman"/>
          <w:sz w:val="24"/>
          <w:szCs w:val="24"/>
          <w:lang w:val="uk-UA"/>
        </w:rPr>
        <w:t xml:space="preserve"> має право самостійно перерозподілити отримані від </w:t>
      </w:r>
      <w:r w:rsidRPr="00117641">
        <w:rPr>
          <w:rFonts w:ascii="Times New Roman" w:hAnsi="Times New Roman" w:cs="Times New Roman"/>
          <w:b/>
          <w:bCs/>
          <w:sz w:val="24"/>
          <w:szCs w:val="24"/>
          <w:lang w:val="uk-UA"/>
        </w:rPr>
        <w:t>Лізингоодержувача</w:t>
      </w:r>
      <w:r w:rsidRPr="00117641">
        <w:rPr>
          <w:rFonts w:ascii="Times New Roman" w:hAnsi="Times New Roman" w:cs="Times New Roman"/>
          <w:sz w:val="24"/>
          <w:szCs w:val="24"/>
          <w:lang w:val="uk-UA"/>
        </w:rPr>
        <w:t xml:space="preserve"> кошти, у відповідності з черговістю, викладеною в цьому пункті, шляхом проведення відповідних бухгалтерських проводок, а </w:t>
      </w:r>
      <w:r w:rsidRPr="00117641">
        <w:rPr>
          <w:rFonts w:ascii="Times New Roman" w:hAnsi="Times New Roman" w:cs="Times New Roman"/>
          <w:b/>
          <w:bCs/>
          <w:sz w:val="24"/>
          <w:szCs w:val="24"/>
          <w:lang w:val="uk-UA"/>
        </w:rPr>
        <w:t xml:space="preserve">Лізингоодержувач </w:t>
      </w:r>
      <w:r w:rsidRPr="00117641">
        <w:rPr>
          <w:rFonts w:ascii="Times New Roman" w:hAnsi="Times New Roman" w:cs="Times New Roman"/>
          <w:sz w:val="24"/>
          <w:szCs w:val="24"/>
          <w:lang w:val="uk-UA"/>
        </w:rPr>
        <w:t xml:space="preserve">підтверджує свою згоду на це, підписуючи  </w:t>
      </w:r>
      <w:r w:rsidR="00750297" w:rsidRPr="00117641">
        <w:rPr>
          <w:rFonts w:ascii="Times New Roman" w:hAnsi="Times New Roman" w:cs="Times New Roman"/>
          <w:sz w:val="24"/>
          <w:szCs w:val="24"/>
          <w:lang w:val="uk-UA"/>
        </w:rPr>
        <w:t xml:space="preserve">цей </w:t>
      </w:r>
      <w:r w:rsidRPr="00117641">
        <w:rPr>
          <w:rFonts w:ascii="Times New Roman" w:hAnsi="Times New Roman" w:cs="Times New Roman"/>
          <w:sz w:val="24"/>
          <w:szCs w:val="24"/>
          <w:lang w:val="uk-UA"/>
        </w:rPr>
        <w:t>Договір.</w:t>
      </w:r>
    </w:p>
    <w:p w14:paraId="66C3FAC6" w14:textId="256B729C" w:rsidR="00047EE0" w:rsidRPr="00117641" w:rsidRDefault="00047EE0" w:rsidP="00117641">
      <w:pPr>
        <w:pStyle w:val="a5"/>
        <w:numPr>
          <w:ilvl w:val="1"/>
          <w:numId w:val="11"/>
        </w:numPr>
        <w:tabs>
          <w:tab w:val="left" w:pos="567"/>
        </w:tabs>
        <w:ind w:left="0" w:firstLine="0"/>
        <w:jc w:val="both"/>
      </w:pPr>
      <w:r w:rsidRPr="00117641">
        <w:t xml:space="preserve">Заздалегідь неузгоджені надлишково перераховані </w:t>
      </w:r>
      <w:r w:rsidRPr="00117641">
        <w:rPr>
          <w:b/>
          <w:bCs/>
        </w:rPr>
        <w:t>Лізингоодержувачем</w:t>
      </w:r>
      <w:r w:rsidRPr="00117641">
        <w:t xml:space="preserve"> кошти в розмірі, що перевищують розмір простроченої та поточної заборгованості</w:t>
      </w:r>
      <w:r w:rsidR="00941FC3" w:rsidRPr="00117641">
        <w:t xml:space="preserve">, </w:t>
      </w:r>
      <w:r w:rsidR="00625492" w:rsidRPr="00117641">
        <w:t xml:space="preserve">можуть розподілятися </w:t>
      </w:r>
      <w:r w:rsidR="00625492" w:rsidRPr="002801E2">
        <w:rPr>
          <w:b/>
          <w:bCs/>
        </w:rPr>
        <w:t>Лізингодавцем</w:t>
      </w:r>
      <w:r w:rsidR="00941FC3" w:rsidRPr="00117641">
        <w:t xml:space="preserve"> </w:t>
      </w:r>
      <w:r w:rsidR="00625492" w:rsidRPr="00117641">
        <w:t>в залежності від наступних варіантів</w:t>
      </w:r>
      <w:r w:rsidRPr="00117641">
        <w:t>:</w:t>
      </w:r>
    </w:p>
    <w:p w14:paraId="077868EE" w14:textId="5B3B2B14" w:rsidR="00047EE0" w:rsidRPr="002801E2" w:rsidRDefault="00047EE0" w:rsidP="002801E2">
      <w:pPr>
        <w:pStyle w:val="a5"/>
        <w:numPr>
          <w:ilvl w:val="0"/>
          <w:numId w:val="44"/>
        </w:numPr>
        <w:tabs>
          <w:tab w:val="left" w:pos="284"/>
        </w:tabs>
        <w:ind w:left="0" w:firstLine="0"/>
        <w:jc w:val="both"/>
      </w:pPr>
      <w:r w:rsidRPr="002801E2">
        <w:t xml:space="preserve">повертаються </w:t>
      </w:r>
      <w:r w:rsidRPr="002801E2">
        <w:rPr>
          <w:b/>
          <w:bCs/>
        </w:rPr>
        <w:t>Лізингоодержувачу</w:t>
      </w:r>
      <w:r w:rsidRPr="002801E2">
        <w:t xml:space="preserve"> згідно письмової вимоги про повернення надлишково перерахованих коштів за вказаними </w:t>
      </w:r>
      <w:r w:rsidRPr="002801E2">
        <w:rPr>
          <w:b/>
          <w:bCs/>
        </w:rPr>
        <w:t>Лізингоодержувачем</w:t>
      </w:r>
      <w:r w:rsidRPr="002801E2">
        <w:t xml:space="preserve"> реквізитами протягом 5 (п’яти)</w:t>
      </w:r>
      <w:r w:rsidR="006C6792" w:rsidRPr="002801E2">
        <w:t xml:space="preserve"> робочих днів Банку </w:t>
      </w:r>
      <w:r w:rsidRPr="002801E2">
        <w:t xml:space="preserve">з моменту її отримання </w:t>
      </w:r>
      <w:r w:rsidRPr="002801E2">
        <w:rPr>
          <w:b/>
          <w:bCs/>
        </w:rPr>
        <w:t>Лізингодавцем</w:t>
      </w:r>
      <w:r w:rsidRPr="002801E2">
        <w:t>;</w:t>
      </w:r>
    </w:p>
    <w:p w14:paraId="315E34A0" w14:textId="07F08DB0" w:rsidR="00047EE0" w:rsidRPr="002801E2" w:rsidRDefault="009B4ECA" w:rsidP="002801E2">
      <w:pPr>
        <w:pStyle w:val="a5"/>
        <w:numPr>
          <w:ilvl w:val="0"/>
          <w:numId w:val="44"/>
        </w:numPr>
        <w:tabs>
          <w:tab w:val="left" w:pos="284"/>
        </w:tabs>
        <w:ind w:left="0" w:firstLine="0"/>
        <w:jc w:val="both"/>
      </w:pPr>
      <w:r w:rsidRPr="002801E2">
        <w:t xml:space="preserve">у випадку ненадходження письмової вимоги </w:t>
      </w:r>
      <w:r w:rsidRPr="002801E2">
        <w:rPr>
          <w:b/>
          <w:bCs/>
        </w:rPr>
        <w:t>Лізингоодержувача</w:t>
      </w:r>
      <w:r w:rsidRPr="002801E2">
        <w:t xml:space="preserve"> про повернення надлишкових перерахованих коштів</w:t>
      </w:r>
      <w:r w:rsidR="00941FC3" w:rsidRPr="002801E2">
        <w:t xml:space="preserve"> -</w:t>
      </w:r>
      <w:r w:rsidR="00D42B62" w:rsidRPr="002801E2">
        <w:t xml:space="preserve"> </w:t>
      </w:r>
      <w:r w:rsidR="00941FC3" w:rsidRPr="002801E2">
        <w:t xml:space="preserve">зберігаються на рахунку </w:t>
      </w:r>
      <w:r w:rsidR="00941FC3" w:rsidRPr="002801E2">
        <w:rPr>
          <w:b/>
          <w:bCs/>
        </w:rPr>
        <w:t>Лізингодавця</w:t>
      </w:r>
      <w:r w:rsidR="00941FC3" w:rsidRPr="002801E2">
        <w:t xml:space="preserve"> для розрахунків за Договором (IBAN) </w:t>
      </w:r>
      <w:r w:rsidR="00D42B62" w:rsidRPr="002801E2">
        <w:t xml:space="preserve"> без зарахування до наступного регулярно</w:t>
      </w:r>
      <w:r w:rsidR="009149C7" w:rsidRPr="002801E2">
        <w:t xml:space="preserve"> платежу за Договором</w:t>
      </w:r>
      <w:r w:rsidR="009068FF" w:rsidRPr="002801E2">
        <w:t>, або до момент</w:t>
      </w:r>
      <w:r w:rsidR="00174B44" w:rsidRPr="002801E2">
        <w:t>у</w:t>
      </w:r>
      <w:r w:rsidR="009068FF" w:rsidRPr="002801E2">
        <w:t xml:space="preserve"> узгодження такого погашення з </w:t>
      </w:r>
      <w:r w:rsidR="009068FF" w:rsidRPr="002801E2">
        <w:rPr>
          <w:b/>
          <w:bCs/>
        </w:rPr>
        <w:t>Лізингодавцем</w:t>
      </w:r>
      <w:r w:rsidR="009068FF" w:rsidRPr="002801E2">
        <w:t xml:space="preserve">. Для цього </w:t>
      </w:r>
      <w:r w:rsidR="009068FF" w:rsidRPr="002801E2">
        <w:rPr>
          <w:b/>
          <w:bCs/>
        </w:rPr>
        <w:t>Лізингоодержувач</w:t>
      </w:r>
      <w:r w:rsidR="009068FF" w:rsidRPr="002801E2">
        <w:t xml:space="preserve"> звертається з клопотанням до </w:t>
      </w:r>
      <w:r w:rsidR="009068FF" w:rsidRPr="002801E2">
        <w:rPr>
          <w:b/>
          <w:bCs/>
        </w:rPr>
        <w:t>Лізингодавця</w:t>
      </w:r>
      <w:r w:rsidR="009068FF" w:rsidRPr="002801E2">
        <w:t xml:space="preserve"> щодо часткового дострокового погашення вартості об’єкту лізингу. В разі погодження </w:t>
      </w:r>
      <w:r w:rsidR="009068FF" w:rsidRPr="002801E2">
        <w:rPr>
          <w:b/>
          <w:bCs/>
        </w:rPr>
        <w:t>Лізингодавцем</w:t>
      </w:r>
      <w:r w:rsidR="009068FF" w:rsidRPr="002801E2">
        <w:t xml:space="preserve"> часткового дострокового погашення вартості об’єкта лізингу в день такого погашення формується </w:t>
      </w:r>
      <w:r w:rsidR="0019409F" w:rsidRPr="002801E2">
        <w:t>новий Графік, про що Сторонами підписується додаткова угода до Договору</w:t>
      </w:r>
      <w:r w:rsidRPr="002801E2">
        <w:t>.</w:t>
      </w:r>
    </w:p>
    <w:p w14:paraId="12791AE1" w14:textId="77777777" w:rsidR="0019409F" w:rsidRDefault="00047EE0" w:rsidP="0019409F">
      <w:pPr>
        <w:pStyle w:val="a5"/>
        <w:numPr>
          <w:ilvl w:val="1"/>
          <w:numId w:val="11"/>
        </w:numPr>
        <w:tabs>
          <w:tab w:val="left" w:pos="567"/>
        </w:tabs>
        <w:ind w:left="0" w:firstLine="0"/>
        <w:jc w:val="both"/>
      </w:pPr>
      <w:r w:rsidRPr="0065245F">
        <w:rPr>
          <w:b/>
          <w:bCs/>
        </w:rPr>
        <w:t>Лізингоодержувач</w:t>
      </w:r>
      <w:r w:rsidRPr="00117641">
        <w:t xml:space="preserve"> має право звернутись у будь-який зручний спосіб до </w:t>
      </w:r>
      <w:r w:rsidRPr="0065245F">
        <w:rPr>
          <w:b/>
          <w:bCs/>
        </w:rPr>
        <w:t>Лізингодавця</w:t>
      </w:r>
      <w:r w:rsidRPr="00117641">
        <w:t xml:space="preserve"> з запитом на отримання рахунку на сплату чергового періодичного лізингового платежу, </w:t>
      </w:r>
      <w:r w:rsidR="00FF482D" w:rsidRPr="00117641">
        <w:t>а</w:t>
      </w:r>
      <w:r w:rsidRPr="00117641">
        <w:t xml:space="preserve"> </w:t>
      </w:r>
      <w:r w:rsidRPr="0065245F">
        <w:rPr>
          <w:b/>
          <w:bCs/>
        </w:rPr>
        <w:t>Лізингодавець</w:t>
      </w:r>
      <w:r w:rsidRPr="00117641">
        <w:t xml:space="preserve"> має сформувати рахунок</w:t>
      </w:r>
      <w:r w:rsidR="006F3B8F" w:rsidRPr="00117641">
        <w:t xml:space="preserve"> на</w:t>
      </w:r>
      <w:r w:rsidRPr="00117641">
        <w:t xml:space="preserve"> сплат</w:t>
      </w:r>
      <w:r w:rsidR="006F3B8F" w:rsidRPr="00117641">
        <w:t>у</w:t>
      </w:r>
      <w:r w:rsidRPr="00117641">
        <w:t xml:space="preserve"> чергового періодичного лізингового платежу та надіслати сформований рахунок</w:t>
      </w:r>
      <w:r w:rsidR="006F3B8F" w:rsidRPr="00117641">
        <w:t xml:space="preserve"> </w:t>
      </w:r>
      <w:r w:rsidRPr="00117641">
        <w:t xml:space="preserve">на електрону адресу </w:t>
      </w:r>
      <w:r w:rsidRPr="0019409F">
        <w:rPr>
          <w:b/>
          <w:bCs/>
        </w:rPr>
        <w:t>Лізингоодержувача</w:t>
      </w:r>
      <w:r w:rsidRPr="00117641">
        <w:t xml:space="preserve">, зазначену </w:t>
      </w:r>
      <w:r w:rsidR="00DE5C6A" w:rsidRPr="00117641">
        <w:t xml:space="preserve">в </w:t>
      </w:r>
      <w:r w:rsidR="00DE5C6A">
        <w:t>пункті 19 «</w:t>
      </w:r>
      <w:r w:rsidR="00DE5C6A" w:rsidRPr="00DE5C6A">
        <w:t>Реквізити та підписи Сторін» Договору</w:t>
      </w:r>
      <w:r w:rsidRPr="00117641">
        <w:t xml:space="preserve">. </w:t>
      </w:r>
    </w:p>
    <w:p w14:paraId="0615A084" w14:textId="1020EE0E" w:rsidR="00047EE0" w:rsidRPr="00117641" w:rsidRDefault="00047EE0" w:rsidP="0019409F">
      <w:pPr>
        <w:pStyle w:val="a5"/>
        <w:numPr>
          <w:ilvl w:val="1"/>
          <w:numId w:val="11"/>
        </w:numPr>
        <w:tabs>
          <w:tab w:val="left" w:pos="567"/>
        </w:tabs>
        <w:ind w:left="0" w:firstLine="0"/>
        <w:jc w:val="both"/>
      </w:pPr>
      <w:r w:rsidRPr="00117641">
        <w:t xml:space="preserve">Перерахування платежів за Договором на інші банківські реквізити </w:t>
      </w:r>
      <w:r w:rsidRPr="0065245F">
        <w:rPr>
          <w:b/>
          <w:bCs/>
        </w:rPr>
        <w:t>Лізингодавця</w:t>
      </w:r>
      <w:r w:rsidR="0019409F" w:rsidRPr="0019409F">
        <w:t>, ніж зазначені у пунктах 3.1 та 3.2 цієї статті Загальних умов,</w:t>
      </w:r>
      <w:r w:rsidRPr="00117641">
        <w:t xml:space="preserve"> не вважається належним </w:t>
      </w:r>
      <w:r w:rsidR="007D5B36" w:rsidRPr="00117641">
        <w:t xml:space="preserve">виконанням зобов’язань </w:t>
      </w:r>
      <w:r w:rsidRPr="00117641">
        <w:t>за</w:t>
      </w:r>
      <w:r w:rsidR="00FF482D" w:rsidRPr="00117641">
        <w:t xml:space="preserve"> </w:t>
      </w:r>
      <w:r w:rsidRPr="00117641">
        <w:t>Договором.  Не отримання рахунку або письмового повідомлення на сплату як періодичних</w:t>
      </w:r>
      <w:r w:rsidR="0065245F" w:rsidRPr="0065245F">
        <w:t>,</w:t>
      </w:r>
      <w:r w:rsidRPr="00117641">
        <w:t xml:space="preserve"> так і інших лізингових платежів за</w:t>
      </w:r>
      <w:r w:rsidR="00FF482D" w:rsidRPr="00117641">
        <w:t xml:space="preserve"> </w:t>
      </w:r>
      <w:r w:rsidRPr="00117641">
        <w:t xml:space="preserve">Договором не звільняють </w:t>
      </w:r>
      <w:r w:rsidRPr="0065245F">
        <w:rPr>
          <w:b/>
          <w:bCs/>
        </w:rPr>
        <w:t>Лізингоодержувача</w:t>
      </w:r>
      <w:r w:rsidRPr="00117641">
        <w:t xml:space="preserve"> від зобов’язань останнього від своєчасної та в повному обсязі сплати зазначених платежів. </w:t>
      </w:r>
    </w:p>
    <w:p w14:paraId="06BB98E3" w14:textId="734F069C" w:rsidR="00047EE0" w:rsidRPr="0019409F" w:rsidRDefault="00AC7F14" w:rsidP="0019409F">
      <w:pPr>
        <w:pStyle w:val="a5"/>
        <w:numPr>
          <w:ilvl w:val="1"/>
          <w:numId w:val="11"/>
        </w:numPr>
        <w:tabs>
          <w:tab w:val="left" w:pos="567"/>
        </w:tabs>
        <w:ind w:left="0" w:firstLine="0"/>
        <w:jc w:val="both"/>
      </w:pPr>
      <w:r w:rsidRPr="0019409F">
        <w:t>Зарахування грошових коштів</w:t>
      </w:r>
      <w:r w:rsidR="00DE5C6A" w:rsidRPr="0019409F">
        <w:t>,</w:t>
      </w:r>
      <w:r w:rsidRPr="0019409F">
        <w:t xml:space="preserve"> отриманих від </w:t>
      </w:r>
      <w:r w:rsidRPr="0019409F">
        <w:rPr>
          <w:b/>
          <w:bCs/>
        </w:rPr>
        <w:t>Лізингоодержувача</w:t>
      </w:r>
      <w:r w:rsidRPr="0019409F">
        <w:t xml:space="preserve"> на рахунок для розрахунків за Договором</w:t>
      </w:r>
      <w:r w:rsidR="0019409F">
        <w:rPr>
          <w:lang w:val="ru-RU"/>
        </w:rPr>
        <w:t>,</w:t>
      </w:r>
      <w:r w:rsidRPr="0019409F">
        <w:t xml:space="preserve"> в визначений період платежу в погашення заборгованості перед </w:t>
      </w:r>
      <w:r w:rsidRPr="0019409F">
        <w:rPr>
          <w:b/>
          <w:bCs/>
        </w:rPr>
        <w:t>Лізингодавцем</w:t>
      </w:r>
      <w:r w:rsidRPr="0019409F">
        <w:t xml:space="preserve"> здійснюється в останню дату періоду платежу</w:t>
      </w:r>
      <w:r w:rsidR="00DE5C6A" w:rsidRPr="0019409F">
        <w:t>,</w:t>
      </w:r>
      <w:r w:rsidRPr="0019409F">
        <w:t xml:space="preserve"> визначену у Графіку.</w:t>
      </w:r>
    </w:p>
    <w:p w14:paraId="65E4E107" w14:textId="77777777" w:rsidR="00047EE0" w:rsidRPr="00AB384B" w:rsidRDefault="00047EE0" w:rsidP="0019409F">
      <w:pPr>
        <w:pStyle w:val="a5"/>
        <w:numPr>
          <w:ilvl w:val="1"/>
          <w:numId w:val="11"/>
        </w:numPr>
        <w:tabs>
          <w:tab w:val="left" w:pos="567"/>
        </w:tabs>
        <w:ind w:left="0" w:firstLine="0"/>
        <w:jc w:val="both"/>
      </w:pPr>
      <w:r w:rsidRPr="0065245F">
        <w:rPr>
          <w:b/>
          <w:bCs/>
        </w:rPr>
        <w:t>Лізингодавець</w:t>
      </w:r>
      <w:r w:rsidRPr="00AB384B">
        <w:t xml:space="preserve"> має право відмовитись від виконання Договору в односторонньому порядку у випадку порушення </w:t>
      </w:r>
      <w:r w:rsidRPr="0065245F">
        <w:rPr>
          <w:b/>
          <w:bCs/>
        </w:rPr>
        <w:t>Лізингоодержувачем</w:t>
      </w:r>
      <w:r w:rsidRPr="00AB384B">
        <w:t xml:space="preserve"> строку оплати авансового лізингового платежу.</w:t>
      </w:r>
    </w:p>
    <w:p w14:paraId="1899BBF6" w14:textId="5FFDC127" w:rsidR="00047EE0" w:rsidRPr="00AB384B" w:rsidRDefault="00047EE0" w:rsidP="00AB384B">
      <w:pPr>
        <w:pStyle w:val="a5"/>
        <w:numPr>
          <w:ilvl w:val="1"/>
          <w:numId w:val="11"/>
        </w:numPr>
        <w:tabs>
          <w:tab w:val="left" w:pos="567"/>
        </w:tabs>
        <w:ind w:left="0" w:firstLine="0"/>
        <w:jc w:val="both"/>
      </w:pPr>
      <w:r w:rsidRPr="00AB384B">
        <w:rPr>
          <w:b/>
          <w:bCs/>
        </w:rPr>
        <w:t>Лізингоодержувач</w:t>
      </w:r>
      <w:r w:rsidRPr="00AB384B">
        <w:t xml:space="preserve"> не може вимагати від </w:t>
      </w:r>
      <w:r w:rsidRPr="00AB384B">
        <w:rPr>
          <w:b/>
          <w:bCs/>
        </w:rPr>
        <w:t>Лізингодавця</w:t>
      </w:r>
      <w:r w:rsidRPr="00AB384B">
        <w:t xml:space="preserve"> жодного відшкодування, затримання або зменшення суми платежів за Договором у випадку перерви  в експлуатації </w:t>
      </w:r>
      <w:r w:rsidR="002A3349">
        <w:t>Об`єкт</w:t>
      </w:r>
      <w:r w:rsidRPr="00AB384B">
        <w:t>а  лізингу, незалежно від причин виникнення такої перерви</w:t>
      </w:r>
      <w:r w:rsidR="00815370" w:rsidRPr="00AB384B">
        <w:t xml:space="preserve">(в тому числі пошкодження </w:t>
      </w:r>
      <w:r w:rsidR="002A3349">
        <w:t>Об`єкт</w:t>
      </w:r>
      <w:r w:rsidR="00815370" w:rsidRPr="00AB384B">
        <w:t>у лізингу)</w:t>
      </w:r>
      <w:r w:rsidRPr="00AB384B">
        <w:t>.</w:t>
      </w:r>
    </w:p>
    <w:p w14:paraId="5CCC8DDA" w14:textId="78FE06C6" w:rsidR="00047EE0" w:rsidRPr="00AB384B" w:rsidRDefault="00047EE0" w:rsidP="00AB384B">
      <w:pPr>
        <w:pStyle w:val="a5"/>
        <w:numPr>
          <w:ilvl w:val="1"/>
          <w:numId w:val="11"/>
        </w:numPr>
        <w:tabs>
          <w:tab w:val="left" w:pos="567"/>
        </w:tabs>
        <w:ind w:left="0" w:firstLine="0"/>
        <w:jc w:val="both"/>
      </w:pPr>
      <w:r w:rsidRPr="00F2538E">
        <w:rPr>
          <w:b/>
          <w:bCs/>
        </w:rPr>
        <w:t xml:space="preserve">Лізингоодержувач </w:t>
      </w:r>
      <w:r w:rsidRPr="00F2538E">
        <w:t xml:space="preserve"> має право відмовитись від Договору</w:t>
      </w:r>
      <w:r w:rsidRPr="00AB384B">
        <w:t xml:space="preserve"> в односторонньому порядку, письмово повідомивши про це </w:t>
      </w:r>
      <w:r w:rsidRPr="00AB384B">
        <w:rPr>
          <w:b/>
          <w:bCs/>
        </w:rPr>
        <w:t>Лізингодавця</w:t>
      </w:r>
      <w:r w:rsidRPr="00AB384B">
        <w:t xml:space="preserve">, у разі, якщо прострочення передачі </w:t>
      </w:r>
      <w:r w:rsidR="002A3349" w:rsidRPr="00AB384B">
        <w:t>Об`єкт</w:t>
      </w:r>
      <w:r w:rsidRPr="00AB384B">
        <w:t xml:space="preserve">а  лізингу з вини </w:t>
      </w:r>
      <w:r w:rsidRPr="00AB384B">
        <w:rPr>
          <w:b/>
          <w:bCs/>
        </w:rPr>
        <w:t>Лізингодавця</w:t>
      </w:r>
      <w:r w:rsidRPr="00AB384B">
        <w:t xml:space="preserve"> становить більше 30 робочих днів.</w:t>
      </w:r>
      <w:r w:rsidR="00FF0AFD" w:rsidRPr="00AB384B">
        <w:t xml:space="preserve"> </w:t>
      </w:r>
      <w:r w:rsidR="00FF0AFD" w:rsidRPr="00AB384B">
        <w:rPr>
          <w:shd w:val="clear" w:color="auto" w:fill="FFFFFF"/>
        </w:rPr>
        <w:t xml:space="preserve"> Якщо Лізингоодержувач скористався своїм правом односторонньої відмови від </w:t>
      </w:r>
      <w:r w:rsidR="00AB384B" w:rsidRPr="00AB384B">
        <w:rPr>
          <w:shd w:val="clear" w:color="auto" w:fill="FFFFFF"/>
        </w:rPr>
        <w:t xml:space="preserve">Договору </w:t>
      </w:r>
      <w:r w:rsidR="00FF0AFD" w:rsidRPr="00AB384B">
        <w:rPr>
          <w:shd w:val="clear" w:color="auto" w:fill="FFFFFF"/>
        </w:rPr>
        <w:t>фінансового лізингу</w:t>
      </w:r>
      <w:r w:rsidR="00FF0AFD" w:rsidRPr="00AB384B">
        <w:t xml:space="preserve">, то </w:t>
      </w:r>
      <w:r w:rsidR="00FF0AFD" w:rsidRPr="00AB384B">
        <w:rPr>
          <w:shd w:val="clear" w:color="auto" w:fill="FFFFFF"/>
        </w:rPr>
        <w:t xml:space="preserve">такий </w:t>
      </w:r>
      <w:r w:rsidR="00AB384B" w:rsidRPr="00AB384B">
        <w:rPr>
          <w:shd w:val="clear" w:color="auto" w:fill="FFFFFF"/>
        </w:rPr>
        <w:t xml:space="preserve">Договір </w:t>
      </w:r>
      <w:r w:rsidR="00FF0AFD" w:rsidRPr="00AB384B">
        <w:rPr>
          <w:shd w:val="clear" w:color="auto" w:fill="FFFFFF"/>
        </w:rPr>
        <w:t xml:space="preserve">вважається розірваним з дати, зазначеної Лізингоодержувачем у повідомленні про таку відмову, але не раніше дня отримання повідомлення Лізингодавцем. Всі кошти, сплачені </w:t>
      </w:r>
      <w:r w:rsidR="00FF0AFD" w:rsidRPr="00AB384B">
        <w:rPr>
          <w:shd w:val="clear" w:color="auto" w:fill="FFFFFF"/>
        </w:rPr>
        <w:lastRenderedPageBreak/>
        <w:t xml:space="preserve">Лізингоодержувачем за </w:t>
      </w:r>
      <w:r w:rsidR="00AB384B">
        <w:rPr>
          <w:shd w:val="clear" w:color="auto" w:fill="FFFFFF"/>
          <w:lang w:val="ru-RU"/>
        </w:rPr>
        <w:t>Д</w:t>
      </w:r>
      <w:r w:rsidR="00AB384B" w:rsidRPr="00AB384B">
        <w:rPr>
          <w:shd w:val="clear" w:color="auto" w:fill="FFFFFF"/>
        </w:rPr>
        <w:t xml:space="preserve">оговором </w:t>
      </w:r>
      <w:r w:rsidR="00FF0AFD" w:rsidRPr="00AB384B">
        <w:rPr>
          <w:shd w:val="clear" w:color="auto" w:fill="FFFFFF"/>
        </w:rPr>
        <w:t>фінансового лізингу, підлягають поверненню Лізингодавцем протягом трьох робочих днів</w:t>
      </w:r>
      <w:r w:rsidR="006C6792" w:rsidRPr="00AB384B">
        <w:rPr>
          <w:shd w:val="clear" w:color="auto" w:fill="FFFFFF"/>
          <w:lang w:val="ru-RU"/>
        </w:rPr>
        <w:t xml:space="preserve"> Банку</w:t>
      </w:r>
      <w:r w:rsidR="001409A3" w:rsidRPr="00AB384B">
        <w:rPr>
          <w:shd w:val="clear" w:color="auto" w:fill="FFFFFF"/>
        </w:rPr>
        <w:t xml:space="preserve"> з дня отримання ним коштів від Продавця (постачальника).</w:t>
      </w:r>
    </w:p>
    <w:p w14:paraId="2E6ADAF5" w14:textId="781B9F53" w:rsidR="00047EE0" w:rsidRPr="00AB384B" w:rsidRDefault="00047EE0" w:rsidP="00AB384B">
      <w:pPr>
        <w:pStyle w:val="a5"/>
        <w:numPr>
          <w:ilvl w:val="1"/>
          <w:numId w:val="11"/>
        </w:numPr>
        <w:ind w:left="0" w:firstLine="0"/>
        <w:jc w:val="both"/>
      </w:pPr>
      <w:r w:rsidRPr="00AB384B">
        <w:t xml:space="preserve">Протягом дії Договору реквізити рахунків </w:t>
      </w:r>
      <w:r w:rsidRPr="00AB384B">
        <w:rPr>
          <w:b/>
          <w:bCs/>
        </w:rPr>
        <w:t>Лізингодавця</w:t>
      </w:r>
      <w:r w:rsidRPr="00AB384B">
        <w:t xml:space="preserve"> для зарахування платежів за Договором можуть змінюватися. З моменту відправлення </w:t>
      </w:r>
      <w:r w:rsidRPr="00AB384B">
        <w:rPr>
          <w:b/>
          <w:bCs/>
        </w:rPr>
        <w:t xml:space="preserve">Лізингодавцем </w:t>
      </w:r>
      <w:r w:rsidR="004430A6" w:rsidRPr="00AB384B">
        <w:t>повідомлення щодо</w:t>
      </w:r>
      <w:r w:rsidR="004430A6" w:rsidRPr="00AB384B">
        <w:rPr>
          <w:b/>
          <w:bCs/>
        </w:rPr>
        <w:t xml:space="preserve"> </w:t>
      </w:r>
      <w:r w:rsidRPr="00AB384B">
        <w:t xml:space="preserve">даних про зміну своїх банківських реквізитів для сплати платежів, </w:t>
      </w:r>
      <w:r w:rsidRPr="00AB384B">
        <w:rPr>
          <w:b/>
          <w:bCs/>
        </w:rPr>
        <w:t>Лізингоодержувач</w:t>
      </w:r>
      <w:r w:rsidRPr="00AB384B">
        <w:t xml:space="preserve"> зобов’язаний сплачувати платежі виключно за вказаними в такому повідомленні реквізитами. За порушення цього обов’язку </w:t>
      </w:r>
      <w:r w:rsidRPr="00AB384B">
        <w:rPr>
          <w:b/>
          <w:bCs/>
        </w:rPr>
        <w:t>Лізингоодержувач</w:t>
      </w:r>
      <w:r w:rsidRPr="00AB384B">
        <w:t xml:space="preserve"> несе відповідальність згідно</w:t>
      </w:r>
      <w:r w:rsidR="0019409F" w:rsidRPr="0019409F">
        <w:t xml:space="preserve"> з положенням</w:t>
      </w:r>
      <w:r w:rsidR="0019409F">
        <w:rPr>
          <w:lang w:val="ru-RU"/>
        </w:rPr>
        <w:t>и</w:t>
      </w:r>
      <w:r w:rsidRPr="00AB384B">
        <w:t xml:space="preserve"> </w:t>
      </w:r>
      <w:hyperlink w:anchor="s_3_8" w:history="1">
        <w:r w:rsidRPr="00AB384B">
          <w:rPr>
            <w:rStyle w:val="af6"/>
          </w:rPr>
          <w:t xml:space="preserve">статті </w:t>
        </w:r>
        <w:r w:rsidR="003E79B0" w:rsidRPr="00AB384B">
          <w:rPr>
            <w:rStyle w:val="af6"/>
          </w:rPr>
          <w:t>9</w:t>
        </w:r>
      </w:hyperlink>
      <w:r w:rsidR="0019409F" w:rsidRPr="0019409F">
        <w:rPr>
          <w:rStyle w:val="af6"/>
        </w:rPr>
        <w:t xml:space="preserve"> цих</w:t>
      </w:r>
      <w:r w:rsidRPr="00AB384B">
        <w:t xml:space="preserve"> Загальних умов.  </w:t>
      </w:r>
    </w:p>
    <w:p w14:paraId="545EBF05" w14:textId="2359EFA2" w:rsidR="00047EE0" w:rsidRDefault="00047EE0" w:rsidP="00AB384B">
      <w:pPr>
        <w:pStyle w:val="a5"/>
        <w:numPr>
          <w:ilvl w:val="1"/>
          <w:numId w:val="11"/>
        </w:numPr>
        <w:tabs>
          <w:tab w:val="left" w:pos="567"/>
        </w:tabs>
        <w:ind w:left="0" w:firstLine="0"/>
        <w:jc w:val="both"/>
      </w:pPr>
      <w:r w:rsidRPr="00AB384B">
        <w:t>Порядок договірного списання коштів.</w:t>
      </w:r>
    </w:p>
    <w:p w14:paraId="51D310BC" w14:textId="404113D9" w:rsidR="00047EE0" w:rsidRPr="00CE2922" w:rsidRDefault="00047EE0" w:rsidP="00AB384B">
      <w:pPr>
        <w:pStyle w:val="a5"/>
        <w:numPr>
          <w:ilvl w:val="2"/>
          <w:numId w:val="11"/>
        </w:numPr>
        <w:tabs>
          <w:tab w:val="left" w:pos="567"/>
        </w:tabs>
        <w:ind w:left="0" w:firstLine="0"/>
        <w:jc w:val="both"/>
      </w:pPr>
      <w:r w:rsidRPr="00AB384B">
        <w:t xml:space="preserve">Шляхом підписання Договору </w:t>
      </w:r>
      <w:r w:rsidR="003673D3" w:rsidRPr="00AB384B">
        <w:rPr>
          <w:b/>
          <w:bCs/>
        </w:rPr>
        <w:t>Лізингоодержувач</w:t>
      </w:r>
      <w:r w:rsidR="003673D3" w:rsidRPr="00942689">
        <w:t xml:space="preserve">, </w:t>
      </w:r>
      <w:r w:rsidR="003673D3">
        <w:t xml:space="preserve">відповідно до чинного законодавства України, зокрема, </w:t>
      </w:r>
      <w:r w:rsidRPr="00AB384B">
        <w:t xml:space="preserve">на підставі </w:t>
      </w:r>
      <w:hyperlink r:id="rId11" w:anchor="Text" w:history="1">
        <w:r w:rsidR="00FD4727" w:rsidRPr="00AB384B">
          <w:rPr>
            <w:rStyle w:val="af6"/>
          </w:rPr>
          <w:t>статті 1071 Цивільного кодексу України</w:t>
        </w:r>
      </w:hyperlink>
      <w:r w:rsidR="003673D3" w:rsidRPr="00942689">
        <w:rPr>
          <w:rStyle w:val="af6"/>
        </w:rPr>
        <w:t>,</w:t>
      </w:r>
      <w:r w:rsidR="003673D3" w:rsidRPr="00AB384B">
        <w:t xml:space="preserve"> надає </w:t>
      </w:r>
      <w:r w:rsidR="003673D3" w:rsidRPr="00A673F2">
        <w:t>Банку</w:t>
      </w:r>
      <w:r w:rsidR="003673D3" w:rsidRPr="00AB384B">
        <w:t xml:space="preserve"> право </w:t>
      </w:r>
      <w:r w:rsidR="003673D3" w:rsidRPr="00FD022B">
        <w:t xml:space="preserve"> та </w:t>
      </w:r>
      <w:r w:rsidR="003673D3" w:rsidRPr="00AB384B">
        <w:t>доручає</w:t>
      </w:r>
      <w:r w:rsidRPr="00AB384B">
        <w:t xml:space="preserve">, </w:t>
      </w:r>
      <w:r w:rsidR="00FB4AC3" w:rsidRPr="00942689">
        <w:t xml:space="preserve">а Банк </w:t>
      </w:r>
      <w:r w:rsidR="00FB4AC3">
        <w:t>відповідно має право</w:t>
      </w:r>
      <w:r w:rsidR="003673D3" w:rsidRPr="00942689">
        <w:t>,</w:t>
      </w:r>
      <w:r w:rsidR="00FB4AC3" w:rsidRPr="00942689">
        <w:t xml:space="preserve"> </w:t>
      </w:r>
      <w:r w:rsidRPr="00AB384B">
        <w:t>здійснювати договірне списання</w:t>
      </w:r>
      <w:r w:rsidR="00132CC4" w:rsidRPr="00942689">
        <w:t xml:space="preserve"> </w:t>
      </w:r>
      <w:r w:rsidRPr="00AB384B">
        <w:t>з рахунку(-ів)</w:t>
      </w:r>
      <w:r w:rsidR="00132CC4" w:rsidRPr="00942689">
        <w:t xml:space="preserve"> </w:t>
      </w:r>
      <w:r w:rsidR="00132CC4" w:rsidRPr="00942689">
        <w:rPr>
          <w:b/>
          <w:bCs/>
        </w:rPr>
        <w:t>Лізингоодержувача</w:t>
      </w:r>
      <w:r w:rsidR="00132CC4" w:rsidRPr="00942689">
        <w:t>,</w:t>
      </w:r>
      <w:r w:rsidRPr="00AB384B">
        <w:t xml:space="preserve"> відкритих в </w:t>
      </w:r>
      <w:r w:rsidR="00132CC4" w:rsidRPr="00942689">
        <w:t>Банку</w:t>
      </w:r>
      <w:r w:rsidRPr="00AB384B">
        <w:t xml:space="preserve"> (в тому числі рахунків в іншій валюті, ніж валюта</w:t>
      </w:r>
      <w:r w:rsidR="00942689" w:rsidRPr="00942689">
        <w:t>, у якій обліковується заборгованість за операцією фінансового лізингу</w:t>
      </w:r>
      <w:r w:rsidRPr="00AB384B">
        <w:t xml:space="preserve">), а також зі всіх інших рахунків, що будуть відкриті </w:t>
      </w:r>
      <w:r w:rsidRPr="00AB384B">
        <w:rPr>
          <w:b/>
          <w:bCs/>
        </w:rPr>
        <w:t xml:space="preserve">Лізингоодержувачем </w:t>
      </w:r>
      <w:r w:rsidRPr="00AB384B">
        <w:t xml:space="preserve">в </w:t>
      </w:r>
      <w:r w:rsidR="00132CC4" w:rsidRPr="00942689">
        <w:t>Банку</w:t>
      </w:r>
      <w:r w:rsidRPr="00AB384B">
        <w:t xml:space="preserve"> протягом </w:t>
      </w:r>
      <w:r w:rsidRPr="0019409F">
        <w:t>дії Договору</w:t>
      </w:r>
      <w:r w:rsidR="00132CC4" w:rsidRPr="00942689">
        <w:t>,</w:t>
      </w:r>
      <w:r w:rsidR="003673D3" w:rsidRPr="00942689">
        <w:t xml:space="preserve"> </w:t>
      </w:r>
      <w:r w:rsidRPr="0019409F">
        <w:t xml:space="preserve"> на користь </w:t>
      </w:r>
      <w:r w:rsidR="00132CC4" w:rsidRPr="00942689">
        <w:rPr>
          <w:b/>
          <w:bCs/>
        </w:rPr>
        <w:t>Лізингодавця</w:t>
      </w:r>
      <w:r w:rsidR="005745E4" w:rsidRPr="0019409F">
        <w:t xml:space="preserve"> </w:t>
      </w:r>
      <w:r w:rsidRPr="009B539C">
        <w:t>грошових коштів</w:t>
      </w:r>
      <w:r w:rsidR="003673D3" w:rsidRPr="00942689">
        <w:t xml:space="preserve"> </w:t>
      </w:r>
      <w:r w:rsidR="003673D3">
        <w:t xml:space="preserve">у будь-якій </w:t>
      </w:r>
      <w:r w:rsidR="003673D3" w:rsidRPr="00CE2922">
        <w:t xml:space="preserve">грошовій одиниці </w:t>
      </w:r>
      <w:r w:rsidRPr="00CE2922">
        <w:t xml:space="preserve">в сумах, необхідних для повернення заборгованості </w:t>
      </w:r>
      <w:r w:rsidRPr="00CE2922">
        <w:rPr>
          <w:b/>
          <w:bCs/>
        </w:rPr>
        <w:t>Лізингоодержувача</w:t>
      </w:r>
      <w:r w:rsidRPr="00CE2922">
        <w:t xml:space="preserve"> по лізингових платежах, сплати </w:t>
      </w:r>
      <w:r w:rsidR="00AC7F14" w:rsidRPr="00CE2922">
        <w:t xml:space="preserve">лізингових </w:t>
      </w:r>
      <w:r w:rsidRPr="00CE2922">
        <w:t>процентів, комісій, штрафних санкцій та інших платежів</w:t>
      </w:r>
      <w:r w:rsidRPr="00CE2922">
        <w:rPr>
          <w:b/>
          <w:bCs/>
        </w:rPr>
        <w:t>Лізингоодержувача</w:t>
      </w:r>
      <w:r w:rsidRPr="00CE2922">
        <w:t>, встановлених Договором</w:t>
      </w:r>
      <w:r w:rsidR="004430A6" w:rsidRPr="00CE2922">
        <w:t>, а саме у разі</w:t>
      </w:r>
      <w:r w:rsidR="0081033D" w:rsidRPr="00CE2922">
        <w:t xml:space="preserve"> наявності у </w:t>
      </w:r>
      <w:r w:rsidR="0081033D" w:rsidRPr="00CE2922">
        <w:rPr>
          <w:b/>
          <w:bCs/>
        </w:rPr>
        <w:t xml:space="preserve">Лізингоодержувача </w:t>
      </w:r>
      <w:r w:rsidR="0081033D" w:rsidRPr="00CE2922">
        <w:t>невиконаних зобов’язань за Договором (у повному обсязі або у частині)</w:t>
      </w:r>
      <w:r w:rsidRPr="00CE2922">
        <w:t>:</w:t>
      </w:r>
    </w:p>
    <w:p w14:paraId="2F851FDD" w14:textId="7FFB2F21" w:rsidR="008E4F0E" w:rsidRPr="00CE2922" w:rsidRDefault="00047EE0" w:rsidP="001963DC">
      <w:pPr>
        <w:pStyle w:val="a5"/>
        <w:numPr>
          <w:ilvl w:val="0"/>
          <w:numId w:val="48"/>
        </w:numPr>
        <w:tabs>
          <w:tab w:val="left" w:pos="284"/>
        </w:tabs>
        <w:ind w:left="0" w:firstLine="0"/>
        <w:jc w:val="both"/>
      </w:pPr>
      <w:r w:rsidRPr="00CE2922">
        <w:t xml:space="preserve">по сплаті </w:t>
      </w:r>
      <w:r w:rsidR="004430A6" w:rsidRPr="00CE2922">
        <w:t>п</w:t>
      </w:r>
      <w:r w:rsidRPr="00CE2922">
        <w:t>еріодичних лізингових платежів станом на початок наступного робочого дня після закінчення строку їх сплати</w:t>
      </w:r>
      <w:r w:rsidR="005745E4" w:rsidRPr="00CE2922">
        <w:t>;</w:t>
      </w:r>
    </w:p>
    <w:p w14:paraId="35EB12D6" w14:textId="18A2C183" w:rsidR="0081033D" w:rsidRPr="0099799C" w:rsidRDefault="0081033D" w:rsidP="0081033D">
      <w:pPr>
        <w:pStyle w:val="a5"/>
        <w:numPr>
          <w:ilvl w:val="0"/>
          <w:numId w:val="48"/>
        </w:numPr>
        <w:tabs>
          <w:tab w:val="left" w:pos="284"/>
        </w:tabs>
        <w:ind w:left="0" w:firstLine="0"/>
        <w:jc w:val="both"/>
      </w:pPr>
      <w:r w:rsidRPr="00CE2922">
        <w:t xml:space="preserve">внаслідок </w:t>
      </w:r>
      <w:r w:rsidR="00047EE0" w:rsidRPr="00CE2922">
        <w:t xml:space="preserve">невиконання Лізингоодержувачем вимоги </w:t>
      </w:r>
      <w:r w:rsidR="005745E4" w:rsidRPr="00CE2922">
        <w:t xml:space="preserve">АТ «КБ «ГЛОБУС» як Лізингодавця </w:t>
      </w:r>
      <w:r w:rsidR="00047EE0" w:rsidRPr="00CE2922">
        <w:t xml:space="preserve"> про дострокову сплату лізингових платежів за Договором на початок наступного робочого дня після закінчення строку зазначено</w:t>
      </w:r>
      <w:r w:rsidR="008A00CF" w:rsidRPr="00CE2922">
        <w:t>го</w:t>
      </w:r>
      <w:r w:rsidR="00047EE0" w:rsidRPr="00CE2922">
        <w:t xml:space="preserve"> у вимозі </w:t>
      </w:r>
      <w:r w:rsidR="005745E4" w:rsidRPr="00CE2922">
        <w:t>Лізингодавця</w:t>
      </w:r>
      <w:r w:rsidRPr="0099799C">
        <w:t xml:space="preserve">; </w:t>
      </w:r>
    </w:p>
    <w:p w14:paraId="1413CF7B" w14:textId="4C13728E" w:rsidR="00047EE0" w:rsidRPr="00CE2922" w:rsidRDefault="0081033D" w:rsidP="0081033D">
      <w:pPr>
        <w:pStyle w:val="a5"/>
        <w:numPr>
          <w:ilvl w:val="0"/>
          <w:numId w:val="48"/>
        </w:numPr>
        <w:tabs>
          <w:tab w:val="left" w:pos="284"/>
        </w:tabs>
        <w:ind w:left="0" w:firstLine="0"/>
        <w:jc w:val="both"/>
      </w:pPr>
      <w:r w:rsidRPr="00CE2922">
        <w:t>по сплаті комісій, штрафних санкцій та інших платежів за Договором, крім зобов‘язань по сплаті Авансового платежу та комісії за використання залучених коштів, станом на початок наступного робочого дня після закінчення строку їх сплати.</w:t>
      </w:r>
    </w:p>
    <w:p w14:paraId="66F61E0D" w14:textId="0781F533" w:rsidR="008D5144" w:rsidRDefault="008D5144" w:rsidP="008D5144">
      <w:pPr>
        <w:pStyle w:val="a5"/>
        <w:numPr>
          <w:ilvl w:val="2"/>
          <w:numId w:val="11"/>
        </w:numPr>
        <w:tabs>
          <w:tab w:val="left" w:pos="709"/>
        </w:tabs>
        <w:ind w:left="0" w:firstLine="0"/>
        <w:jc w:val="both"/>
      </w:pPr>
      <w:r w:rsidRPr="0099799C">
        <w:t>У разі відсутності або недостатності коштів на</w:t>
      </w:r>
      <w:r>
        <w:t xml:space="preserve"> будь-якому з рахунків </w:t>
      </w:r>
      <w:r w:rsidRPr="00631965">
        <w:t>Лізингоодержувач</w:t>
      </w:r>
      <w:r>
        <w:t>а</w:t>
      </w:r>
      <w:r w:rsidRPr="00631965">
        <w:t xml:space="preserve"> в Банку</w:t>
      </w:r>
      <w:r>
        <w:t xml:space="preserve"> у валюті, що відповідає валюті зобов’язання</w:t>
      </w:r>
      <w:r w:rsidR="0081033D" w:rsidRPr="00631965">
        <w:t xml:space="preserve"> Лізингоодержувача за Договором</w:t>
      </w:r>
      <w:r>
        <w:t>, для дотримання умов про договірне списання відповідно</w:t>
      </w:r>
      <w:r w:rsidR="00631965" w:rsidRPr="00631965">
        <w:t xml:space="preserve"> до</w:t>
      </w:r>
      <w:r>
        <w:t xml:space="preserve"> </w:t>
      </w:r>
      <w:r w:rsidR="00631965" w:rsidRPr="008D5144">
        <w:t>підпункт</w:t>
      </w:r>
      <w:r w:rsidR="00631965" w:rsidRPr="00631965">
        <w:t>у</w:t>
      </w:r>
      <w:r w:rsidR="00631965" w:rsidRPr="008D5144">
        <w:t xml:space="preserve"> 3.15.1 пункту 3.15 цієї статті Загальних умов</w:t>
      </w:r>
      <w:r>
        <w:t xml:space="preserve">, </w:t>
      </w:r>
      <w:r w:rsidR="00631965" w:rsidRPr="00FD022B">
        <w:t>Лізингоодержувач</w:t>
      </w:r>
      <w:r>
        <w:t xml:space="preserve"> доручає Банку списувати грошові кошти з будь-яких інших поточних рахунків</w:t>
      </w:r>
      <w:r w:rsidR="00631965" w:rsidRPr="00631965">
        <w:t xml:space="preserve"> </w:t>
      </w:r>
      <w:r w:rsidR="00631965" w:rsidRPr="00FD022B">
        <w:t>Лізингоодержувач</w:t>
      </w:r>
      <w:r w:rsidR="00631965" w:rsidRPr="00631965">
        <w:t>а</w:t>
      </w:r>
      <w:r>
        <w:t>, що відкриті/можуть бути відкриті у Банку в валютах</w:t>
      </w:r>
      <w:r w:rsidR="00631965" w:rsidRPr="00631965">
        <w:t>,</w:t>
      </w:r>
      <w:r>
        <w:t xml:space="preserve"> відмінних від валюти зобов’язання, у сумі, що не перевищує заборгованості </w:t>
      </w:r>
      <w:r w:rsidR="00631965" w:rsidRPr="00FD022B">
        <w:t>Лізингоодержувач</w:t>
      </w:r>
      <w:r>
        <w:t>а</w:t>
      </w:r>
      <w:r w:rsidR="00631965" w:rsidRPr="00631965">
        <w:t xml:space="preserve"> за Договором</w:t>
      </w:r>
      <w:r>
        <w:t xml:space="preserve">, та здійснювати подальший продаж/обмін списаної валюти та/або купівлю іноземної валюти (без подання </w:t>
      </w:r>
      <w:r w:rsidR="00631965" w:rsidRPr="00FD022B">
        <w:t>Лізингоодержувач</w:t>
      </w:r>
      <w:r w:rsidR="00631965" w:rsidRPr="00631965">
        <w:t>е</w:t>
      </w:r>
      <w:r>
        <w:t xml:space="preserve">м відповідної Заяви про купівлю/продаж/обмін іноземної валюти або банківських металів) на Міжбанківському валютному ринку України за курсом уповноваженого банку на день продажу/купівлі/обміну (згідно з нормативно-правовими актами Національного банку України), а гривневий еквівалент/куплену іноземну валюту направляти на погашення заборгованості </w:t>
      </w:r>
      <w:r w:rsidR="00631965" w:rsidRPr="00FD022B">
        <w:t>Лізингоодержувач</w:t>
      </w:r>
      <w:r>
        <w:t>а за Договором.</w:t>
      </w:r>
    </w:p>
    <w:p w14:paraId="0959B537" w14:textId="01C631CF" w:rsidR="00A13C12" w:rsidRPr="008D5144" w:rsidRDefault="00A13C12" w:rsidP="00A13C12">
      <w:pPr>
        <w:pStyle w:val="a5"/>
        <w:numPr>
          <w:ilvl w:val="2"/>
          <w:numId w:val="11"/>
        </w:numPr>
        <w:tabs>
          <w:tab w:val="left" w:pos="709"/>
        </w:tabs>
        <w:ind w:left="0" w:firstLine="0"/>
        <w:jc w:val="both"/>
      </w:pPr>
      <w:r w:rsidRPr="00631965">
        <w:t xml:space="preserve">У разі </w:t>
      </w:r>
      <w:r w:rsidRPr="00A13C12">
        <w:t>здійснення Банком</w:t>
      </w:r>
      <w:r w:rsidRPr="008D5144">
        <w:t xml:space="preserve"> договірного списання з рахунку(-ів) </w:t>
      </w:r>
      <w:r w:rsidRPr="008D5144">
        <w:rPr>
          <w:b/>
          <w:bCs/>
        </w:rPr>
        <w:t>Лізингоодержувача</w:t>
      </w:r>
      <w:r w:rsidRPr="008D5144">
        <w:t>, відкритих в Банку, платежів за Договором, визначених у підпункті 3.15.1 пункту 3.15 цієї статті Загальних умов,</w:t>
      </w:r>
      <w:r w:rsidRPr="00631965">
        <w:t xml:space="preserve"> а також у разі здійснення Банком операцій </w:t>
      </w:r>
      <w:r w:rsidRPr="00A13C12">
        <w:t>подальш</w:t>
      </w:r>
      <w:r w:rsidRPr="00631965">
        <w:t>ого</w:t>
      </w:r>
      <w:r w:rsidRPr="00A13C12">
        <w:t xml:space="preserve"> продаж</w:t>
      </w:r>
      <w:r w:rsidRPr="00631965">
        <w:t>у</w:t>
      </w:r>
      <w:r w:rsidRPr="00A13C12">
        <w:t>/обмін</w:t>
      </w:r>
      <w:r w:rsidRPr="00631965">
        <w:t>у</w:t>
      </w:r>
      <w:r w:rsidRPr="00A13C12">
        <w:t xml:space="preserve"> списаної валюти та/або купівл</w:t>
      </w:r>
      <w:r w:rsidRPr="00631965">
        <w:t>і</w:t>
      </w:r>
      <w:r w:rsidRPr="00A13C12">
        <w:t xml:space="preserve"> іноземної валюти</w:t>
      </w:r>
      <w:r w:rsidRPr="00631965">
        <w:t xml:space="preserve">, </w:t>
      </w:r>
      <w:r w:rsidRPr="00A13C12">
        <w:t>визначених у підпункті 3.15.</w:t>
      </w:r>
      <w:r w:rsidRPr="00631965">
        <w:t>2</w:t>
      </w:r>
      <w:r w:rsidRPr="00A13C12">
        <w:t xml:space="preserve"> пункту 3.15 цієї статті Загальних умов</w:t>
      </w:r>
      <w:r w:rsidRPr="00631965">
        <w:t xml:space="preserve">, </w:t>
      </w:r>
      <w:r w:rsidRPr="00A13C12">
        <w:t>Лізингодавець сплачує Банку</w:t>
      </w:r>
      <w:r w:rsidRPr="00631965">
        <w:t xml:space="preserve"> комісії у відповідності з діючими  тарифами </w:t>
      </w:r>
      <w:r w:rsidRPr="00A13C12">
        <w:t xml:space="preserve">Банку </w:t>
      </w:r>
      <w:r w:rsidRPr="008D5144">
        <w:t xml:space="preserve">на банківські операції та послуги, розміщеними на офіційному вебсайті Банку за посиланням </w:t>
      </w:r>
      <w:hyperlink r:id="rId12" w:history="1">
        <w:r w:rsidRPr="00A13C12">
          <w:rPr>
            <w:rStyle w:val="af6"/>
          </w:rPr>
          <w:t>https://globusbank.com.ua/ua/vidkryttia-rakhunku-2.html</w:t>
        </w:r>
      </w:hyperlink>
      <w:r w:rsidRPr="00A13C12">
        <w:t xml:space="preserve">. </w:t>
      </w:r>
      <w:r w:rsidRPr="008D5144">
        <w:t xml:space="preserve">За умови відсутності самостійної оплати </w:t>
      </w:r>
      <w:r w:rsidRPr="006F42D9">
        <w:t xml:space="preserve">таких </w:t>
      </w:r>
      <w:r w:rsidRPr="008D5144">
        <w:t>послуг</w:t>
      </w:r>
      <w:r w:rsidRPr="006F42D9">
        <w:t xml:space="preserve"> Банку</w:t>
      </w:r>
      <w:r w:rsidRPr="008D5144">
        <w:t xml:space="preserve"> </w:t>
      </w:r>
      <w:r w:rsidRPr="006F42D9">
        <w:t>Лізингодавцем</w:t>
      </w:r>
      <w:r w:rsidRPr="008D5144">
        <w:t xml:space="preserve">, оплата </w:t>
      </w:r>
      <w:r w:rsidR="00631965" w:rsidRPr="006F42D9">
        <w:t xml:space="preserve">таких </w:t>
      </w:r>
      <w:r w:rsidRPr="008D5144">
        <w:t xml:space="preserve">послуг здійснюється шляхом договірного списання Банком коштів з відповідного рахунку </w:t>
      </w:r>
      <w:r w:rsidRPr="006F42D9">
        <w:t>Лізингодавця.</w:t>
      </w:r>
      <w:r w:rsidR="00631965" w:rsidRPr="00631965">
        <w:t xml:space="preserve"> </w:t>
      </w:r>
      <w:r w:rsidR="00631965" w:rsidRPr="00565845">
        <w:t xml:space="preserve">Якщо коштів на рахунку </w:t>
      </w:r>
      <w:r w:rsidR="00631965" w:rsidRPr="008D5144">
        <w:rPr>
          <w:b/>
          <w:bCs/>
        </w:rPr>
        <w:t>Лізингоодержувача</w:t>
      </w:r>
      <w:r w:rsidR="00631965" w:rsidRPr="00565845">
        <w:t xml:space="preserve"> недостатньо для сплати вищезазначених комісій та заборгованості за Договором, в першу чергу кошти направляються АТ «КБ «ГЛОБУС» на сплату комісій,</w:t>
      </w:r>
      <w:r w:rsidR="00631965">
        <w:rPr>
          <w:lang w:val="ru-RU"/>
        </w:rPr>
        <w:t xml:space="preserve"> </w:t>
      </w:r>
      <w:r w:rsidR="00631965">
        <w:rPr>
          <w:lang w:val="ru-RU"/>
        </w:rPr>
        <w:lastRenderedPageBreak/>
        <w:t>зазначених у цьому підпункті 3.15.3 пункту 3.15. цієї статті Загальних умов,</w:t>
      </w:r>
      <w:r w:rsidR="00631965" w:rsidRPr="00565845">
        <w:t xml:space="preserve"> а потім погашається заборгованість </w:t>
      </w:r>
      <w:r w:rsidR="00631965" w:rsidRPr="008D5144">
        <w:rPr>
          <w:b/>
          <w:bCs/>
        </w:rPr>
        <w:t>Лізингоодержувача</w:t>
      </w:r>
      <w:r w:rsidR="00631965" w:rsidRPr="00565845">
        <w:t xml:space="preserve"> за Договором в черговості, встановленій пунктом </w:t>
      </w:r>
      <w:hyperlink w:anchor="n_3_8" w:history="1">
        <w:r w:rsidR="00631965" w:rsidRPr="00565845">
          <w:rPr>
            <w:rStyle w:val="af6"/>
          </w:rPr>
          <w:t>3.8.</w:t>
        </w:r>
      </w:hyperlink>
      <w:r w:rsidR="00631965" w:rsidRPr="00565845">
        <w:t xml:space="preserve"> Загальних умов.</w:t>
      </w:r>
    </w:p>
    <w:p w14:paraId="28D772EE" w14:textId="64760321" w:rsidR="008D5144" w:rsidRDefault="00A13C12" w:rsidP="008D5144">
      <w:pPr>
        <w:pStyle w:val="a5"/>
        <w:numPr>
          <w:ilvl w:val="2"/>
          <w:numId w:val="11"/>
        </w:numPr>
        <w:tabs>
          <w:tab w:val="left" w:pos="709"/>
        </w:tabs>
        <w:ind w:left="0" w:firstLine="0"/>
        <w:jc w:val="both"/>
      </w:pPr>
      <w:r w:rsidRPr="00FD022B">
        <w:t xml:space="preserve"> </w:t>
      </w:r>
      <w:r w:rsidR="008D5144">
        <w:t xml:space="preserve">Зазначене у </w:t>
      </w:r>
      <w:r w:rsidR="008D5144">
        <w:rPr>
          <w:lang w:val="ru-RU"/>
        </w:rPr>
        <w:t>під</w:t>
      </w:r>
      <w:r w:rsidR="008D5144">
        <w:t xml:space="preserve">пунктах </w:t>
      </w:r>
      <w:r w:rsidR="008D5144">
        <w:rPr>
          <w:lang w:val="ru-RU"/>
        </w:rPr>
        <w:t>3</w:t>
      </w:r>
      <w:r w:rsidR="008D5144">
        <w:t>.</w:t>
      </w:r>
      <w:r w:rsidR="008D5144">
        <w:rPr>
          <w:lang w:val="ru-RU"/>
        </w:rPr>
        <w:t>1</w:t>
      </w:r>
      <w:r w:rsidR="008D5144">
        <w:t>5</w:t>
      </w:r>
      <w:r w:rsidR="008D5144">
        <w:rPr>
          <w:lang w:val="ru-RU"/>
        </w:rPr>
        <w:t>.1</w:t>
      </w:r>
      <w:r w:rsidR="008D5144">
        <w:t xml:space="preserve"> – </w:t>
      </w:r>
      <w:r w:rsidR="008D5144">
        <w:rPr>
          <w:lang w:val="ru-RU"/>
        </w:rPr>
        <w:t>3</w:t>
      </w:r>
      <w:r w:rsidR="008D5144">
        <w:t>.</w:t>
      </w:r>
      <w:r w:rsidR="008D5144">
        <w:rPr>
          <w:lang w:val="ru-RU"/>
        </w:rPr>
        <w:t>15.3</w:t>
      </w:r>
      <w:r w:rsidR="008D5144">
        <w:t xml:space="preserve"> </w:t>
      </w:r>
      <w:bookmarkStart w:id="19" w:name="_Hlk175234840"/>
      <w:r w:rsidR="008D5144">
        <w:rPr>
          <w:lang w:val="ru-RU"/>
        </w:rPr>
        <w:t xml:space="preserve">пункту 3.15. цієї статті Загальних умов </w:t>
      </w:r>
      <w:bookmarkEnd w:id="19"/>
      <w:r w:rsidR="008D5144">
        <w:t xml:space="preserve">списання вважається договірним списанням за дорученням </w:t>
      </w:r>
      <w:r w:rsidR="008D5144">
        <w:rPr>
          <w:lang w:val="ru-RU"/>
        </w:rPr>
        <w:t>Лізингоодержувача</w:t>
      </w:r>
      <w:r w:rsidR="008D5144">
        <w:t xml:space="preserve"> і не потребує додаткового погодження Сторін при проведенні конкретних платіжних операцій. Списання здійснюється у порядку, передбаченому чинним законодавством України. Право Банку на договірне списання коштів </w:t>
      </w:r>
      <w:r w:rsidR="008D5144">
        <w:rPr>
          <w:lang w:val="ru-RU"/>
        </w:rPr>
        <w:t>Лізингоодержувача</w:t>
      </w:r>
      <w:r w:rsidR="008D5144">
        <w:t xml:space="preserve"> виникає з моменту</w:t>
      </w:r>
      <w:r w:rsidR="008D5144">
        <w:rPr>
          <w:lang w:val="ru-RU"/>
        </w:rPr>
        <w:t xml:space="preserve"> підписання</w:t>
      </w:r>
      <w:r w:rsidR="008D5144">
        <w:t xml:space="preserve"> Договору та реалізовується Банком з моменту виникнення зобов’язання </w:t>
      </w:r>
      <w:r w:rsidR="008D5144">
        <w:rPr>
          <w:lang w:val="ru-RU"/>
        </w:rPr>
        <w:t>Лізингоодержувача</w:t>
      </w:r>
      <w:r w:rsidR="008D5144">
        <w:t xml:space="preserve"> перед </w:t>
      </w:r>
      <w:r w:rsidR="008D5144">
        <w:rPr>
          <w:lang w:val="ru-RU"/>
        </w:rPr>
        <w:t>Лізингодавцем (</w:t>
      </w:r>
      <w:r w:rsidR="008D5144">
        <w:t>Банком</w:t>
      </w:r>
      <w:r w:rsidR="008D5144">
        <w:rPr>
          <w:lang w:val="ru-RU"/>
        </w:rPr>
        <w:t>)</w:t>
      </w:r>
      <w:r w:rsidR="008D5144">
        <w:t xml:space="preserve"> і діє до моменту повного погашення </w:t>
      </w:r>
      <w:r w:rsidR="008D5144">
        <w:rPr>
          <w:lang w:val="ru-RU"/>
        </w:rPr>
        <w:t>Лізингоодержувачем</w:t>
      </w:r>
      <w:r w:rsidR="008D5144">
        <w:t xml:space="preserve"> заборгованості за Договором</w:t>
      </w:r>
      <w:r w:rsidR="008D5144">
        <w:rPr>
          <w:lang w:val="ru-RU"/>
        </w:rPr>
        <w:t>.</w:t>
      </w:r>
    </w:p>
    <w:p w14:paraId="4038C8E0" w14:textId="77777777" w:rsidR="00FB4AC3" w:rsidRPr="00565845" w:rsidRDefault="00FB4AC3" w:rsidP="00631965">
      <w:pPr>
        <w:pStyle w:val="a5"/>
        <w:tabs>
          <w:tab w:val="left" w:pos="-142"/>
        </w:tabs>
        <w:ind w:left="0"/>
        <w:jc w:val="both"/>
      </w:pPr>
    </w:p>
    <w:p w14:paraId="3C794776" w14:textId="681F7051" w:rsidR="007F5E45" w:rsidRPr="007A7013" w:rsidRDefault="007F5E45" w:rsidP="00970FC3">
      <w:pPr>
        <w:pStyle w:val="a3"/>
        <w:spacing w:before="240" w:after="240"/>
        <w:jc w:val="center"/>
        <w:outlineLvl w:val="0"/>
        <w:rPr>
          <w:b/>
          <w:sz w:val="24"/>
          <w:szCs w:val="24"/>
        </w:rPr>
      </w:pPr>
      <w:r w:rsidRPr="00565845">
        <w:rPr>
          <w:b/>
          <w:sz w:val="24"/>
          <w:szCs w:val="24"/>
        </w:rPr>
        <w:t xml:space="preserve">Стаття </w:t>
      </w:r>
      <w:r w:rsidR="00970FC3" w:rsidRPr="00565845">
        <w:rPr>
          <w:b/>
          <w:sz w:val="24"/>
          <w:szCs w:val="24"/>
        </w:rPr>
        <w:t>4</w:t>
      </w:r>
      <w:r w:rsidRPr="00565845">
        <w:rPr>
          <w:b/>
          <w:sz w:val="24"/>
          <w:szCs w:val="24"/>
        </w:rPr>
        <w:t xml:space="preserve">. РЕЄСТРАЦІЯ ТА ПЕРЕДАЧА </w:t>
      </w:r>
      <w:r w:rsidR="002A3349">
        <w:rPr>
          <w:b/>
          <w:sz w:val="24"/>
          <w:szCs w:val="24"/>
        </w:rPr>
        <w:t>ОБ`ЄКТ</w:t>
      </w:r>
      <w:r w:rsidRPr="007A7013">
        <w:rPr>
          <w:b/>
          <w:sz w:val="24"/>
          <w:szCs w:val="24"/>
        </w:rPr>
        <w:t>У ЛІЗИНГУ</w:t>
      </w:r>
    </w:p>
    <w:p w14:paraId="13B75E0D" w14:textId="24AFEE6E" w:rsidR="00021C74" w:rsidRPr="007A7013" w:rsidRDefault="00021C74" w:rsidP="007A7013">
      <w:pPr>
        <w:pStyle w:val="a5"/>
        <w:numPr>
          <w:ilvl w:val="1"/>
          <w:numId w:val="13"/>
        </w:numPr>
        <w:tabs>
          <w:tab w:val="left" w:pos="567"/>
        </w:tabs>
        <w:ind w:left="0" w:firstLine="0"/>
        <w:jc w:val="both"/>
      </w:pPr>
      <w:r w:rsidRPr="007A7013">
        <w:t xml:space="preserve">У випадку, якщо </w:t>
      </w:r>
      <w:r w:rsidR="002A3349">
        <w:t>Об`єкт</w:t>
      </w:r>
      <w:r w:rsidRPr="007A7013">
        <w:t xml:space="preserve"> лізингу підлягає державній реєстрації, таку реєстрацію здійснює </w:t>
      </w:r>
      <w:r w:rsidRPr="007A7013">
        <w:rPr>
          <w:b/>
          <w:bCs/>
        </w:rPr>
        <w:t>Лізингодавець</w:t>
      </w:r>
      <w:r w:rsidRPr="007A7013">
        <w:t xml:space="preserve"> на своє ім’я</w:t>
      </w:r>
      <w:r w:rsidR="00A26F37" w:rsidRPr="007A7013">
        <w:t>.</w:t>
      </w:r>
      <w:r w:rsidRPr="007A7013">
        <w:t xml:space="preserve"> Реєстрація </w:t>
      </w:r>
      <w:r w:rsidR="002A3349">
        <w:t>Об`єкт</w:t>
      </w:r>
      <w:r w:rsidRPr="007A7013">
        <w:t xml:space="preserve">а лізингу здійснюється за рахунок </w:t>
      </w:r>
      <w:r w:rsidRPr="007A7013">
        <w:rPr>
          <w:b/>
          <w:bCs/>
        </w:rPr>
        <w:t>Лізингодавця</w:t>
      </w:r>
      <w:r w:rsidRPr="007A7013">
        <w:t xml:space="preserve"> у визначені чинним законодавством </w:t>
      </w:r>
      <w:r w:rsidR="00970FC3" w:rsidRPr="007A7013">
        <w:t xml:space="preserve">України </w:t>
      </w:r>
      <w:r w:rsidRPr="007A7013">
        <w:t>строки.</w:t>
      </w:r>
      <w:r w:rsidR="006034C2" w:rsidRPr="007A7013">
        <w:t xml:space="preserve"> Лізингоодержувач  компенсує  Лізингодавцю  понесені  витрати  на  здійснення  державної  реєстрації  </w:t>
      </w:r>
      <w:r w:rsidR="002A3349">
        <w:t>Об`єкт</w:t>
      </w:r>
      <w:r w:rsidR="006034C2" w:rsidRPr="00AB384B">
        <w:t>а  лізингу на  підставі  виставленого Лізингодавцем рахунку</w:t>
      </w:r>
      <w:r w:rsidR="00A60248" w:rsidRPr="00AB384B">
        <w:t xml:space="preserve">, якщо ці витрати не були включені в </w:t>
      </w:r>
      <w:r w:rsidR="00D63F64" w:rsidRPr="007A7013">
        <w:t xml:space="preserve">Графік </w:t>
      </w:r>
      <w:r w:rsidR="00A60248" w:rsidRPr="007A7013">
        <w:t>до складу комісі</w:t>
      </w:r>
      <w:r w:rsidR="00D21FA1" w:rsidRPr="007A7013">
        <w:t>ї</w:t>
      </w:r>
      <w:r w:rsidR="00A60248" w:rsidRPr="007A7013">
        <w:t xml:space="preserve"> за користування майном </w:t>
      </w:r>
      <w:r w:rsidR="005915D9" w:rsidRPr="007A7013">
        <w:t xml:space="preserve">згідно з </w:t>
      </w:r>
      <w:r w:rsidR="0093097F" w:rsidRPr="0093097F">
        <w:t>пункт</w:t>
      </w:r>
      <w:r w:rsidR="0093097F" w:rsidRPr="007A7013">
        <w:t xml:space="preserve">ом </w:t>
      </w:r>
      <w:r w:rsidR="007A7013" w:rsidRPr="007A7013">
        <w:t>6 «Витрати в складі  Винагороди  Лізингодавця»</w:t>
      </w:r>
      <w:r w:rsidR="005915D9" w:rsidRPr="007A7013">
        <w:t xml:space="preserve"> Договору фінансового лізингу </w:t>
      </w:r>
      <w:r w:rsidR="00A60248" w:rsidRPr="007A7013">
        <w:t>або фактичні витрати перевищують розрахункові</w:t>
      </w:r>
      <w:r w:rsidR="006034C2" w:rsidRPr="007A7013">
        <w:t>.</w:t>
      </w:r>
    </w:p>
    <w:p w14:paraId="7C9FC693" w14:textId="7601DAFC" w:rsidR="00021C74" w:rsidRPr="007A7013" w:rsidRDefault="00021C74" w:rsidP="007A7013">
      <w:pPr>
        <w:pStyle w:val="a5"/>
        <w:numPr>
          <w:ilvl w:val="1"/>
          <w:numId w:val="13"/>
        </w:numPr>
        <w:tabs>
          <w:tab w:val="left" w:pos="567"/>
        </w:tabs>
        <w:ind w:left="0" w:firstLine="0"/>
        <w:jc w:val="both"/>
      </w:pPr>
      <w:r w:rsidRPr="007A7013">
        <w:t xml:space="preserve">Передача </w:t>
      </w:r>
      <w:r w:rsidR="002A3349">
        <w:t>Об`єкт</w:t>
      </w:r>
      <w:r w:rsidRPr="007A7013">
        <w:t xml:space="preserve">а лізингу </w:t>
      </w:r>
      <w:r w:rsidRPr="007A7013">
        <w:rPr>
          <w:b/>
          <w:bCs/>
        </w:rPr>
        <w:t>Лізингоодержувачу</w:t>
      </w:r>
      <w:r w:rsidRPr="007A7013">
        <w:t xml:space="preserve"> у володіння та користування відбувається не раніше дати фактичного отримання </w:t>
      </w:r>
      <w:r w:rsidRPr="007A7013">
        <w:rPr>
          <w:b/>
          <w:bCs/>
        </w:rPr>
        <w:t>Лізингодавцем</w:t>
      </w:r>
      <w:r w:rsidRPr="007A7013">
        <w:t xml:space="preserve"> у Продавця </w:t>
      </w:r>
      <w:r w:rsidR="002A3349">
        <w:t>Об`єкт</w:t>
      </w:r>
      <w:r w:rsidRPr="007A7013">
        <w:t xml:space="preserve">а лізингу (шляхом підписання </w:t>
      </w:r>
      <w:r w:rsidR="001501B4" w:rsidRPr="007A7013">
        <w:t>А</w:t>
      </w:r>
      <w:r w:rsidRPr="007A7013">
        <w:t>кту приймання-переда</w:t>
      </w:r>
      <w:r w:rsidR="00970FC3" w:rsidRPr="007A7013">
        <w:t>вання</w:t>
      </w:r>
      <w:r w:rsidRPr="007A7013">
        <w:t xml:space="preserve"> транспортного засобу/техніки/обладнання</w:t>
      </w:r>
      <w:r w:rsidR="00F15479" w:rsidRPr="007A7013">
        <w:t>/легкового автомобіля</w:t>
      </w:r>
      <w:r w:rsidRPr="007A7013">
        <w:t xml:space="preserve"> (</w:t>
      </w:r>
      <w:r w:rsidR="002A3349">
        <w:t>Об`єкт</w:t>
      </w:r>
      <w:r w:rsidRPr="007A7013">
        <w:t xml:space="preserve">а лізингу) від Продавця до </w:t>
      </w:r>
      <w:r w:rsidRPr="007A7013">
        <w:rPr>
          <w:b/>
          <w:bCs/>
        </w:rPr>
        <w:t>Лізингодавця</w:t>
      </w:r>
      <w:r w:rsidRPr="007A7013">
        <w:t>) та лише після настання всіх зазначених нижче умов:</w:t>
      </w:r>
    </w:p>
    <w:p w14:paraId="1891FBE7" w14:textId="4E8674BC" w:rsidR="00021C74" w:rsidRPr="007A7013" w:rsidRDefault="00021C74" w:rsidP="007A7013">
      <w:pPr>
        <w:pStyle w:val="a5"/>
        <w:numPr>
          <w:ilvl w:val="0"/>
          <w:numId w:val="14"/>
        </w:numPr>
        <w:tabs>
          <w:tab w:val="left" w:pos="284"/>
        </w:tabs>
        <w:ind w:left="0" w:firstLine="0"/>
        <w:jc w:val="both"/>
      </w:pPr>
      <w:r w:rsidRPr="007A7013">
        <w:t xml:space="preserve">укладання та набрання чинності Договором, Договором поставки (укладеного з Продавцем);   </w:t>
      </w:r>
    </w:p>
    <w:p w14:paraId="33798231" w14:textId="131E1343" w:rsidR="00021C74" w:rsidRPr="00A308FF" w:rsidRDefault="00021C74" w:rsidP="007A7013">
      <w:pPr>
        <w:pStyle w:val="a5"/>
        <w:numPr>
          <w:ilvl w:val="0"/>
          <w:numId w:val="14"/>
        </w:numPr>
        <w:tabs>
          <w:tab w:val="left" w:pos="284"/>
        </w:tabs>
        <w:ind w:left="0" w:firstLine="0"/>
        <w:jc w:val="both"/>
      </w:pPr>
      <w:r w:rsidRPr="00A308FF">
        <w:t>здійснення реєстрації/</w:t>
      </w:r>
      <w:r w:rsidR="00970FC3" w:rsidRPr="00A308FF">
        <w:t>перереєстрації</w:t>
      </w:r>
      <w:r w:rsidRPr="00A308FF">
        <w:t xml:space="preserve"> </w:t>
      </w:r>
      <w:r w:rsidR="002A3349" w:rsidRPr="007A7013">
        <w:t>Об`єкт</w:t>
      </w:r>
      <w:r w:rsidR="001501B4" w:rsidRPr="007A7013">
        <w:t>а</w:t>
      </w:r>
      <w:r w:rsidRPr="007A7013">
        <w:t xml:space="preserve"> </w:t>
      </w:r>
      <w:r w:rsidRPr="00A308FF">
        <w:t>лізингу у відповідних державних органах (у випадках, коли така реєстрація передбачена чинним законодавством України), окрім реєстрації самохідної сільгосптехніки та спецтехніки</w:t>
      </w:r>
      <w:r w:rsidR="00A60248" w:rsidRPr="00A308FF">
        <w:t>, транспорту та легкових автомобілів</w:t>
      </w:r>
      <w:r w:rsidRPr="00A308FF">
        <w:t>, для якої здійснення реєстрації допускається протягом 20 (двадцяти) робочих днів з дати  підписання Сторонами Акту;</w:t>
      </w:r>
    </w:p>
    <w:p w14:paraId="57847142" w14:textId="576BC37A" w:rsidR="00021C74" w:rsidRPr="00A308FF" w:rsidRDefault="00021C74" w:rsidP="007A7013">
      <w:pPr>
        <w:pStyle w:val="a5"/>
        <w:numPr>
          <w:ilvl w:val="0"/>
          <w:numId w:val="14"/>
        </w:numPr>
        <w:tabs>
          <w:tab w:val="left" w:pos="284"/>
        </w:tabs>
        <w:ind w:left="0" w:firstLine="0"/>
        <w:jc w:val="both"/>
      </w:pPr>
      <w:r w:rsidRPr="00A308FF">
        <w:t xml:space="preserve">укладання та набрання чинності договорами страхування </w:t>
      </w:r>
      <w:r w:rsidR="002A3349" w:rsidRPr="007A7013">
        <w:t>Об`єкт</w:t>
      </w:r>
      <w:r w:rsidR="001501B4" w:rsidRPr="007A7013">
        <w:t>а</w:t>
      </w:r>
      <w:r w:rsidRPr="007A7013">
        <w:t xml:space="preserve"> </w:t>
      </w:r>
      <w:r w:rsidRPr="00A308FF">
        <w:t>лізингу (та обов’язкового страхування цивільної відповідальності власників наземних транспортних засобів</w:t>
      </w:r>
      <w:r w:rsidR="00F15479" w:rsidRPr="00A308FF">
        <w:t xml:space="preserve"> та легкових автомобілів </w:t>
      </w:r>
      <w:r w:rsidRPr="00A308FF">
        <w:t xml:space="preserve"> – у випадках, передбачених законодавством України);</w:t>
      </w:r>
    </w:p>
    <w:p w14:paraId="0EF9DA8E" w14:textId="2715CCFB" w:rsidR="00021C74" w:rsidRPr="00A308FF" w:rsidRDefault="00021C74" w:rsidP="00A308FF">
      <w:pPr>
        <w:pStyle w:val="a5"/>
        <w:numPr>
          <w:ilvl w:val="0"/>
          <w:numId w:val="14"/>
        </w:numPr>
        <w:tabs>
          <w:tab w:val="left" w:pos="284"/>
        </w:tabs>
        <w:ind w:left="0" w:firstLine="0"/>
        <w:jc w:val="both"/>
      </w:pPr>
      <w:r w:rsidRPr="00A308FF">
        <w:t xml:space="preserve">надання </w:t>
      </w:r>
      <w:r w:rsidRPr="00A308FF">
        <w:rPr>
          <w:b/>
          <w:bCs/>
        </w:rPr>
        <w:t xml:space="preserve">Лізингоодержувачем </w:t>
      </w:r>
      <w:r w:rsidRPr="00A308FF">
        <w:t xml:space="preserve">належним чином оформлених юридичних та фінансових документів (у тому числі спеціалізованих форм звітності сільськогосподарських підприємств), зазначених у </w:t>
      </w:r>
      <w:hyperlink w:anchor="s_13" w:history="1">
        <w:r w:rsidR="009A2B6B" w:rsidRPr="00A308FF">
          <w:rPr>
            <w:rStyle w:val="af6"/>
          </w:rPr>
          <w:t>c</w:t>
        </w:r>
        <w:r w:rsidR="004B6369" w:rsidRPr="00A308FF">
          <w:rPr>
            <w:rStyle w:val="af6"/>
          </w:rPr>
          <w:t>татті</w:t>
        </w:r>
        <w:r w:rsidRPr="00A308FF">
          <w:rPr>
            <w:rStyle w:val="af6"/>
          </w:rPr>
          <w:t xml:space="preserve"> </w:t>
        </w:r>
        <w:r w:rsidR="00381790" w:rsidRPr="00A308FF">
          <w:rPr>
            <w:rStyle w:val="af6"/>
          </w:rPr>
          <w:t>13</w:t>
        </w:r>
      </w:hyperlink>
      <w:r w:rsidR="00381790" w:rsidRPr="00A308FF">
        <w:t xml:space="preserve"> </w:t>
      </w:r>
      <w:r w:rsidRPr="00A308FF">
        <w:t xml:space="preserve">«Документи про фінансовий стан і діяльність» </w:t>
      </w:r>
      <w:r w:rsidR="008657F2" w:rsidRPr="008657F2">
        <w:t xml:space="preserve">цих </w:t>
      </w:r>
      <w:r w:rsidR="001501B4" w:rsidRPr="00A308FF">
        <w:t>Загальних умов</w:t>
      </w:r>
      <w:r w:rsidRPr="00A308FF">
        <w:t>;</w:t>
      </w:r>
    </w:p>
    <w:p w14:paraId="22422A71" w14:textId="5CAF0844" w:rsidR="00021C74" w:rsidRPr="00A308FF" w:rsidRDefault="00021C74" w:rsidP="00A308FF">
      <w:pPr>
        <w:pStyle w:val="a5"/>
        <w:numPr>
          <w:ilvl w:val="0"/>
          <w:numId w:val="14"/>
        </w:numPr>
        <w:tabs>
          <w:tab w:val="left" w:pos="284"/>
        </w:tabs>
        <w:ind w:left="0" w:firstLine="0"/>
        <w:jc w:val="both"/>
      </w:pPr>
      <w:r w:rsidRPr="00A308FF">
        <w:t xml:space="preserve">укладення договорів </w:t>
      </w:r>
      <w:r w:rsidR="007C4E6C" w:rsidRPr="00A308FF">
        <w:t>п</w:t>
      </w:r>
      <w:r w:rsidRPr="00A308FF">
        <w:t xml:space="preserve">оруки із </w:t>
      </w:r>
      <w:r w:rsidR="007C4E6C" w:rsidRPr="00A308FF">
        <w:t>п</w:t>
      </w:r>
      <w:r w:rsidRPr="00A308FF">
        <w:t>оручителем(-ями)</w:t>
      </w:r>
      <w:r w:rsidR="00A60248" w:rsidRPr="00A308FF">
        <w:t>, якщо це передбачено умовами надання фінансування</w:t>
      </w:r>
      <w:r w:rsidRPr="00A308FF">
        <w:t xml:space="preserve">, зазначеним(-и) в </w:t>
      </w:r>
      <w:bookmarkStart w:id="20" w:name="_Hlk83635352"/>
      <w:r w:rsidR="0093097F">
        <w:rPr>
          <w:lang w:val="ru-RU"/>
        </w:rPr>
        <w:t>пункт</w:t>
      </w:r>
      <w:r w:rsidR="0093097F" w:rsidRPr="00A308FF">
        <w:t xml:space="preserve">і </w:t>
      </w:r>
      <w:r w:rsidR="0085725E" w:rsidRPr="0085725E">
        <w:rPr>
          <w:lang w:val="ru-RU"/>
        </w:rPr>
        <w:t>5</w:t>
      </w:r>
      <w:r w:rsidR="007C4E6C" w:rsidRPr="00A308FF">
        <w:t xml:space="preserve"> «Порука»</w:t>
      </w:r>
      <w:r w:rsidRPr="00A308FF">
        <w:t xml:space="preserve"> Договору</w:t>
      </w:r>
      <w:bookmarkEnd w:id="20"/>
      <w:r w:rsidRPr="00A308FF">
        <w:t>;</w:t>
      </w:r>
    </w:p>
    <w:p w14:paraId="5F62F502" w14:textId="77777777" w:rsidR="00021C74" w:rsidRPr="00A308FF" w:rsidRDefault="00021C74" w:rsidP="00A308FF">
      <w:pPr>
        <w:pStyle w:val="a5"/>
        <w:numPr>
          <w:ilvl w:val="0"/>
          <w:numId w:val="14"/>
        </w:numPr>
        <w:tabs>
          <w:tab w:val="left" w:pos="284"/>
        </w:tabs>
        <w:ind w:left="0" w:firstLine="0"/>
        <w:jc w:val="both"/>
      </w:pPr>
      <w:r w:rsidRPr="00A308FF">
        <w:t xml:space="preserve">укладення між </w:t>
      </w:r>
      <w:r w:rsidRPr="00A308FF">
        <w:rPr>
          <w:b/>
          <w:bCs/>
        </w:rPr>
        <w:t>Лізингодавцем</w:t>
      </w:r>
      <w:r w:rsidRPr="00A308FF">
        <w:t xml:space="preserve"> та </w:t>
      </w:r>
      <w:r w:rsidRPr="00A308FF">
        <w:rPr>
          <w:b/>
          <w:bCs/>
        </w:rPr>
        <w:t xml:space="preserve">Лізингоодержувачем </w:t>
      </w:r>
      <w:r w:rsidRPr="00A308FF">
        <w:t>договору на відкриття та ведення поточного рахунку в національній валюті в АТ «КБ «ГЛОБУС»;</w:t>
      </w:r>
    </w:p>
    <w:p w14:paraId="725E4443" w14:textId="4DF82197" w:rsidR="00021C74" w:rsidRPr="00A308FF" w:rsidRDefault="00021C74" w:rsidP="00A308FF">
      <w:pPr>
        <w:pStyle w:val="a5"/>
        <w:numPr>
          <w:ilvl w:val="0"/>
          <w:numId w:val="14"/>
        </w:numPr>
        <w:tabs>
          <w:tab w:val="left" w:pos="284"/>
        </w:tabs>
        <w:ind w:left="0" w:firstLine="0"/>
        <w:jc w:val="both"/>
      </w:pPr>
      <w:r w:rsidRPr="00A308FF">
        <w:t xml:space="preserve">сплати </w:t>
      </w:r>
      <w:r w:rsidRPr="00A308FF">
        <w:rPr>
          <w:b/>
          <w:bCs/>
        </w:rPr>
        <w:t xml:space="preserve">Лізингоодержувачем </w:t>
      </w:r>
      <w:r w:rsidRPr="00A308FF">
        <w:t xml:space="preserve">на користь </w:t>
      </w:r>
      <w:r w:rsidRPr="00A308FF">
        <w:rPr>
          <w:b/>
          <w:bCs/>
        </w:rPr>
        <w:t>Лізингодавця</w:t>
      </w:r>
      <w:r w:rsidRPr="00A308FF">
        <w:t xml:space="preserve"> </w:t>
      </w:r>
      <w:r w:rsidR="007C4E6C" w:rsidRPr="00A308FF">
        <w:t>к</w:t>
      </w:r>
      <w:r w:rsidRPr="00A308FF">
        <w:t xml:space="preserve">омісії за </w:t>
      </w:r>
      <w:r w:rsidR="00AC7F14" w:rsidRPr="00A308FF">
        <w:t xml:space="preserve"> придбання  </w:t>
      </w:r>
      <w:r w:rsidR="00211505">
        <w:rPr>
          <w:lang w:val="ru-RU"/>
        </w:rPr>
        <w:t>О</w:t>
      </w:r>
      <w:r w:rsidR="00211505" w:rsidRPr="00A308FF">
        <w:t xml:space="preserve">б’єкту </w:t>
      </w:r>
      <w:r w:rsidR="00AC7F14" w:rsidRPr="00A308FF">
        <w:t>лізинга ( плата  за авансування)</w:t>
      </w:r>
      <w:r w:rsidRPr="00A308FF">
        <w:t xml:space="preserve"> у розмірі, зазначеному в рахунку </w:t>
      </w:r>
      <w:r w:rsidRPr="00A308FF">
        <w:rPr>
          <w:b/>
          <w:bCs/>
        </w:rPr>
        <w:t>Лізингодавця</w:t>
      </w:r>
      <w:r w:rsidRPr="00A308FF">
        <w:t>;</w:t>
      </w:r>
    </w:p>
    <w:p w14:paraId="256DA5D1" w14:textId="06BEFC5F" w:rsidR="00021C74" w:rsidRDefault="00021C74" w:rsidP="00A308FF">
      <w:pPr>
        <w:pStyle w:val="a5"/>
        <w:numPr>
          <w:ilvl w:val="0"/>
          <w:numId w:val="14"/>
        </w:numPr>
        <w:tabs>
          <w:tab w:val="left" w:pos="284"/>
        </w:tabs>
        <w:ind w:left="0" w:firstLine="0"/>
        <w:jc w:val="both"/>
      </w:pPr>
      <w:r w:rsidRPr="00A308FF">
        <w:t xml:space="preserve">сплати </w:t>
      </w:r>
      <w:r w:rsidRPr="00A308FF">
        <w:rPr>
          <w:b/>
          <w:bCs/>
        </w:rPr>
        <w:t>Лізингоодержувачем Лізингодавцю</w:t>
      </w:r>
      <w:r w:rsidRPr="00A308FF">
        <w:t xml:space="preserve"> </w:t>
      </w:r>
      <w:r w:rsidR="007C4E6C" w:rsidRPr="00A308FF">
        <w:t>а</w:t>
      </w:r>
      <w:r w:rsidRPr="00A308FF">
        <w:t xml:space="preserve">вансового платежу </w:t>
      </w:r>
      <w:r w:rsidR="00B1768B" w:rsidRPr="00A308FF">
        <w:t xml:space="preserve">та комісія за використання залучених коштів </w:t>
      </w:r>
      <w:r w:rsidRPr="00A308FF">
        <w:t xml:space="preserve">(згідно </w:t>
      </w:r>
      <w:r w:rsidR="001D2B74" w:rsidRPr="00A308FF">
        <w:t>Графіку</w:t>
      </w:r>
      <w:r w:rsidRPr="00A308FF">
        <w:t>);</w:t>
      </w:r>
    </w:p>
    <w:p w14:paraId="678F6E4E" w14:textId="2E26D0B4" w:rsidR="00887B8E" w:rsidRPr="00E16CE9" w:rsidRDefault="00887B8E" w:rsidP="00887B8E">
      <w:pPr>
        <w:pStyle w:val="a5"/>
        <w:numPr>
          <w:ilvl w:val="0"/>
          <w:numId w:val="14"/>
        </w:numPr>
        <w:tabs>
          <w:tab w:val="left" w:pos="284"/>
        </w:tabs>
        <w:ind w:left="0" w:firstLine="0"/>
        <w:jc w:val="both"/>
      </w:pPr>
      <w:r w:rsidRPr="00E16CE9">
        <w:rPr>
          <w:sz w:val="22"/>
          <w:szCs w:val="22"/>
        </w:rPr>
        <w:t>відсутність обтяження на Об’єкт лізингу податкової застави та застави рухомого майна  перевірено Банком в Державному реєстрі обтяжень рухомого майна;</w:t>
      </w:r>
    </w:p>
    <w:p w14:paraId="7A7F16EB" w14:textId="5071702E" w:rsidR="00021C74" w:rsidRPr="00A308FF" w:rsidRDefault="00021C74" w:rsidP="007A7013">
      <w:pPr>
        <w:pStyle w:val="a5"/>
        <w:numPr>
          <w:ilvl w:val="0"/>
          <w:numId w:val="14"/>
        </w:numPr>
        <w:tabs>
          <w:tab w:val="left" w:pos="284"/>
        </w:tabs>
        <w:ind w:left="0" w:firstLine="0"/>
        <w:jc w:val="both"/>
      </w:pPr>
      <w:r w:rsidRPr="00A308FF">
        <w:t xml:space="preserve">реєстрації обтяження </w:t>
      </w:r>
      <w:r w:rsidR="002A3349">
        <w:t>Об`єкт</w:t>
      </w:r>
      <w:r w:rsidRPr="007A7013">
        <w:t xml:space="preserve">а </w:t>
      </w:r>
      <w:r w:rsidRPr="00A308FF">
        <w:t xml:space="preserve">лізингу в Державному реєстрі обтяжень рухомого майна. При цьому така реєстрація повинна встановити вищий пріоритет прав </w:t>
      </w:r>
      <w:r w:rsidRPr="00A308FF">
        <w:rPr>
          <w:b/>
          <w:bCs/>
        </w:rPr>
        <w:t>Лізингодавця</w:t>
      </w:r>
      <w:r w:rsidRPr="00A308FF">
        <w:t xml:space="preserve"> як обтяжувача відносно </w:t>
      </w:r>
      <w:r w:rsidR="002A3349">
        <w:t>Об`єкт</w:t>
      </w:r>
      <w:r w:rsidR="007C4E6C" w:rsidRPr="007A7013">
        <w:t xml:space="preserve">а </w:t>
      </w:r>
      <w:r w:rsidRPr="00A308FF">
        <w:t>лізингу.</w:t>
      </w:r>
    </w:p>
    <w:p w14:paraId="789F26F6" w14:textId="0BB927EC" w:rsidR="00021C74" w:rsidRPr="00A308FF" w:rsidRDefault="00021C74" w:rsidP="00A308FF">
      <w:pPr>
        <w:pStyle w:val="a5"/>
        <w:numPr>
          <w:ilvl w:val="1"/>
          <w:numId w:val="13"/>
        </w:numPr>
        <w:tabs>
          <w:tab w:val="left" w:pos="567"/>
        </w:tabs>
        <w:ind w:left="0" w:firstLine="0"/>
        <w:jc w:val="both"/>
      </w:pPr>
      <w:r w:rsidRPr="00A308FF">
        <w:lastRenderedPageBreak/>
        <w:t xml:space="preserve">Приймання </w:t>
      </w:r>
      <w:r w:rsidRPr="00A308FF">
        <w:rPr>
          <w:b/>
          <w:bCs/>
        </w:rPr>
        <w:t xml:space="preserve">Лізингоодержувачем </w:t>
      </w:r>
      <w:r w:rsidR="002A3349">
        <w:t>Об`єкт</w:t>
      </w:r>
      <w:r w:rsidRPr="00211505">
        <w:t xml:space="preserve">а лізингу в лізинг оформлюється шляхом </w:t>
      </w:r>
      <w:r w:rsidR="00D367C8" w:rsidRPr="00211505">
        <w:t>підписання</w:t>
      </w:r>
      <w:r w:rsidRPr="00211505">
        <w:t xml:space="preserve"> Акту. Підписання </w:t>
      </w:r>
      <w:r w:rsidRPr="00211505">
        <w:rPr>
          <w:b/>
          <w:bCs/>
        </w:rPr>
        <w:t>Лізингоодержувачем</w:t>
      </w:r>
      <w:r w:rsidRPr="00211505">
        <w:t xml:space="preserve"> Акту підтверджує в тому числі належну якість, комплектність, справність </w:t>
      </w:r>
      <w:r w:rsidR="002A3349">
        <w:t>Об`єкт</w:t>
      </w:r>
      <w:r w:rsidRPr="00211505">
        <w:t xml:space="preserve">а лізингу і відповідність </w:t>
      </w:r>
      <w:r w:rsidR="002A3349">
        <w:t>Об`єкт</w:t>
      </w:r>
      <w:r w:rsidRPr="00211505">
        <w:t xml:space="preserve">а лізингу вимогам </w:t>
      </w:r>
      <w:r w:rsidRPr="00211505">
        <w:rPr>
          <w:b/>
          <w:bCs/>
        </w:rPr>
        <w:t>Лізингоодержувача</w:t>
      </w:r>
      <w:r w:rsidRPr="00211505">
        <w:t xml:space="preserve"> та умовам Договору. З моменту підписання Сторонами такого Акту, до </w:t>
      </w:r>
      <w:r w:rsidRPr="00211505">
        <w:rPr>
          <w:b/>
          <w:bCs/>
        </w:rPr>
        <w:t xml:space="preserve">Лізингоодержувача </w:t>
      </w:r>
      <w:r w:rsidRPr="00211505">
        <w:t xml:space="preserve">переходять усі ризики, пов'язані з користуванням та володінням </w:t>
      </w:r>
      <w:r w:rsidR="002A3349">
        <w:t>Об`єкт</w:t>
      </w:r>
      <w:r w:rsidRPr="00211505">
        <w:t xml:space="preserve">ом лізингу (в тому числі ризики, пов’язані з відшкодуванням збитків та шкоди, завданої третім особам внаслідок користування </w:t>
      </w:r>
      <w:r w:rsidR="002A3349">
        <w:t>Об`єкт</w:t>
      </w:r>
      <w:r w:rsidRPr="00211505">
        <w:t>ом лізингу). З моменту підписання Акту</w:t>
      </w:r>
      <w:r w:rsidR="00D17D48" w:rsidRPr="00211505">
        <w:t xml:space="preserve"> (Додаток №4 до Договору)</w:t>
      </w:r>
      <w:r w:rsidRPr="00211505">
        <w:t xml:space="preserve">, </w:t>
      </w:r>
      <w:r w:rsidRPr="00211505">
        <w:rPr>
          <w:b/>
          <w:bCs/>
        </w:rPr>
        <w:t xml:space="preserve">Лізингоодержувач </w:t>
      </w:r>
      <w:r w:rsidRPr="00211505">
        <w:t xml:space="preserve">несе повну цивільну відповідальність перед третіми особами за його використання, відшкодовує у повному обсязі шкоду третім особам, заподіяну внаслідок експлуатації </w:t>
      </w:r>
      <w:r w:rsidR="002A3349">
        <w:t>Об`єкт</w:t>
      </w:r>
      <w:r w:rsidRPr="00211505">
        <w:t xml:space="preserve">а лізингу. Ризик невідповідності </w:t>
      </w:r>
      <w:bookmarkStart w:id="21" w:name="_Hlk83138650"/>
      <w:r w:rsidR="002A3349">
        <w:t>Об`єкт</w:t>
      </w:r>
      <w:r w:rsidRPr="00A308FF">
        <w:t>а</w:t>
      </w:r>
      <w:bookmarkEnd w:id="21"/>
      <w:r w:rsidRPr="00A308FF">
        <w:t xml:space="preserve"> лізингу цілям використання цього </w:t>
      </w:r>
      <w:r w:rsidR="002A3349">
        <w:t>Об`єкт</w:t>
      </w:r>
      <w:r w:rsidR="007C4E6C" w:rsidRPr="00211505">
        <w:t>а</w:t>
      </w:r>
      <w:r w:rsidRPr="00211505">
        <w:t xml:space="preserve"> лізингу та настання істотної зміни обставин в своєму становищі та/або діяльності (в розумінні </w:t>
      </w:r>
      <w:hyperlink r:id="rId13" w:anchor="Text" w:history="1">
        <w:r w:rsidR="00995986" w:rsidRPr="00A308FF">
          <w:rPr>
            <w:rStyle w:val="af6"/>
          </w:rPr>
          <w:t>ст. 652 Цивільного кодексу України</w:t>
        </w:r>
      </w:hyperlink>
      <w:r w:rsidRPr="00A308FF">
        <w:t xml:space="preserve">) несе </w:t>
      </w:r>
      <w:r w:rsidRPr="00A308FF">
        <w:rPr>
          <w:b/>
          <w:bCs/>
        </w:rPr>
        <w:t>Лізингоодержувач</w:t>
      </w:r>
      <w:r w:rsidRPr="00A308FF">
        <w:t xml:space="preserve">. </w:t>
      </w:r>
      <w:r w:rsidR="007C4E6C" w:rsidRPr="00A308FF">
        <w:t xml:space="preserve"> </w:t>
      </w:r>
    </w:p>
    <w:p w14:paraId="0CA6934C" w14:textId="79891708" w:rsidR="00021C74" w:rsidRPr="00A308FF" w:rsidRDefault="00021C74" w:rsidP="00A308FF">
      <w:pPr>
        <w:spacing w:after="0" w:line="240" w:lineRule="auto"/>
        <w:jc w:val="both"/>
        <w:rPr>
          <w:rFonts w:ascii="Times New Roman" w:hAnsi="Times New Roman" w:cs="Times New Roman"/>
          <w:sz w:val="24"/>
          <w:szCs w:val="24"/>
          <w:lang w:val="uk-UA"/>
        </w:rPr>
      </w:pPr>
      <w:r w:rsidRPr="00A308FF">
        <w:rPr>
          <w:rFonts w:ascii="Times New Roman" w:hAnsi="Times New Roman" w:cs="Times New Roman"/>
          <w:b/>
          <w:bCs/>
          <w:sz w:val="24"/>
          <w:szCs w:val="24"/>
          <w:lang w:val="uk-UA"/>
        </w:rPr>
        <w:t>Лізингодавець</w:t>
      </w:r>
      <w:r w:rsidRPr="00A308FF">
        <w:rPr>
          <w:rFonts w:ascii="Times New Roman" w:hAnsi="Times New Roman" w:cs="Times New Roman"/>
          <w:sz w:val="24"/>
          <w:szCs w:val="24"/>
          <w:lang w:val="uk-UA"/>
        </w:rPr>
        <w:t xml:space="preserve"> залишає у себе один комплект ключів від </w:t>
      </w:r>
      <w:r w:rsidR="002A3349">
        <w:rPr>
          <w:rFonts w:ascii="Times New Roman" w:hAnsi="Times New Roman" w:cs="Times New Roman"/>
          <w:sz w:val="24"/>
          <w:szCs w:val="24"/>
          <w:lang w:val="uk-UA"/>
        </w:rPr>
        <w:t>Об`єкт</w:t>
      </w:r>
      <w:r w:rsidR="007C4E6C" w:rsidRPr="00A308FF">
        <w:rPr>
          <w:rFonts w:ascii="Times New Roman" w:hAnsi="Times New Roman" w:cs="Times New Roman"/>
          <w:sz w:val="24"/>
          <w:szCs w:val="24"/>
          <w:lang w:val="uk-UA"/>
        </w:rPr>
        <w:t>а</w:t>
      </w:r>
      <w:r w:rsidRPr="00A308FF">
        <w:rPr>
          <w:rFonts w:ascii="Times New Roman" w:hAnsi="Times New Roman" w:cs="Times New Roman"/>
          <w:sz w:val="24"/>
          <w:szCs w:val="24"/>
          <w:lang w:val="uk-UA"/>
        </w:rPr>
        <w:t xml:space="preserve"> лізингу та зберігає його протягом всього строку дії Договору (якщо заводом виробником передбачено використання ключа для запуску та користування </w:t>
      </w:r>
      <w:r w:rsidR="002A3349">
        <w:rPr>
          <w:rFonts w:ascii="Times New Roman" w:hAnsi="Times New Roman" w:cs="Times New Roman"/>
          <w:sz w:val="24"/>
          <w:szCs w:val="24"/>
          <w:lang w:val="uk-UA"/>
        </w:rPr>
        <w:t>Об`єкт</w:t>
      </w:r>
      <w:r w:rsidR="007C4E6C" w:rsidRPr="00A308FF">
        <w:rPr>
          <w:rFonts w:ascii="Times New Roman" w:hAnsi="Times New Roman" w:cs="Times New Roman"/>
          <w:sz w:val="24"/>
          <w:szCs w:val="24"/>
          <w:lang w:val="uk-UA"/>
        </w:rPr>
        <w:t>ом</w:t>
      </w:r>
      <w:r w:rsidRPr="00A308FF">
        <w:rPr>
          <w:rFonts w:ascii="Times New Roman" w:hAnsi="Times New Roman" w:cs="Times New Roman"/>
          <w:sz w:val="24"/>
          <w:szCs w:val="24"/>
          <w:lang w:val="uk-UA"/>
        </w:rPr>
        <w:t xml:space="preserve"> лізингу). </w:t>
      </w:r>
    </w:p>
    <w:p w14:paraId="6D6D7BAF" w14:textId="49593E9C" w:rsidR="007062C0" w:rsidRPr="00211505" w:rsidRDefault="007062C0" w:rsidP="00A308FF">
      <w:pPr>
        <w:pStyle w:val="a5"/>
        <w:numPr>
          <w:ilvl w:val="1"/>
          <w:numId w:val="13"/>
        </w:numPr>
        <w:tabs>
          <w:tab w:val="left" w:pos="567"/>
        </w:tabs>
        <w:ind w:left="0" w:firstLine="0"/>
        <w:jc w:val="both"/>
      </w:pPr>
      <w:r w:rsidRPr="00A308FF">
        <w:t xml:space="preserve">З моменту передачі </w:t>
      </w:r>
      <w:r w:rsidR="002A3349">
        <w:t>Об`єкт</w:t>
      </w:r>
      <w:r w:rsidRPr="00211505">
        <w:t xml:space="preserve">а лізингу </w:t>
      </w:r>
      <w:r w:rsidRPr="00211505">
        <w:rPr>
          <w:b/>
          <w:bCs/>
        </w:rPr>
        <w:t>Лізингоодержувач</w:t>
      </w:r>
      <w:r w:rsidRPr="00211505">
        <w:t xml:space="preserve"> самостійно за власний рахунок виконує ремонт </w:t>
      </w:r>
      <w:r w:rsidR="002A3349">
        <w:t>Об`єкт</w:t>
      </w:r>
      <w:r w:rsidRPr="00211505">
        <w:t xml:space="preserve">а лізингу, не порушуючи умови гарантії. </w:t>
      </w:r>
      <w:r w:rsidRPr="00211505">
        <w:rPr>
          <w:b/>
          <w:bCs/>
        </w:rPr>
        <w:t>Лізингоодержувач</w:t>
      </w:r>
      <w:r w:rsidRPr="00211505">
        <w:t xml:space="preserve"> звільняє </w:t>
      </w:r>
      <w:r w:rsidRPr="00211505">
        <w:rPr>
          <w:b/>
          <w:bCs/>
        </w:rPr>
        <w:t>Лізингодавця</w:t>
      </w:r>
      <w:r w:rsidRPr="00211505">
        <w:t xml:space="preserve"> від обов’язків щодо утримання, обслуговування та ремонту </w:t>
      </w:r>
      <w:r w:rsidR="002A3349">
        <w:t>Об`єкт</w:t>
      </w:r>
      <w:r w:rsidRPr="00211505">
        <w:t xml:space="preserve">а лізингу і пов’язаних з цим витрат. </w:t>
      </w:r>
    </w:p>
    <w:p w14:paraId="1C2EE7CE" w14:textId="4821C6CE" w:rsidR="007062C0" w:rsidRPr="00211505" w:rsidRDefault="007062C0" w:rsidP="00276266">
      <w:pPr>
        <w:pStyle w:val="a5"/>
        <w:numPr>
          <w:ilvl w:val="1"/>
          <w:numId w:val="13"/>
        </w:numPr>
        <w:tabs>
          <w:tab w:val="left" w:pos="567"/>
        </w:tabs>
        <w:ind w:left="0" w:firstLine="0"/>
        <w:jc w:val="both"/>
      </w:pPr>
      <w:r w:rsidRPr="00211505">
        <w:t xml:space="preserve"> Ремонт і технічне обслуговування </w:t>
      </w:r>
      <w:r w:rsidR="00211505">
        <w:rPr>
          <w:lang w:val="ru-RU"/>
        </w:rPr>
        <w:t>О</w:t>
      </w:r>
      <w:r w:rsidR="00211505" w:rsidRPr="00211505">
        <w:t xml:space="preserve">б'єкта </w:t>
      </w:r>
      <w:r w:rsidRPr="00211505">
        <w:t xml:space="preserve">фінансового лізингу може здійснюватись продавцем (постачальником) </w:t>
      </w:r>
      <w:r w:rsidR="00211505">
        <w:rPr>
          <w:lang w:val="ru-RU"/>
        </w:rPr>
        <w:t>О</w:t>
      </w:r>
      <w:r w:rsidR="00211505" w:rsidRPr="00211505">
        <w:t xml:space="preserve">б’єкта </w:t>
      </w:r>
      <w:r w:rsidRPr="00211505">
        <w:t>лізингу або іншою особою, визначеною договором купівлі-продажу (</w:t>
      </w:r>
      <w:r w:rsidR="00276266">
        <w:rPr>
          <w:lang w:val="ru-RU"/>
        </w:rPr>
        <w:t>Д</w:t>
      </w:r>
      <w:r w:rsidR="00276266" w:rsidRPr="00276266">
        <w:t xml:space="preserve">оговором </w:t>
      </w:r>
      <w:r w:rsidRPr="00211505">
        <w:t xml:space="preserve">поставки), за яким лізингодавець набув у власність об'єкт фінансового лізингу, на підставі такого договору або на підставі окремого договору, укладеного між лізингоодержувачем та продавцем (постачальником). </w:t>
      </w:r>
    </w:p>
    <w:p w14:paraId="4E7F8DCC" w14:textId="4B50EF4C" w:rsidR="00BE55C5" w:rsidRPr="00A308FF" w:rsidRDefault="00BE55C5" w:rsidP="007C4E6C">
      <w:pPr>
        <w:pStyle w:val="a3"/>
        <w:spacing w:before="240" w:after="240"/>
        <w:jc w:val="center"/>
        <w:outlineLvl w:val="0"/>
        <w:rPr>
          <w:b/>
          <w:sz w:val="24"/>
          <w:szCs w:val="24"/>
        </w:rPr>
      </w:pPr>
      <w:r w:rsidRPr="008657F2">
        <w:rPr>
          <w:b/>
          <w:sz w:val="24"/>
          <w:szCs w:val="24"/>
        </w:rPr>
        <w:t xml:space="preserve">Стаття </w:t>
      </w:r>
      <w:r w:rsidR="007C4E6C" w:rsidRPr="008657F2">
        <w:rPr>
          <w:b/>
          <w:sz w:val="24"/>
          <w:szCs w:val="24"/>
        </w:rPr>
        <w:t>5</w:t>
      </w:r>
      <w:r w:rsidRPr="008657F2">
        <w:rPr>
          <w:b/>
          <w:sz w:val="24"/>
          <w:szCs w:val="24"/>
        </w:rPr>
        <w:t>. ВИКОРИСТАННЯ, УТРИМАННЯ, ТЕХНІЧНЕ ОБСЛУГОВУВАННЯ ТА</w:t>
      </w:r>
      <w:r w:rsidRPr="00211505">
        <w:rPr>
          <w:b/>
          <w:sz w:val="24"/>
          <w:szCs w:val="24"/>
        </w:rPr>
        <w:t xml:space="preserve"> РЕМОНТ </w:t>
      </w:r>
      <w:r w:rsidR="002A3349">
        <w:rPr>
          <w:b/>
          <w:sz w:val="24"/>
          <w:szCs w:val="24"/>
        </w:rPr>
        <w:t>ОБ`ЄКТ</w:t>
      </w:r>
      <w:r w:rsidRPr="00A308FF">
        <w:rPr>
          <w:b/>
          <w:sz w:val="24"/>
          <w:szCs w:val="24"/>
        </w:rPr>
        <w:t>А ЛІЗИНГУ</w:t>
      </w:r>
    </w:p>
    <w:p w14:paraId="0E6F9B49" w14:textId="77777777" w:rsidR="00BE55C5" w:rsidRPr="00A308FF" w:rsidRDefault="00BE55C5" w:rsidP="00A308FF">
      <w:pPr>
        <w:pStyle w:val="a5"/>
        <w:numPr>
          <w:ilvl w:val="1"/>
          <w:numId w:val="15"/>
        </w:numPr>
        <w:tabs>
          <w:tab w:val="left" w:pos="567"/>
        </w:tabs>
        <w:ind w:left="0" w:firstLine="0"/>
        <w:jc w:val="both"/>
      </w:pPr>
      <w:r w:rsidRPr="00A308FF">
        <w:rPr>
          <w:b/>
          <w:bCs/>
        </w:rPr>
        <w:t>Лізингоодержувач</w:t>
      </w:r>
      <w:r w:rsidRPr="00A308FF">
        <w:t xml:space="preserve"> зобов’язаний:</w:t>
      </w:r>
    </w:p>
    <w:p w14:paraId="6AA500A1" w14:textId="5EF4CE2F" w:rsidR="00BE55C5" w:rsidRPr="00A308FF" w:rsidRDefault="00BE55C5" w:rsidP="00A308FF">
      <w:pPr>
        <w:pStyle w:val="a5"/>
        <w:numPr>
          <w:ilvl w:val="2"/>
          <w:numId w:val="15"/>
        </w:numPr>
        <w:tabs>
          <w:tab w:val="left" w:pos="567"/>
        </w:tabs>
        <w:ind w:left="0" w:firstLine="0"/>
        <w:jc w:val="both"/>
      </w:pPr>
      <w:r w:rsidRPr="00A308FF">
        <w:t xml:space="preserve">Використовувати </w:t>
      </w:r>
      <w:r w:rsidR="008657F2">
        <w:t xml:space="preserve">Об`єкт </w:t>
      </w:r>
      <w:r w:rsidRPr="00631965">
        <w:t xml:space="preserve">лізингу  відповідно до умов Договору за його призначенням виключно після отримання  документів, необхідних згідно вимог чинного законодавства </w:t>
      </w:r>
      <w:r w:rsidR="00253E5E" w:rsidRPr="00631965">
        <w:t xml:space="preserve">України </w:t>
      </w:r>
      <w:r w:rsidRPr="00631965">
        <w:t xml:space="preserve">для правомірної експлуатації </w:t>
      </w:r>
      <w:r w:rsidR="008657F2">
        <w:t>Об`єкт</w:t>
      </w:r>
      <w:r w:rsidR="00253E5E" w:rsidRPr="00A308FF">
        <w:t>а</w:t>
      </w:r>
      <w:r w:rsidRPr="00A308FF">
        <w:t xml:space="preserve"> лізингу (свідоцтво про реєстрацію машини/ свідоцтво про реєстрацію транспортного засобу, ін.). </w:t>
      </w:r>
      <w:r w:rsidR="00253E5E" w:rsidRPr="00A308FF">
        <w:t xml:space="preserve"> </w:t>
      </w:r>
    </w:p>
    <w:p w14:paraId="57161AC5" w14:textId="535B399D" w:rsidR="00BE55C5" w:rsidRPr="00631965" w:rsidRDefault="00BE55C5" w:rsidP="00A308FF">
      <w:pPr>
        <w:pStyle w:val="a5"/>
        <w:numPr>
          <w:ilvl w:val="2"/>
          <w:numId w:val="15"/>
        </w:numPr>
        <w:tabs>
          <w:tab w:val="left" w:pos="567"/>
        </w:tabs>
        <w:ind w:left="0" w:firstLine="0"/>
        <w:jc w:val="both"/>
      </w:pPr>
      <w:bookmarkStart w:id="22" w:name="n_5_1_2"/>
      <w:r w:rsidRPr="00A308FF">
        <w:t xml:space="preserve">Утримувати </w:t>
      </w:r>
      <w:r w:rsidR="008657F2">
        <w:t xml:space="preserve">Об`єкт </w:t>
      </w:r>
      <w:r w:rsidRPr="00631965">
        <w:t xml:space="preserve">лізингу в справному стані, дотримуватись відповідних стандартів, технічних умов, правил експлуатації, інструкції та гарантійних умов (вимог) Продавця (виробника) </w:t>
      </w:r>
      <w:r w:rsidR="008657F2">
        <w:t>Об`єкт</w:t>
      </w:r>
      <w:r w:rsidR="00253E5E" w:rsidRPr="00631965">
        <w:t>а</w:t>
      </w:r>
      <w:r w:rsidRPr="00631965">
        <w:t xml:space="preserve"> лізингу; проводити за власний  рахунок в строк, встановлений виробником </w:t>
      </w:r>
      <w:r w:rsidR="008657F2">
        <w:t>Об`єкт</w:t>
      </w:r>
      <w:r w:rsidR="00253E5E" w:rsidRPr="00631965">
        <w:t>а</w:t>
      </w:r>
      <w:r w:rsidRPr="00631965">
        <w:t xml:space="preserve"> лізингу, поточне технічне обслуговування, в тому числі необхідне для збереження гарантійного обслуговування </w:t>
      </w:r>
      <w:r w:rsidR="008657F2">
        <w:t>Об`єкт</w:t>
      </w:r>
      <w:r w:rsidR="00253E5E" w:rsidRPr="00631965">
        <w:t>а</w:t>
      </w:r>
      <w:r w:rsidRPr="00631965">
        <w:t xml:space="preserve"> лізингу; проводити ремонт (в тому числі капітальний) </w:t>
      </w:r>
      <w:r w:rsidR="008657F2">
        <w:t>Об`єкт</w:t>
      </w:r>
      <w:r w:rsidR="00253E5E" w:rsidRPr="00631965">
        <w:t>а</w:t>
      </w:r>
      <w:r w:rsidRPr="00631965">
        <w:t xml:space="preserve"> лізингу. Додержуватися </w:t>
      </w:r>
      <w:bookmarkEnd w:id="22"/>
      <w:r w:rsidRPr="00631965">
        <w:t xml:space="preserve">вимог </w:t>
      </w:r>
      <w:r w:rsidR="00253E5E" w:rsidRPr="00631965">
        <w:t>що</w:t>
      </w:r>
      <w:r w:rsidRPr="00631965">
        <w:t xml:space="preserve">до використання, утримання, технічного обслуговування та зберігання </w:t>
      </w:r>
      <w:r w:rsidR="008657F2">
        <w:t>Об`єкт</w:t>
      </w:r>
      <w:r w:rsidR="00253E5E" w:rsidRPr="00631965">
        <w:t>а</w:t>
      </w:r>
      <w:r w:rsidRPr="00631965">
        <w:t xml:space="preserve"> лізингу згідно чинного законодавства</w:t>
      </w:r>
      <w:r w:rsidR="00253E5E" w:rsidRPr="00631965">
        <w:t xml:space="preserve"> України</w:t>
      </w:r>
      <w:r w:rsidRPr="00631965">
        <w:t xml:space="preserve">, Договору, </w:t>
      </w:r>
      <w:r w:rsidR="00253E5E" w:rsidRPr="00631965">
        <w:t>п</w:t>
      </w:r>
      <w:r w:rsidRPr="00631965">
        <w:t xml:space="preserve">равил страхування страховика, який здійснює страхування. У випадку порушення цього зобов’язання – компенсувати  нанесені таким порушенням понесені збитки </w:t>
      </w:r>
      <w:r w:rsidRPr="00631965">
        <w:rPr>
          <w:b/>
          <w:bCs/>
        </w:rPr>
        <w:t>Лізингодавця</w:t>
      </w:r>
      <w:r w:rsidRPr="00631965">
        <w:t xml:space="preserve"> в повному обсязі у безспірному порядку.</w:t>
      </w:r>
    </w:p>
    <w:p w14:paraId="060DE231" w14:textId="3ED6E2CD" w:rsidR="00BE55C5" w:rsidRPr="00631965" w:rsidRDefault="00BE55C5" w:rsidP="00A308FF">
      <w:pPr>
        <w:pStyle w:val="a5"/>
        <w:numPr>
          <w:ilvl w:val="2"/>
          <w:numId w:val="15"/>
        </w:numPr>
        <w:tabs>
          <w:tab w:val="left" w:pos="567"/>
        </w:tabs>
        <w:ind w:left="0" w:firstLine="0"/>
        <w:jc w:val="both"/>
      </w:pPr>
      <w:r w:rsidRPr="00631965">
        <w:t xml:space="preserve">З дати прийому </w:t>
      </w:r>
      <w:r w:rsidR="002A3349">
        <w:t>Об`єкт</w:t>
      </w:r>
      <w:r w:rsidR="00253E5E" w:rsidRPr="00631965">
        <w:t>а</w:t>
      </w:r>
      <w:r w:rsidRPr="00631965">
        <w:t xml:space="preserve"> лізингу в лізинг </w:t>
      </w:r>
      <w:r w:rsidRPr="00631965">
        <w:rPr>
          <w:b/>
          <w:bCs/>
        </w:rPr>
        <w:t>Лізингоодержувач</w:t>
      </w:r>
      <w:r w:rsidRPr="00631965">
        <w:t xml:space="preserve"> відмовляється від будь-яких прямих і непрямих претензій до </w:t>
      </w:r>
      <w:r w:rsidRPr="00631965">
        <w:rPr>
          <w:b/>
          <w:bCs/>
        </w:rPr>
        <w:t>Лізингодавця</w:t>
      </w:r>
      <w:r w:rsidRPr="00631965">
        <w:t xml:space="preserve"> з приводу якості </w:t>
      </w:r>
      <w:r w:rsidR="002A3349">
        <w:t>Об`єкт</w:t>
      </w:r>
      <w:r w:rsidR="00253E5E" w:rsidRPr="00631965">
        <w:t>а</w:t>
      </w:r>
      <w:r w:rsidRPr="00631965">
        <w:t xml:space="preserve"> лізингу. </w:t>
      </w:r>
    </w:p>
    <w:p w14:paraId="5DAB377C" w14:textId="07FFAF35" w:rsidR="00BE55C5" w:rsidRPr="00631965" w:rsidRDefault="00BE55C5" w:rsidP="00A308FF">
      <w:pPr>
        <w:pStyle w:val="a5"/>
        <w:numPr>
          <w:ilvl w:val="2"/>
          <w:numId w:val="15"/>
        </w:numPr>
        <w:tabs>
          <w:tab w:val="left" w:pos="567"/>
        </w:tabs>
        <w:ind w:left="0" w:firstLine="0"/>
        <w:jc w:val="both"/>
      </w:pPr>
      <w:r w:rsidRPr="00631965">
        <w:t xml:space="preserve">Своєчасно надавати </w:t>
      </w:r>
      <w:r w:rsidR="002A3349">
        <w:t>Об`єкт</w:t>
      </w:r>
      <w:r w:rsidRPr="00631965">
        <w:t xml:space="preserve"> лізингу для проведення обов’язкових технічних оглядів відповідними державними органами; забезпечити  за першою вимогою </w:t>
      </w:r>
      <w:r w:rsidRPr="00631965">
        <w:rPr>
          <w:b/>
          <w:bCs/>
        </w:rPr>
        <w:t xml:space="preserve">Лізингодавця </w:t>
      </w:r>
      <w:r w:rsidRPr="00631965">
        <w:t xml:space="preserve">доступ до </w:t>
      </w:r>
      <w:r w:rsidR="002A3349">
        <w:t>Об`єкт</w:t>
      </w:r>
      <w:r w:rsidR="00253E5E" w:rsidRPr="00631965">
        <w:t xml:space="preserve">а </w:t>
      </w:r>
      <w:r w:rsidRPr="00631965">
        <w:t xml:space="preserve">лізингу (для проведення огляду сільгоспмашин та спецтранспорту спеціалістами з обстеження машин та/або державними інспекторами). У випадку порушення цього зобов’язання – компенсувати  нанесені таким порушенням понесені збитки </w:t>
      </w:r>
      <w:r w:rsidRPr="00631965">
        <w:rPr>
          <w:b/>
          <w:bCs/>
        </w:rPr>
        <w:t xml:space="preserve">Лізингодавця </w:t>
      </w:r>
      <w:r w:rsidRPr="00631965">
        <w:t>в повному обсязі, у безспірному порядку.</w:t>
      </w:r>
    </w:p>
    <w:p w14:paraId="0C7C670B" w14:textId="2091BFFC" w:rsidR="00BE55C5" w:rsidRPr="00631965" w:rsidRDefault="00BE55C5" w:rsidP="00A308FF">
      <w:pPr>
        <w:pStyle w:val="a5"/>
        <w:numPr>
          <w:ilvl w:val="2"/>
          <w:numId w:val="15"/>
        </w:numPr>
        <w:tabs>
          <w:tab w:val="left" w:pos="567"/>
        </w:tabs>
        <w:ind w:left="0" w:firstLine="0"/>
        <w:jc w:val="both"/>
      </w:pPr>
      <w:r w:rsidRPr="00631965">
        <w:lastRenderedPageBreak/>
        <w:t xml:space="preserve">Не допускати до експлуатації (керування) </w:t>
      </w:r>
      <w:r w:rsidR="002A3349">
        <w:t>Об`єкт</w:t>
      </w:r>
      <w:r w:rsidR="00253E5E" w:rsidRPr="00631965">
        <w:t xml:space="preserve">а </w:t>
      </w:r>
      <w:r w:rsidRPr="00631965">
        <w:t xml:space="preserve">лізингу осіб, що не мають відповідних знань та кваліфікації, у разі, якщо </w:t>
      </w:r>
      <w:r w:rsidR="002A3349">
        <w:t>Об`єкт</w:t>
      </w:r>
      <w:r w:rsidR="00253E5E" w:rsidRPr="00631965">
        <w:t>ом</w:t>
      </w:r>
      <w:r w:rsidRPr="00631965">
        <w:t xml:space="preserve"> лізингу є транспортний засіб - осіб, що не мають посвідчення на право керування транспортним засобом відповідної категорії, а також осіб в нетверезому стані. </w:t>
      </w:r>
    </w:p>
    <w:p w14:paraId="1B89C00E" w14:textId="307391B3" w:rsidR="00BE55C5" w:rsidRPr="00631965" w:rsidRDefault="00BE55C5" w:rsidP="00A308FF">
      <w:pPr>
        <w:pStyle w:val="a5"/>
        <w:numPr>
          <w:ilvl w:val="2"/>
          <w:numId w:val="15"/>
        </w:numPr>
        <w:tabs>
          <w:tab w:val="left" w:pos="567"/>
        </w:tabs>
        <w:ind w:left="0" w:firstLine="0"/>
        <w:jc w:val="both"/>
      </w:pPr>
      <w:r w:rsidRPr="00631965">
        <w:t xml:space="preserve">Письмово повідомляти </w:t>
      </w:r>
      <w:r w:rsidRPr="00631965">
        <w:rPr>
          <w:b/>
          <w:bCs/>
        </w:rPr>
        <w:t>Лізингодавця</w:t>
      </w:r>
      <w:r w:rsidRPr="00631965">
        <w:t xml:space="preserve"> про порушення строків проведення або про не проведення поточного чи сезонного технічного обслуговування в строки, встановлені для даного типу </w:t>
      </w:r>
      <w:r w:rsidR="002A3349">
        <w:t>Об`єкт</w:t>
      </w:r>
      <w:r w:rsidR="00253E5E" w:rsidRPr="00631965">
        <w:t>а</w:t>
      </w:r>
      <w:r w:rsidRPr="00631965">
        <w:t xml:space="preserve"> лізингу, та про будь-які інші обставини, що можуть негативно позначитися на стані </w:t>
      </w:r>
      <w:r w:rsidR="002A3349">
        <w:t>Об`єкт</w:t>
      </w:r>
      <w:r w:rsidR="00253E5E" w:rsidRPr="00631965">
        <w:t xml:space="preserve">а </w:t>
      </w:r>
      <w:r w:rsidRPr="00631965">
        <w:t xml:space="preserve">лізингу, - негайно, але в будь-якому разі не пізніше </w:t>
      </w:r>
      <w:r w:rsidRPr="006A73B7">
        <w:t>другого робочого дня</w:t>
      </w:r>
      <w:r w:rsidRPr="006A73B7">
        <w:rPr>
          <w:b/>
          <w:bCs/>
        </w:rPr>
        <w:t xml:space="preserve"> </w:t>
      </w:r>
      <w:r w:rsidR="006A73B7" w:rsidRPr="006A73B7">
        <w:rPr>
          <w:b/>
          <w:bCs/>
        </w:rPr>
        <w:t xml:space="preserve">Лізингодавця </w:t>
      </w:r>
      <w:r w:rsidRPr="00631965">
        <w:t>після дня настання вищезазначених подій чи фактів.</w:t>
      </w:r>
      <w:r w:rsidR="00253E5E" w:rsidRPr="00631965">
        <w:t xml:space="preserve"> </w:t>
      </w:r>
    </w:p>
    <w:p w14:paraId="24B75CC3" w14:textId="4E8F55CF" w:rsidR="00326F2E" w:rsidRPr="006A73B7" w:rsidRDefault="00326F2E" w:rsidP="00A308FF">
      <w:pPr>
        <w:pStyle w:val="a5"/>
        <w:numPr>
          <w:ilvl w:val="2"/>
          <w:numId w:val="15"/>
        </w:numPr>
        <w:tabs>
          <w:tab w:val="left" w:pos="567"/>
        </w:tabs>
        <w:ind w:left="0" w:firstLine="0"/>
        <w:jc w:val="both"/>
      </w:pPr>
      <w:r w:rsidRPr="00631965">
        <w:t xml:space="preserve">Для транспортних засобів надати Лізингодавцю в </w:t>
      </w:r>
      <w:r w:rsidRPr="006A73B7">
        <w:t xml:space="preserve">термін </w:t>
      </w:r>
      <w:r w:rsidR="005F3D63" w:rsidRPr="006A73B7">
        <w:t>3</w:t>
      </w:r>
      <w:r w:rsidRPr="006A73B7">
        <w:t xml:space="preserve"> (</w:t>
      </w:r>
      <w:r w:rsidR="005F3D63" w:rsidRPr="006A73B7">
        <w:t>трьох</w:t>
      </w:r>
      <w:r w:rsidRPr="006A73B7">
        <w:t xml:space="preserve">) календарних днів для реєстрації Належного користувача перелік документів, які є дійсними на момент підписання Договору та опубліковані на ресурсах уповноважених проводити таку реєстрацію  </w:t>
      </w:r>
    </w:p>
    <w:p w14:paraId="0E998F43" w14:textId="2EBE3B5E" w:rsidR="00BE55C5" w:rsidRPr="00631965" w:rsidRDefault="00BE55C5" w:rsidP="00631965">
      <w:pPr>
        <w:pStyle w:val="a5"/>
        <w:numPr>
          <w:ilvl w:val="1"/>
          <w:numId w:val="15"/>
        </w:numPr>
        <w:tabs>
          <w:tab w:val="left" w:pos="567"/>
        </w:tabs>
        <w:ind w:left="0" w:firstLine="0"/>
        <w:jc w:val="both"/>
      </w:pPr>
      <w:r w:rsidRPr="006A73B7">
        <w:t xml:space="preserve">У випадку виходу з ладу </w:t>
      </w:r>
      <w:r w:rsidR="002A3349" w:rsidRPr="006A73B7">
        <w:t>Об`єкт</w:t>
      </w:r>
      <w:r w:rsidR="00253E5E" w:rsidRPr="006A73B7">
        <w:t>а</w:t>
      </w:r>
      <w:r w:rsidRPr="006A73B7">
        <w:t xml:space="preserve"> лізингу </w:t>
      </w:r>
      <w:r w:rsidRPr="006A73B7">
        <w:rPr>
          <w:b/>
          <w:bCs/>
        </w:rPr>
        <w:t>Лізингоодержувач</w:t>
      </w:r>
      <w:r w:rsidRPr="006A73B7">
        <w:t xml:space="preserve"> протягом 15 (п’ятнадцяти) календарних днів зобов’язаний письмово повідомити</w:t>
      </w:r>
      <w:r w:rsidRPr="00631965">
        <w:t xml:space="preserve"> про це </w:t>
      </w:r>
      <w:r w:rsidRPr="00631965">
        <w:rPr>
          <w:b/>
          <w:bCs/>
        </w:rPr>
        <w:t>Лізингодавця</w:t>
      </w:r>
      <w:r w:rsidRPr="00631965">
        <w:t>, якщо до цього часу несправність не буде усунена (крім випадку настання страхових подій).</w:t>
      </w:r>
    </w:p>
    <w:p w14:paraId="3419BD54" w14:textId="52F85FF6" w:rsidR="00BE55C5" w:rsidRPr="00631965" w:rsidRDefault="00BE55C5" w:rsidP="00631965">
      <w:pPr>
        <w:pStyle w:val="a5"/>
        <w:numPr>
          <w:ilvl w:val="1"/>
          <w:numId w:val="15"/>
        </w:numPr>
        <w:tabs>
          <w:tab w:val="left" w:pos="567"/>
        </w:tabs>
        <w:ind w:left="0" w:firstLine="0"/>
        <w:jc w:val="both"/>
      </w:pPr>
      <w:bookmarkStart w:id="23" w:name="n_5_3"/>
      <w:r w:rsidRPr="00631965">
        <w:t xml:space="preserve">До припинення Договору </w:t>
      </w:r>
      <w:r w:rsidR="002A3349">
        <w:t>Об`єкт</w:t>
      </w:r>
      <w:r w:rsidRPr="00631965">
        <w:t xml:space="preserve"> лізингу: не може вивозитись чи будь-яким іншим чином переміщуватись за межі території України, зазначеної в </w:t>
      </w:r>
      <w:r w:rsidR="00253E5E" w:rsidRPr="00631965">
        <w:t xml:space="preserve">пункті </w:t>
      </w:r>
      <w:hyperlink w:anchor="n_5_4" w:history="1">
        <w:r w:rsidR="00253E5E" w:rsidRPr="00631965">
          <w:rPr>
            <w:rStyle w:val="af6"/>
          </w:rPr>
          <w:t>5.4</w:t>
        </w:r>
      </w:hyperlink>
      <w:r w:rsidRPr="00631965">
        <w:t xml:space="preserve"> Загальних умов, не може бути</w:t>
      </w:r>
      <w:r w:rsidRPr="00631965" w:rsidDel="002F542F">
        <w:t xml:space="preserve"> </w:t>
      </w:r>
      <w:r w:rsidRPr="00631965">
        <w:t xml:space="preserve">переданим </w:t>
      </w:r>
      <w:bookmarkEnd w:id="23"/>
      <w:r w:rsidRPr="00631965">
        <w:t xml:space="preserve">(відчуженим) </w:t>
      </w:r>
      <w:r w:rsidRPr="00631965">
        <w:rPr>
          <w:b/>
          <w:bCs/>
        </w:rPr>
        <w:t>Лізингоодержувачем</w:t>
      </w:r>
      <w:r w:rsidRPr="00631965">
        <w:t xml:space="preserve"> за будь-якими договорами, обтяженим будь-якими обтяженнями будь-якими особами без попередньої письмової згоди </w:t>
      </w:r>
      <w:r w:rsidRPr="00631965">
        <w:rPr>
          <w:b/>
          <w:bCs/>
        </w:rPr>
        <w:t>Лізингодавця</w:t>
      </w:r>
      <w:r w:rsidRPr="00631965">
        <w:t xml:space="preserve">. </w:t>
      </w:r>
    </w:p>
    <w:p w14:paraId="5A811E00" w14:textId="48C0A0F6" w:rsidR="00BE55C5" w:rsidRPr="00631965" w:rsidRDefault="00BE55C5" w:rsidP="00631965">
      <w:pPr>
        <w:pStyle w:val="a5"/>
        <w:numPr>
          <w:ilvl w:val="1"/>
          <w:numId w:val="15"/>
        </w:numPr>
        <w:tabs>
          <w:tab w:val="left" w:pos="567"/>
        </w:tabs>
        <w:ind w:left="0" w:firstLine="0"/>
        <w:jc w:val="both"/>
      </w:pPr>
      <w:bookmarkStart w:id="24" w:name="n_5_4"/>
      <w:r w:rsidRPr="00631965">
        <w:rPr>
          <w:b/>
          <w:bCs/>
        </w:rPr>
        <w:t>Лізингоодержувач</w:t>
      </w:r>
      <w:r w:rsidRPr="00631965">
        <w:t xml:space="preserve"> має право експлуатувати, зберігати, переміщувати </w:t>
      </w:r>
      <w:r w:rsidR="002A3349">
        <w:t>Об`єкт</w:t>
      </w:r>
      <w:r w:rsidRPr="00631965">
        <w:t xml:space="preserve"> лізингу по всій території України, окрім  територій,  де органи державної влади України тимчасово не здійснюють свої повноваження та територій населених пунктів, що розташовані на лінії зіткнення (в </w:t>
      </w:r>
      <w:bookmarkEnd w:id="24"/>
      <w:r w:rsidRPr="00631965">
        <w:t>межах, які встановлюються компетентними державними органами України), а також окрім території Автономної Республіки Крим.</w:t>
      </w:r>
    </w:p>
    <w:p w14:paraId="2668C1B7" w14:textId="7F31001F" w:rsidR="00BE55C5" w:rsidRPr="00631965" w:rsidRDefault="00BE55C5" w:rsidP="00631965">
      <w:pPr>
        <w:pStyle w:val="a5"/>
        <w:numPr>
          <w:ilvl w:val="2"/>
          <w:numId w:val="15"/>
        </w:numPr>
        <w:tabs>
          <w:tab w:val="left" w:pos="567"/>
        </w:tabs>
        <w:ind w:left="0" w:firstLine="0"/>
        <w:jc w:val="both"/>
      </w:pPr>
      <w:r w:rsidRPr="00631965">
        <w:t xml:space="preserve">У випадку зміни </w:t>
      </w:r>
      <w:bookmarkStart w:id="25" w:name="_Hlk173864434"/>
      <w:r w:rsidRPr="00631965">
        <w:t xml:space="preserve">адреси базування </w:t>
      </w:r>
      <w:r w:rsidR="002A3349">
        <w:t>Об`єкт</w:t>
      </w:r>
      <w:r w:rsidR="00253E5E" w:rsidRPr="00631965">
        <w:t>а</w:t>
      </w:r>
      <w:r w:rsidRPr="00631965">
        <w:t xml:space="preserve"> лізингу</w:t>
      </w:r>
      <w:bookmarkEnd w:id="25"/>
      <w:r w:rsidRPr="00631965">
        <w:t xml:space="preserve">, </w:t>
      </w:r>
      <w:r w:rsidRPr="00631965">
        <w:rPr>
          <w:b/>
          <w:bCs/>
        </w:rPr>
        <w:t>Лізингоодержувач</w:t>
      </w:r>
      <w:r w:rsidRPr="00631965">
        <w:t xml:space="preserve"> зобов’язаний повідомити про це </w:t>
      </w:r>
      <w:r w:rsidRPr="00631965">
        <w:rPr>
          <w:b/>
          <w:bCs/>
        </w:rPr>
        <w:t>Лізингодавця</w:t>
      </w:r>
      <w:r w:rsidRPr="00631965">
        <w:t xml:space="preserve"> протягом </w:t>
      </w:r>
      <w:r w:rsidRPr="006A73B7">
        <w:t>трьох робочих днів</w:t>
      </w:r>
      <w:r w:rsidRPr="00631965">
        <w:t xml:space="preserve"> шляхом направлення </w:t>
      </w:r>
      <w:r w:rsidRPr="00631965">
        <w:rPr>
          <w:b/>
          <w:bCs/>
        </w:rPr>
        <w:t>Лізингодавцю</w:t>
      </w:r>
      <w:r w:rsidRPr="00631965">
        <w:t xml:space="preserve"> повідомлення відповідно до вимог п</w:t>
      </w:r>
      <w:r w:rsidR="0097595D" w:rsidRPr="00631965">
        <w:t xml:space="preserve">ункту </w:t>
      </w:r>
      <w:hyperlink w:anchor="n_15_8" w:history="1">
        <w:r w:rsidRPr="00631965">
          <w:rPr>
            <w:rStyle w:val="af6"/>
          </w:rPr>
          <w:t>1</w:t>
        </w:r>
        <w:r w:rsidR="0097595D" w:rsidRPr="00631965">
          <w:rPr>
            <w:rStyle w:val="af6"/>
          </w:rPr>
          <w:t>5</w:t>
        </w:r>
        <w:r w:rsidRPr="00631965">
          <w:rPr>
            <w:rStyle w:val="af6"/>
          </w:rPr>
          <w:t>.8</w:t>
        </w:r>
      </w:hyperlink>
      <w:r w:rsidR="0097595D" w:rsidRPr="00631965">
        <w:t xml:space="preserve"> статті 15</w:t>
      </w:r>
      <w:r w:rsidRPr="00631965">
        <w:t xml:space="preserve"> Загальних умов.</w:t>
      </w:r>
    </w:p>
    <w:p w14:paraId="1BDC498C" w14:textId="3D6CFFF1" w:rsidR="00BE55C5" w:rsidRPr="00631965" w:rsidRDefault="00BE55C5" w:rsidP="00631965">
      <w:pPr>
        <w:pStyle w:val="a5"/>
        <w:numPr>
          <w:ilvl w:val="1"/>
          <w:numId w:val="15"/>
        </w:numPr>
        <w:tabs>
          <w:tab w:val="left" w:pos="567"/>
        </w:tabs>
        <w:ind w:left="0" w:firstLine="0"/>
        <w:jc w:val="both"/>
      </w:pPr>
      <w:r w:rsidRPr="00631965">
        <w:rPr>
          <w:b/>
          <w:bCs/>
        </w:rPr>
        <w:t xml:space="preserve">Лізингоодержувач </w:t>
      </w:r>
      <w:r w:rsidRPr="00631965">
        <w:t xml:space="preserve">не має права, без письмового дозволу </w:t>
      </w:r>
      <w:r w:rsidRPr="00631965">
        <w:rPr>
          <w:b/>
          <w:bCs/>
        </w:rPr>
        <w:t>Лізингодавця</w:t>
      </w:r>
      <w:r w:rsidRPr="00631965">
        <w:t xml:space="preserve">, здійснювати будь-які поліпшення </w:t>
      </w:r>
      <w:r w:rsidR="002A3349">
        <w:t>Об`єкт</w:t>
      </w:r>
      <w:r w:rsidR="0097595D" w:rsidRPr="00631965">
        <w:t>а</w:t>
      </w:r>
      <w:r w:rsidRPr="00631965">
        <w:t xml:space="preserve"> лізингу, а в разі порушення цієї умови, усі зроблені таким чином поліпшення стають власністю </w:t>
      </w:r>
      <w:r w:rsidRPr="00631965">
        <w:rPr>
          <w:b/>
          <w:bCs/>
        </w:rPr>
        <w:t>Лізингодавця</w:t>
      </w:r>
      <w:r w:rsidRPr="00631965">
        <w:t xml:space="preserve">. </w:t>
      </w:r>
      <w:r w:rsidRPr="00631965">
        <w:rPr>
          <w:b/>
          <w:bCs/>
        </w:rPr>
        <w:t>Лізингоодержувачу</w:t>
      </w:r>
      <w:r w:rsidRPr="00631965">
        <w:t xml:space="preserve"> забороняється погіршувати стан </w:t>
      </w:r>
      <w:r w:rsidR="002A3349">
        <w:t>Об`єкт</w:t>
      </w:r>
      <w:r w:rsidR="0097595D" w:rsidRPr="00631965">
        <w:t>а</w:t>
      </w:r>
      <w:r w:rsidRPr="00631965">
        <w:t xml:space="preserve"> лізингу, змінювати його комплектацію тощо.</w:t>
      </w:r>
      <w:r w:rsidR="0097595D" w:rsidRPr="00631965">
        <w:t xml:space="preserve"> </w:t>
      </w:r>
    </w:p>
    <w:p w14:paraId="67DEB83A" w14:textId="1BF241F1" w:rsidR="00BE4EB9" w:rsidRPr="008657F2" w:rsidRDefault="008657F2" w:rsidP="00631965">
      <w:pPr>
        <w:pStyle w:val="a5"/>
        <w:numPr>
          <w:ilvl w:val="1"/>
          <w:numId w:val="15"/>
        </w:numPr>
        <w:tabs>
          <w:tab w:val="left" w:pos="567"/>
        </w:tabs>
        <w:ind w:left="0" w:firstLine="0"/>
        <w:jc w:val="both"/>
      </w:pPr>
      <w:r w:rsidRPr="008657F2">
        <w:t xml:space="preserve">Шляхом підписання Договору </w:t>
      </w:r>
      <w:r w:rsidRPr="008657F2">
        <w:rPr>
          <w:b/>
          <w:bCs/>
        </w:rPr>
        <w:t xml:space="preserve">Лізингоодержувач </w:t>
      </w:r>
      <w:r w:rsidRPr="008657F2">
        <w:t>погоджується з тим, що</w:t>
      </w:r>
      <w:r w:rsidRPr="008657F2">
        <w:rPr>
          <w:b/>
          <w:bCs/>
        </w:rPr>
        <w:t xml:space="preserve"> </w:t>
      </w:r>
      <w:r w:rsidR="00BE55C5" w:rsidRPr="008657F2">
        <w:rPr>
          <w:b/>
          <w:bCs/>
        </w:rPr>
        <w:t>Лізингодавець</w:t>
      </w:r>
      <w:r w:rsidR="00BE55C5" w:rsidRPr="008657F2">
        <w:t xml:space="preserve"> не відшкодовує </w:t>
      </w:r>
      <w:r w:rsidR="00BE55C5" w:rsidRPr="008657F2">
        <w:rPr>
          <w:b/>
          <w:bCs/>
        </w:rPr>
        <w:t>Лізингоодержувачу</w:t>
      </w:r>
      <w:r w:rsidR="00BE55C5" w:rsidRPr="008657F2">
        <w:t xml:space="preserve"> витрати по поліпшенню </w:t>
      </w:r>
      <w:r w:rsidR="002A3349" w:rsidRPr="008657F2">
        <w:t>Об`єкт</w:t>
      </w:r>
      <w:r w:rsidR="0097595D" w:rsidRPr="008657F2">
        <w:t xml:space="preserve">а </w:t>
      </w:r>
      <w:r w:rsidR="00BE55C5" w:rsidRPr="008657F2">
        <w:t>лізингу</w:t>
      </w:r>
      <w:r w:rsidRPr="008657F2">
        <w:t xml:space="preserve"> та здійснює</w:t>
      </w:r>
      <w:r w:rsidR="00BE55C5" w:rsidRPr="008657F2">
        <w:t xml:space="preserve"> зарахування їхньої вартості в рахунок лізингових платежів.</w:t>
      </w:r>
      <w:r w:rsidR="00BE4EB9" w:rsidRPr="008657F2">
        <w:t xml:space="preserve"> </w:t>
      </w:r>
    </w:p>
    <w:p w14:paraId="6CFE3EF2" w14:textId="0150278B" w:rsidR="00BE55C5" w:rsidRPr="00631965" w:rsidRDefault="00BE4EB9" w:rsidP="0024304D">
      <w:pPr>
        <w:pStyle w:val="a5"/>
        <w:ind w:left="0" w:firstLine="567"/>
        <w:jc w:val="both"/>
      </w:pPr>
      <w:r w:rsidRPr="00631965">
        <w:t xml:space="preserve">Якщо поліпшення об’єкта фінансового лізингу здійснено за згодою </w:t>
      </w:r>
      <w:r w:rsidRPr="00631965">
        <w:rPr>
          <w:b/>
          <w:bCs/>
        </w:rPr>
        <w:t>Лізингодавця</w:t>
      </w:r>
      <w:r w:rsidRPr="00631965">
        <w:t xml:space="preserve">, </w:t>
      </w:r>
      <w:r w:rsidRPr="00631965">
        <w:rPr>
          <w:b/>
          <w:bCs/>
        </w:rPr>
        <w:t>Лізингоодержувач</w:t>
      </w:r>
      <w:r w:rsidRPr="00631965">
        <w:t xml:space="preserve"> має право (на вибір лізингодавця) на відшкодування вартості необхідних витрат або на зарахування такої вартості до складу лізингових платежів.</w:t>
      </w:r>
    </w:p>
    <w:p w14:paraId="70C1C7DE" w14:textId="380995BB" w:rsidR="00BE55C5" w:rsidRPr="00631965" w:rsidRDefault="00BE55C5" w:rsidP="00631965">
      <w:pPr>
        <w:pStyle w:val="a5"/>
        <w:numPr>
          <w:ilvl w:val="1"/>
          <w:numId w:val="15"/>
        </w:numPr>
        <w:tabs>
          <w:tab w:val="left" w:pos="567"/>
        </w:tabs>
        <w:ind w:left="0" w:firstLine="0"/>
        <w:jc w:val="both"/>
      </w:pPr>
      <w:bookmarkStart w:id="26" w:name="n_5_7"/>
      <w:r w:rsidRPr="00631965">
        <w:rPr>
          <w:b/>
          <w:bCs/>
        </w:rPr>
        <w:t>Лізингоодержувач</w:t>
      </w:r>
      <w:r w:rsidRPr="00631965">
        <w:t xml:space="preserve"> не має права передавати </w:t>
      </w:r>
      <w:r w:rsidR="002A3349">
        <w:t>Об`єкт</w:t>
      </w:r>
      <w:r w:rsidR="0097595D" w:rsidRPr="00631965">
        <w:t xml:space="preserve"> </w:t>
      </w:r>
      <w:r w:rsidRPr="00631965">
        <w:t xml:space="preserve">лізингу в користування, сублізинг, оренду та/або найм, а також надавати довіреності третім особам щодо </w:t>
      </w:r>
      <w:r w:rsidR="002A3349">
        <w:t>Об`єкт</w:t>
      </w:r>
      <w:r w:rsidR="0097595D" w:rsidRPr="00631965">
        <w:t>а</w:t>
      </w:r>
      <w:r w:rsidRPr="00631965">
        <w:t xml:space="preserve"> лізингу без попередньої письмової згоди-дозволу </w:t>
      </w:r>
      <w:r w:rsidRPr="00631965">
        <w:rPr>
          <w:b/>
          <w:bCs/>
        </w:rPr>
        <w:t>Лізингодавця</w:t>
      </w:r>
      <w:r w:rsidRPr="00631965">
        <w:t xml:space="preserve">. </w:t>
      </w:r>
      <w:r w:rsidRPr="00631965">
        <w:rPr>
          <w:b/>
          <w:bCs/>
        </w:rPr>
        <w:t>Лізингоодержувач</w:t>
      </w:r>
      <w:r w:rsidRPr="00631965">
        <w:t xml:space="preserve"> не має права  передавати, відчужувати</w:t>
      </w:r>
      <w:bookmarkEnd w:id="26"/>
      <w:r w:rsidRPr="00631965">
        <w:t xml:space="preserve">, обтяжувати </w:t>
      </w:r>
      <w:r w:rsidR="002A3349">
        <w:t>Об`єкт</w:t>
      </w:r>
      <w:r w:rsidRPr="00631965">
        <w:t xml:space="preserve"> лізингу чи іншим чином розпоряджатися </w:t>
      </w:r>
      <w:r w:rsidR="002A3349">
        <w:t>Об`єкт</w:t>
      </w:r>
      <w:r w:rsidR="0097595D" w:rsidRPr="00631965">
        <w:t>ом</w:t>
      </w:r>
      <w:r w:rsidRPr="00631965">
        <w:t xml:space="preserve"> лізингу всупереч умовам</w:t>
      </w:r>
      <w:r w:rsidR="0097595D" w:rsidRPr="00631965">
        <w:t xml:space="preserve"> </w:t>
      </w:r>
      <w:r w:rsidRPr="00631965">
        <w:t>Договору.</w:t>
      </w:r>
    </w:p>
    <w:p w14:paraId="551D7686" w14:textId="699EA933" w:rsidR="00BE55C5" w:rsidRPr="00631965" w:rsidRDefault="00BE55C5" w:rsidP="00631965">
      <w:pPr>
        <w:pStyle w:val="a5"/>
        <w:numPr>
          <w:ilvl w:val="1"/>
          <w:numId w:val="15"/>
        </w:numPr>
        <w:tabs>
          <w:tab w:val="left" w:pos="567"/>
        </w:tabs>
        <w:ind w:left="0" w:firstLine="0"/>
        <w:jc w:val="both"/>
      </w:pPr>
      <w:bookmarkStart w:id="27" w:name="n_5_8"/>
      <w:r w:rsidRPr="00547A35">
        <w:t xml:space="preserve">У випадку, коли </w:t>
      </w:r>
      <w:r w:rsidR="002A3349" w:rsidRPr="00547A35">
        <w:t>Об`єкт</w:t>
      </w:r>
      <w:r w:rsidR="0097595D" w:rsidRPr="00547A35">
        <w:t>ом</w:t>
      </w:r>
      <w:r w:rsidRPr="00547A35">
        <w:t xml:space="preserve"> лізингу є транспортний засіб, </w:t>
      </w:r>
      <w:r w:rsidRPr="00547A35">
        <w:rPr>
          <w:b/>
          <w:bCs/>
        </w:rPr>
        <w:t>Лізингоодержувач</w:t>
      </w:r>
      <w:r w:rsidRPr="00547A35">
        <w:t xml:space="preserve"> зобов’язаний самостійно належним чином сплачувати або забезпечувати сплату працівником </w:t>
      </w:r>
      <w:r w:rsidRPr="00547A35">
        <w:rPr>
          <w:b/>
          <w:bCs/>
        </w:rPr>
        <w:t>Лізингоодержувача</w:t>
      </w:r>
      <w:r w:rsidRPr="00547A35">
        <w:t>, що допустив порушення, всі застосовані державними органами та органами місцевого само</w:t>
      </w:r>
      <w:r w:rsidR="0097595D" w:rsidRPr="00547A35">
        <w:t>врядування</w:t>
      </w:r>
      <w:r w:rsidRPr="00547A35">
        <w:t xml:space="preserve"> </w:t>
      </w:r>
      <w:bookmarkEnd w:id="27"/>
      <w:r w:rsidRPr="00547A35">
        <w:t xml:space="preserve">(в тому числі, але не виключно патрульною поліцією, Укртрансбезпекою та іншими органами) до </w:t>
      </w:r>
      <w:r w:rsidRPr="00547A35">
        <w:rPr>
          <w:b/>
          <w:bCs/>
        </w:rPr>
        <w:t>Лізингодавця</w:t>
      </w:r>
      <w:r w:rsidRPr="00547A35">
        <w:t>, штрафні санкції в строки, передбачені чинним законодавством</w:t>
      </w:r>
      <w:r w:rsidR="0097595D" w:rsidRPr="00547A35">
        <w:t xml:space="preserve"> України</w:t>
      </w:r>
      <w:r w:rsidRPr="00547A35">
        <w:t xml:space="preserve">, але в будь-якому випадку не пізніше 3-х (трьох) календарних днів з дати  отримання </w:t>
      </w:r>
      <w:r w:rsidR="0097595D" w:rsidRPr="00547A35">
        <w:t>е</w:t>
      </w:r>
      <w:r w:rsidRPr="00547A35">
        <w:t xml:space="preserve">лектронного повідомлення від </w:t>
      </w:r>
      <w:r w:rsidRPr="00547A35">
        <w:rPr>
          <w:b/>
          <w:bCs/>
        </w:rPr>
        <w:t xml:space="preserve">Лізингодавця </w:t>
      </w:r>
      <w:r w:rsidRPr="00547A35">
        <w:t xml:space="preserve">про застосування штрафної санкції (постанови про накладення адміністративного стягнення). При цьому, у відповідності до положень </w:t>
      </w:r>
      <w:hyperlink r:id="rId14" w:anchor="Text" w:history="1">
        <w:r w:rsidR="00B26988" w:rsidRPr="00547A35">
          <w:rPr>
            <w:rStyle w:val="af6"/>
          </w:rPr>
          <w:t>глави 2 частини І Розділу ІІ  Кодексу України про адміністративні правопорушення</w:t>
        </w:r>
      </w:hyperlink>
      <w:r w:rsidRPr="00547A35">
        <w:t xml:space="preserve">, з метою звільнення </w:t>
      </w:r>
      <w:r w:rsidRPr="00547A35">
        <w:rPr>
          <w:b/>
          <w:bCs/>
        </w:rPr>
        <w:t>Лізингодавця</w:t>
      </w:r>
      <w:r w:rsidRPr="00547A35">
        <w:t xml:space="preserve"> від адміністративної відповідальності за вчинене працівником </w:t>
      </w:r>
      <w:r w:rsidRPr="00547A35">
        <w:rPr>
          <w:b/>
          <w:bCs/>
        </w:rPr>
        <w:lastRenderedPageBreak/>
        <w:t>Лізингоодержувача</w:t>
      </w:r>
      <w:r w:rsidRPr="00547A35">
        <w:t xml:space="preserve"> адміністративне правопорушення у сфері забезпечення безпеки дорожнього руху та/або у сфері безпеки на</w:t>
      </w:r>
      <w:r w:rsidRPr="00631965">
        <w:t xml:space="preserve"> автомобільному транспорті або іншого адміністративного правопорушення, пов’язаного з експлуатацією </w:t>
      </w:r>
      <w:r w:rsidR="002A3349">
        <w:t>Об`єкт</w:t>
      </w:r>
      <w:r w:rsidR="0097595D" w:rsidRPr="00631965">
        <w:t>а</w:t>
      </w:r>
      <w:r w:rsidRPr="00631965">
        <w:t xml:space="preserve"> лізингу що зафіксоване в автоматичному режимі, </w:t>
      </w:r>
      <w:r w:rsidRPr="00631965">
        <w:rPr>
          <w:b/>
          <w:bCs/>
        </w:rPr>
        <w:t xml:space="preserve">Лізингоодержувач </w:t>
      </w:r>
      <w:r w:rsidRPr="00631965">
        <w:t xml:space="preserve">зобов`язаний забезпечити особисте звернення особи, яка керувала транспортним засобом на момент вчинення відповідного правопорушення, до органу (посадової особи), уповноваженого розглядати справи про адміністративні правопорушення із заявою про визнання зазначеного в постанові по справі факту адміністративного правопорушення та надання такою особою письмової згоди на притягнення її до адміністративної відповідальності, а також надання документу (квитанції) про сплату відповідного штрафу.  Після сплати адміністративного штрафу, </w:t>
      </w:r>
      <w:r w:rsidRPr="00547A35">
        <w:t>в строк не пізніше 7-</w:t>
      </w:r>
      <w:r w:rsidR="00F708F1" w:rsidRPr="00547A35">
        <w:t>м</w:t>
      </w:r>
      <w:r w:rsidRPr="00547A35">
        <w:t xml:space="preserve">и календарних днів з дати отримання від </w:t>
      </w:r>
      <w:r w:rsidRPr="00547A35">
        <w:rPr>
          <w:b/>
          <w:bCs/>
        </w:rPr>
        <w:t>Лізингодавця</w:t>
      </w:r>
      <w:r w:rsidRPr="00547A35">
        <w:t xml:space="preserve"> </w:t>
      </w:r>
      <w:r w:rsidR="0097595D" w:rsidRPr="00547A35">
        <w:t>е</w:t>
      </w:r>
      <w:r w:rsidRPr="00547A35">
        <w:t xml:space="preserve">лектронного повідомлення про застосування штрафної санкції, </w:t>
      </w:r>
      <w:r w:rsidRPr="00547A35">
        <w:rPr>
          <w:b/>
          <w:bCs/>
        </w:rPr>
        <w:t>Лізингоодержувач</w:t>
      </w:r>
      <w:r w:rsidRPr="00547A35">
        <w:t xml:space="preserve"> зобов’язаний надати </w:t>
      </w:r>
      <w:r w:rsidRPr="00547A35">
        <w:rPr>
          <w:b/>
          <w:bCs/>
        </w:rPr>
        <w:t>Лізингодавцю</w:t>
      </w:r>
      <w:r w:rsidRPr="00547A35">
        <w:t xml:space="preserve"> документи, що підтверджують заміну особи, що притягнута до адміністративної</w:t>
      </w:r>
      <w:r w:rsidRPr="00631965">
        <w:t xml:space="preserve"> відповідальності та оплату штрафних санкцій в належному розмірі.</w:t>
      </w:r>
    </w:p>
    <w:p w14:paraId="6658DBA7" w14:textId="77777777" w:rsidR="00BE55C5" w:rsidRPr="00631965" w:rsidRDefault="00BE55C5" w:rsidP="001E7ED8">
      <w:pPr>
        <w:pStyle w:val="a7"/>
        <w:tabs>
          <w:tab w:val="left" w:pos="0"/>
        </w:tabs>
        <w:spacing w:after="0" w:line="240" w:lineRule="auto"/>
        <w:ind w:left="0"/>
        <w:jc w:val="both"/>
        <w:rPr>
          <w:rFonts w:ascii="Times New Roman" w:hAnsi="Times New Roman" w:cs="Times New Roman"/>
          <w:sz w:val="24"/>
          <w:szCs w:val="24"/>
          <w:lang w:val="uk-UA"/>
        </w:rPr>
      </w:pPr>
      <w:r w:rsidRPr="00631965">
        <w:rPr>
          <w:rFonts w:ascii="Times New Roman" w:hAnsi="Times New Roman" w:cs="Times New Roman"/>
          <w:sz w:val="24"/>
          <w:szCs w:val="24"/>
          <w:lang w:val="uk-UA"/>
        </w:rPr>
        <w:t xml:space="preserve">При пред’явленні відповідними органами вимоги про сплату штрафних санкцій до </w:t>
      </w:r>
      <w:r w:rsidRPr="00631965">
        <w:rPr>
          <w:rFonts w:ascii="Times New Roman" w:hAnsi="Times New Roman" w:cs="Times New Roman"/>
          <w:b/>
          <w:bCs/>
          <w:sz w:val="24"/>
          <w:szCs w:val="24"/>
          <w:lang w:val="uk-UA"/>
        </w:rPr>
        <w:t>Лізингодавця</w:t>
      </w:r>
      <w:r w:rsidRPr="00631965">
        <w:rPr>
          <w:rFonts w:ascii="Times New Roman" w:hAnsi="Times New Roman" w:cs="Times New Roman"/>
          <w:sz w:val="24"/>
          <w:szCs w:val="24"/>
          <w:lang w:val="uk-UA"/>
        </w:rPr>
        <w:t xml:space="preserve">, якщо </w:t>
      </w:r>
      <w:r w:rsidRPr="00631965">
        <w:rPr>
          <w:rFonts w:ascii="Times New Roman" w:hAnsi="Times New Roman" w:cs="Times New Roman"/>
          <w:b/>
          <w:bCs/>
          <w:sz w:val="24"/>
          <w:szCs w:val="24"/>
          <w:lang w:val="uk-UA"/>
        </w:rPr>
        <w:t>Лізингоодержувач</w:t>
      </w:r>
      <w:r w:rsidRPr="00631965">
        <w:rPr>
          <w:rFonts w:ascii="Times New Roman" w:hAnsi="Times New Roman" w:cs="Times New Roman"/>
          <w:sz w:val="24"/>
          <w:szCs w:val="24"/>
          <w:lang w:val="uk-UA"/>
        </w:rPr>
        <w:t xml:space="preserve"> у зазначені в цьому пункті  строки не сплатив/не забезпечив оплату штрафу своїм працівником та не надав </w:t>
      </w:r>
      <w:r w:rsidRPr="00631965">
        <w:rPr>
          <w:rFonts w:ascii="Times New Roman" w:hAnsi="Times New Roman" w:cs="Times New Roman"/>
          <w:b/>
          <w:bCs/>
          <w:sz w:val="24"/>
          <w:szCs w:val="24"/>
          <w:lang w:val="uk-UA"/>
        </w:rPr>
        <w:t xml:space="preserve">Лізингодавцю </w:t>
      </w:r>
      <w:r w:rsidRPr="00631965">
        <w:rPr>
          <w:rFonts w:ascii="Times New Roman" w:hAnsi="Times New Roman" w:cs="Times New Roman"/>
          <w:sz w:val="24"/>
          <w:szCs w:val="24"/>
          <w:lang w:val="uk-UA"/>
        </w:rPr>
        <w:t xml:space="preserve">відповідні, зазначені в цьому пункті Загальних умов, документи, що підтверджують оплату застосованих адміністративних санкцій, </w:t>
      </w:r>
      <w:r w:rsidRPr="00631965">
        <w:rPr>
          <w:rFonts w:ascii="Times New Roman" w:hAnsi="Times New Roman" w:cs="Times New Roman"/>
          <w:b/>
          <w:bCs/>
          <w:sz w:val="24"/>
          <w:szCs w:val="24"/>
          <w:lang w:val="uk-UA"/>
        </w:rPr>
        <w:t>Лізингоодержувач</w:t>
      </w:r>
      <w:r w:rsidRPr="00631965">
        <w:rPr>
          <w:rFonts w:ascii="Times New Roman" w:hAnsi="Times New Roman" w:cs="Times New Roman"/>
          <w:sz w:val="24"/>
          <w:szCs w:val="24"/>
          <w:lang w:val="uk-UA"/>
        </w:rPr>
        <w:t xml:space="preserve"> повинен сплатити </w:t>
      </w:r>
      <w:r w:rsidRPr="00631965">
        <w:rPr>
          <w:rFonts w:ascii="Times New Roman" w:hAnsi="Times New Roman" w:cs="Times New Roman"/>
          <w:b/>
          <w:bCs/>
          <w:sz w:val="24"/>
          <w:szCs w:val="24"/>
          <w:lang w:val="uk-UA"/>
        </w:rPr>
        <w:t>Лізингодавцю</w:t>
      </w:r>
      <w:r w:rsidRPr="00631965">
        <w:rPr>
          <w:rFonts w:ascii="Times New Roman" w:hAnsi="Times New Roman" w:cs="Times New Roman"/>
          <w:sz w:val="24"/>
          <w:szCs w:val="24"/>
          <w:lang w:val="uk-UA"/>
        </w:rPr>
        <w:t xml:space="preserve"> штраф, передбачений </w:t>
      </w:r>
      <w:r w:rsidR="0097595D" w:rsidRPr="00631965">
        <w:rPr>
          <w:rFonts w:ascii="Times New Roman" w:hAnsi="Times New Roman" w:cs="Times New Roman"/>
          <w:sz w:val="24"/>
          <w:szCs w:val="24"/>
          <w:lang w:val="uk-UA"/>
        </w:rPr>
        <w:t xml:space="preserve">пунктом </w:t>
      </w:r>
      <w:r w:rsidR="00652D20" w:rsidRPr="00631965">
        <w:rPr>
          <w:rFonts w:ascii="Times New Roman" w:hAnsi="Times New Roman" w:cs="Times New Roman"/>
          <w:sz w:val="24"/>
          <w:szCs w:val="24"/>
          <w:lang w:val="uk-UA"/>
        </w:rPr>
        <w:t>9</w:t>
      </w:r>
      <w:r w:rsidR="0097595D" w:rsidRPr="00631965">
        <w:rPr>
          <w:rFonts w:ascii="Times New Roman" w:hAnsi="Times New Roman" w:cs="Times New Roman"/>
          <w:sz w:val="24"/>
          <w:szCs w:val="24"/>
          <w:lang w:val="uk-UA"/>
        </w:rPr>
        <w:t>.6</w:t>
      </w:r>
      <w:r w:rsidR="00652D20" w:rsidRPr="00631965">
        <w:rPr>
          <w:rFonts w:ascii="Times New Roman" w:hAnsi="Times New Roman" w:cs="Times New Roman"/>
          <w:sz w:val="24"/>
          <w:szCs w:val="24"/>
          <w:lang w:val="uk-UA"/>
        </w:rPr>
        <w:t xml:space="preserve"> статті 9</w:t>
      </w:r>
      <w:r w:rsidR="0097595D" w:rsidRPr="00631965">
        <w:rPr>
          <w:rFonts w:ascii="Times New Roman" w:hAnsi="Times New Roman" w:cs="Times New Roman"/>
          <w:sz w:val="24"/>
          <w:szCs w:val="24"/>
          <w:lang w:val="uk-UA"/>
        </w:rPr>
        <w:t xml:space="preserve"> </w:t>
      </w:r>
      <w:r w:rsidRPr="00631965">
        <w:rPr>
          <w:rFonts w:ascii="Times New Roman" w:hAnsi="Times New Roman" w:cs="Times New Roman"/>
          <w:sz w:val="24"/>
          <w:szCs w:val="24"/>
          <w:lang w:val="uk-UA"/>
        </w:rPr>
        <w:t xml:space="preserve">  Загальних умов, за кожен випадок такого правопорушення, що потягло за собою накладення адміністративного стягнення. </w:t>
      </w:r>
    </w:p>
    <w:p w14:paraId="79EF81DC" w14:textId="77777777" w:rsidR="00BE55C5" w:rsidRPr="00631965" w:rsidRDefault="00BE55C5" w:rsidP="001E7ED8">
      <w:pPr>
        <w:pStyle w:val="a7"/>
        <w:tabs>
          <w:tab w:val="left" w:pos="0"/>
        </w:tabs>
        <w:spacing w:after="0" w:line="240" w:lineRule="auto"/>
        <w:ind w:left="0"/>
        <w:jc w:val="both"/>
        <w:rPr>
          <w:rFonts w:ascii="Times New Roman" w:hAnsi="Times New Roman" w:cs="Times New Roman"/>
          <w:sz w:val="24"/>
          <w:szCs w:val="24"/>
          <w:lang w:val="uk-UA"/>
        </w:rPr>
      </w:pPr>
      <w:r w:rsidRPr="00631965">
        <w:rPr>
          <w:rFonts w:ascii="Times New Roman" w:hAnsi="Times New Roman" w:cs="Times New Roman"/>
          <w:sz w:val="24"/>
          <w:szCs w:val="24"/>
          <w:lang w:val="uk-UA"/>
        </w:rPr>
        <w:t xml:space="preserve">Сплата на користь </w:t>
      </w:r>
      <w:r w:rsidRPr="00631965">
        <w:rPr>
          <w:rFonts w:ascii="Times New Roman" w:hAnsi="Times New Roman" w:cs="Times New Roman"/>
          <w:b/>
          <w:bCs/>
          <w:sz w:val="24"/>
          <w:szCs w:val="24"/>
          <w:lang w:val="uk-UA"/>
        </w:rPr>
        <w:t>Лізингодавця</w:t>
      </w:r>
      <w:r w:rsidRPr="00631965">
        <w:rPr>
          <w:rFonts w:ascii="Times New Roman" w:hAnsi="Times New Roman" w:cs="Times New Roman"/>
          <w:sz w:val="24"/>
          <w:szCs w:val="24"/>
          <w:lang w:val="uk-UA"/>
        </w:rPr>
        <w:t xml:space="preserve"> штрафу не звільняє </w:t>
      </w:r>
      <w:r w:rsidRPr="00631965">
        <w:rPr>
          <w:rFonts w:ascii="Times New Roman" w:hAnsi="Times New Roman" w:cs="Times New Roman"/>
          <w:b/>
          <w:bCs/>
          <w:sz w:val="24"/>
          <w:szCs w:val="24"/>
          <w:lang w:val="uk-UA"/>
        </w:rPr>
        <w:t>Лізингоодержувача</w:t>
      </w:r>
      <w:r w:rsidRPr="00631965">
        <w:rPr>
          <w:rFonts w:ascii="Times New Roman" w:hAnsi="Times New Roman" w:cs="Times New Roman"/>
          <w:sz w:val="24"/>
          <w:szCs w:val="24"/>
          <w:lang w:val="uk-UA"/>
        </w:rPr>
        <w:t xml:space="preserve"> від необхідності оплатити застосовані  державними органами/органами місцевого самоврядування штрафи за вчинені адміністративні правопорушення.</w:t>
      </w:r>
    </w:p>
    <w:p w14:paraId="1D876B3C" w14:textId="5718C603" w:rsidR="00BE55C5" w:rsidRPr="00631965" w:rsidRDefault="00BE55C5" w:rsidP="00631965">
      <w:pPr>
        <w:pStyle w:val="a5"/>
        <w:numPr>
          <w:ilvl w:val="1"/>
          <w:numId w:val="15"/>
        </w:numPr>
        <w:tabs>
          <w:tab w:val="left" w:pos="567"/>
        </w:tabs>
        <w:ind w:left="0" w:firstLine="0"/>
        <w:jc w:val="both"/>
      </w:pPr>
      <w:bookmarkStart w:id="28" w:name="n_5_9"/>
      <w:r w:rsidRPr="00F2538E">
        <w:t xml:space="preserve">При пред’явленні відповідними органами вимоги про сплату штрафних санкцій до </w:t>
      </w:r>
      <w:r w:rsidRPr="00F2538E">
        <w:rPr>
          <w:b/>
          <w:bCs/>
        </w:rPr>
        <w:t>Лізингодавця</w:t>
      </w:r>
      <w:r w:rsidRPr="00F2538E">
        <w:t xml:space="preserve">, якщо </w:t>
      </w:r>
      <w:r w:rsidRPr="00F2538E">
        <w:rPr>
          <w:b/>
          <w:bCs/>
        </w:rPr>
        <w:t>Лізингоодержувач</w:t>
      </w:r>
      <w:r w:rsidRPr="0085725E">
        <w:t xml:space="preserve"> у зазначені в пункті </w:t>
      </w:r>
      <w:hyperlink w:anchor="n_5_8" w:history="1">
        <w:r w:rsidR="0097595D" w:rsidRPr="00F2538E">
          <w:rPr>
            <w:rStyle w:val="af6"/>
          </w:rPr>
          <w:t>5.8</w:t>
        </w:r>
      </w:hyperlink>
      <w:r w:rsidR="0097595D" w:rsidRPr="00F2538E">
        <w:t xml:space="preserve"> статті 5</w:t>
      </w:r>
      <w:r w:rsidRPr="00F2538E">
        <w:t xml:space="preserve"> Загальних умов строки не сплатив/не забезпечив оплату штрафу своїм працівником та не надав </w:t>
      </w:r>
      <w:r w:rsidRPr="0085725E">
        <w:rPr>
          <w:b/>
          <w:bCs/>
        </w:rPr>
        <w:t>Лізингодавцю</w:t>
      </w:r>
      <w:r w:rsidRPr="0085725E">
        <w:t xml:space="preserve"> відповідні документи, що підтверджують оплату застосованих адміністративних санкцій, </w:t>
      </w:r>
      <w:r w:rsidRPr="00547A35">
        <w:rPr>
          <w:b/>
          <w:bCs/>
        </w:rPr>
        <w:t>Лізингодавець</w:t>
      </w:r>
      <w:r w:rsidRPr="00547A35">
        <w:t xml:space="preserve"> має право  (але не зобов’язаний) самостійно сплатити штраф та  направити </w:t>
      </w:r>
      <w:r w:rsidRPr="00547A35">
        <w:rPr>
          <w:b/>
          <w:bCs/>
        </w:rPr>
        <w:t>Лізингоодержувачу</w:t>
      </w:r>
      <w:r w:rsidRPr="00547A35">
        <w:t xml:space="preserve"> </w:t>
      </w:r>
      <w:bookmarkEnd w:id="28"/>
      <w:r w:rsidRPr="00547A35">
        <w:t xml:space="preserve">рахунок для оплати компенсації </w:t>
      </w:r>
      <w:r w:rsidRPr="00547A35">
        <w:rPr>
          <w:b/>
          <w:bCs/>
        </w:rPr>
        <w:t>Лізингодавцю</w:t>
      </w:r>
      <w:r w:rsidRPr="00547A35">
        <w:t xml:space="preserve"> суми сплаченого штрафу. </w:t>
      </w:r>
      <w:r w:rsidR="00F50313" w:rsidRPr="00547A35">
        <w:t xml:space="preserve"> </w:t>
      </w:r>
      <w:r w:rsidR="007F12E5" w:rsidRPr="00547A35">
        <w:t xml:space="preserve">При цьому </w:t>
      </w:r>
      <w:r w:rsidRPr="00547A35">
        <w:rPr>
          <w:b/>
          <w:bCs/>
        </w:rPr>
        <w:t>Лізингоодержувач</w:t>
      </w:r>
      <w:r w:rsidRPr="00547A35">
        <w:t xml:space="preserve"> повинен здійснити оплату </w:t>
      </w:r>
      <w:r w:rsidR="007F12E5" w:rsidRPr="00547A35">
        <w:t xml:space="preserve">компенсації сплаченої </w:t>
      </w:r>
      <w:r w:rsidR="007F12E5" w:rsidRPr="00547A35">
        <w:rPr>
          <w:b/>
          <w:bCs/>
        </w:rPr>
        <w:t>Лізингодавцем</w:t>
      </w:r>
      <w:r w:rsidR="007F12E5" w:rsidRPr="00547A35">
        <w:t xml:space="preserve"> суми штрафу </w:t>
      </w:r>
      <w:r w:rsidRPr="00547A35">
        <w:t xml:space="preserve">в строк не пізніше 3-х (трьох) календарних днів з дати отримання </w:t>
      </w:r>
      <w:r w:rsidR="007F12E5" w:rsidRPr="00547A35">
        <w:t xml:space="preserve">рахунку </w:t>
      </w:r>
      <w:r w:rsidR="007F12E5" w:rsidRPr="00547A35">
        <w:rPr>
          <w:b/>
          <w:bCs/>
        </w:rPr>
        <w:t>Лізингодавця</w:t>
      </w:r>
      <w:r w:rsidR="007F12E5" w:rsidRPr="00547A35">
        <w:t xml:space="preserve">, </w:t>
      </w:r>
      <w:r w:rsidRPr="00547A35">
        <w:t xml:space="preserve">надісланого </w:t>
      </w:r>
      <w:r w:rsidR="007F12E5" w:rsidRPr="00547A35">
        <w:t>е</w:t>
      </w:r>
      <w:r w:rsidRPr="00547A35">
        <w:t xml:space="preserve">лектронним повідомленням. У випадку порушення строку оплати компенсації  </w:t>
      </w:r>
      <w:r w:rsidRPr="00547A35">
        <w:rPr>
          <w:b/>
          <w:bCs/>
        </w:rPr>
        <w:t xml:space="preserve">Лізингоодержувач </w:t>
      </w:r>
      <w:r w:rsidRPr="00547A35">
        <w:t xml:space="preserve"> повинен сплатити </w:t>
      </w:r>
      <w:r w:rsidRPr="00547A35">
        <w:rPr>
          <w:b/>
          <w:bCs/>
        </w:rPr>
        <w:t>Лізингодавцю</w:t>
      </w:r>
      <w:r w:rsidRPr="00631965">
        <w:t xml:space="preserve"> штраф, передбачений </w:t>
      </w:r>
      <w:r w:rsidR="007F12E5" w:rsidRPr="00631965">
        <w:t xml:space="preserve">пунктом </w:t>
      </w:r>
      <w:hyperlink w:anchor="n_9_7" w:history="1">
        <w:r w:rsidR="00EB15D8" w:rsidRPr="00631965">
          <w:rPr>
            <w:rStyle w:val="af6"/>
          </w:rPr>
          <w:t>9</w:t>
        </w:r>
        <w:r w:rsidR="007F12E5" w:rsidRPr="00631965">
          <w:rPr>
            <w:rStyle w:val="af6"/>
          </w:rPr>
          <w:t>.7</w:t>
        </w:r>
      </w:hyperlink>
      <w:r w:rsidR="007F12E5" w:rsidRPr="00631965">
        <w:t xml:space="preserve"> статті </w:t>
      </w:r>
      <w:r w:rsidR="00EB15D8" w:rsidRPr="00631965">
        <w:t>9</w:t>
      </w:r>
      <w:r w:rsidRPr="00631965">
        <w:t xml:space="preserve"> Загальних умов, за кожен випадок такого правопорушення, що потягло за собою накладення адміністративного стягнення.</w:t>
      </w:r>
    </w:p>
    <w:p w14:paraId="6F299AC3" w14:textId="77777777" w:rsidR="0027650C" w:rsidRPr="00631965" w:rsidRDefault="0027650C" w:rsidP="007F12E5">
      <w:pPr>
        <w:pStyle w:val="a3"/>
        <w:spacing w:before="240" w:after="240"/>
        <w:jc w:val="center"/>
        <w:outlineLvl w:val="0"/>
        <w:rPr>
          <w:b/>
          <w:sz w:val="24"/>
          <w:szCs w:val="24"/>
        </w:rPr>
      </w:pPr>
      <w:bookmarkStart w:id="29" w:name="s_6"/>
      <w:r w:rsidRPr="00631965">
        <w:rPr>
          <w:b/>
          <w:sz w:val="24"/>
          <w:szCs w:val="24"/>
        </w:rPr>
        <w:t xml:space="preserve">Стаття </w:t>
      </w:r>
      <w:r w:rsidR="007F12E5" w:rsidRPr="00631965">
        <w:rPr>
          <w:b/>
          <w:sz w:val="24"/>
          <w:szCs w:val="24"/>
        </w:rPr>
        <w:t>6</w:t>
      </w:r>
      <w:r w:rsidRPr="00631965">
        <w:rPr>
          <w:b/>
          <w:sz w:val="24"/>
          <w:szCs w:val="24"/>
        </w:rPr>
        <w:t>. СТРАХУВАННЯ</w:t>
      </w:r>
    </w:p>
    <w:p w14:paraId="2A230CFF" w14:textId="744D96CF" w:rsidR="00100510" w:rsidRPr="00631965" w:rsidRDefault="00100510" w:rsidP="0085725E">
      <w:pPr>
        <w:pStyle w:val="a5"/>
        <w:numPr>
          <w:ilvl w:val="1"/>
          <w:numId w:val="16"/>
        </w:numPr>
        <w:tabs>
          <w:tab w:val="left" w:pos="567"/>
        </w:tabs>
        <w:ind w:left="0" w:firstLine="0"/>
        <w:jc w:val="both"/>
      </w:pPr>
      <w:bookmarkStart w:id="30" w:name="_Hlk173430282"/>
      <w:bookmarkEnd w:id="29"/>
      <w:r w:rsidRPr="0085725E">
        <w:t xml:space="preserve">Страхування </w:t>
      </w:r>
      <w:r w:rsidR="002A3349">
        <w:t>Об`єкт</w:t>
      </w:r>
      <w:r w:rsidRPr="0085725E">
        <w:t>а лізингу протягом строку лізингу</w:t>
      </w:r>
      <w:r w:rsidR="00FF6306">
        <w:t>,</w:t>
      </w:r>
      <w:r w:rsidRPr="0085725E">
        <w:t xml:space="preserve"> зазначеного в </w:t>
      </w:r>
      <w:r w:rsidR="0093097F">
        <w:rPr>
          <w:lang w:val="ru-RU"/>
        </w:rPr>
        <w:t>пункт</w:t>
      </w:r>
      <w:r w:rsidR="0093097F" w:rsidRPr="0085725E">
        <w:t xml:space="preserve">і </w:t>
      </w:r>
      <w:r w:rsidR="0085725E">
        <w:t>3 «</w:t>
      </w:r>
      <w:r w:rsidR="0085725E" w:rsidRPr="0085725E">
        <w:t>Умови фінансового лізингу</w:t>
      </w:r>
      <w:r w:rsidR="0085725E">
        <w:t>»</w:t>
      </w:r>
      <w:r w:rsidR="007F12E5" w:rsidRPr="0085725E">
        <w:t xml:space="preserve"> </w:t>
      </w:r>
      <w:r w:rsidRPr="00631965">
        <w:t>Договору</w:t>
      </w:r>
      <w:r w:rsidR="00FF6306">
        <w:t>,</w:t>
      </w:r>
      <w:r w:rsidR="00FF6306" w:rsidRPr="00631965">
        <w:t xml:space="preserve">  </w:t>
      </w:r>
      <w:r w:rsidRPr="00631965">
        <w:t xml:space="preserve">здійснюється </w:t>
      </w:r>
      <w:r w:rsidRPr="00631965">
        <w:rPr>
          <w:b/>
          <w:bCs/>
        </w:rPr>
        <w:t>Лізингодавцем</w:t>
      </w:r>
      <w:r w:rsidRPr="00631965">
        <w:t xml:space="preserve"> самостійно та за власний рахунок </w:t>
      </w:r>
      <w:bookmarkEnd w:id="30"/>
      <w:r w:rsidRPr="00631965">
        <w:t xml:space="preserve">за наступними страховими ризиками: </w:t>
      </w:r>
    </w:p>
    <w:p w14:paraId="1DB66AAE" w14:textId="66DA15FD" w:rsidR="00100510" w:rsidRPr="00631965" w:rsidRDefault="00100510" w:rsidP="00631965">
      <w:pPr>
        <w:pStyle w:val="a5"/>
        <w:numPr>
          <w:ilvl w:val="0"/>
          <w:numId w:val="2"/>
        </w:numPr>
        <w:tabs>
          <w:tab w:val="left" w:pos="284"/>
        </w:tabs>
        <w:ind w:left="0" w:firstLine="0"/>
        <w:jc w:val="both"/>
      </w:pPr>
      <w:r w:rsidRPr="00631965">
        <w:rPr>
          <w:u w:val="single"/>
        </w:rPr>
        <w:t>при страхуванні обладнання та спецтехніки</w:t>
      </w:r>
      <w:r w:rsidRPr="00631965">
        <w:t xml:space="preserve"> – пошкодження,  втрата або знищення </w:t>
      </w:r>
      <w:bookmarkStart w:id="31" w:name="_Hlk83140685"/>
      <w:r w:rsidR="002A3349">
        <w:t>Об`єкт</w:t>
      </w:r>
      <w:r w:rsidRPr="00631965">
        <w:t>а</w:t>
      </w:r>
      <w:bookmarkEnd w:id="31"/>
      <w:r w:rsidRPr="00631965">
        <w:t xml:space="preserve">  лізингу (сукупність вказаних ризиків), спричинені дорожньо-транспортною пригодою, пожежею, підпалом, вибухом, ударом блискавки, нападом тварин, падінням </w:t>
      </w:r>
      <w:r w:rsidR="002A3349">
        <w:t>Об`єкт</w:t>
      </w:r>
      <w:r w:rsidRPr="00631965">
        <w:t xml:space="preserve">ів або їхніми уламками на </w:t>
      </w:r>
      <w:r w:rsidR="00746FBD" w:rsidRPr="00631965">
        <w:t>предмет</w:t>
      </w:r>
      <w:r w:rsidRPr="00631965">
        <w:t xml:space="preserve"> договору страхування, пошкодженням внаслідок дії води/рідини (для обладнання) стихійними лихами, протиправними діями третіх осіб, викраденням або іншим незаконним заволодінням </w:t>
      </w:r>
      <w:r w:rsidR="002A3349">
        <w:t>Об`єкт</w:t>
      </w:r>
      <w:r w:rsidR="007F12E5" w:rsidRPr="00631965">
        <w:t>ом</w:t>
      </w:r>
      <w:r w:rsidRPr="00631965">
        <w:t xml:space="preserve"> лізингу та/або його розукомплектуванням; </w:t>
      </w:r>
    </w:p>
    <w:p w14:paraId="7A275918" w14:textId="61C5AE62" w:rsidR="00100510" w:rsidRPr="00631965" w:rsidRDefault="00100510" w:rsidP="00631965">
      <w:pPr>
        <w:pStyle w:val="a5"/>
        <w:numPr>
          <w:ilvl w:val="0"/>
          <w:numId w:val="2"/>
        </w:numPr>
        <w:tabs>
          <w:tab w:val="left" w:pos="284"/>
        </w:tabs>
        <w:ind w:left="0" w:firstLine="0"/>
        <w:jc w:val="both"/>
      </w:pPr>
      <w:r w:rsidRPr="00631965">
        <w:rPr>
          <w:u w:val="single"/>
        </w:rPr>
        <w:t>при страхуванні транспортних засобів</w:t>
      </w:r>
      <w:r w:rsidRPr="00631965">
        <w:t xml:space="preserve">– на умовах повного «КАСКО»;  пожежі, прямого попадання блискавки, вибуху, протиправних дій третіх осіб, стихійних лих, падіння літальних апаратів та /або їх уламків, багажу з них, катастрофи, аварії (в тому числі сходження з рейок), зіткнення, обвалу тунелів, мостів, інших споруд. </w:t>
      </w:r>
    </w:p>
    <w:p w14:paraId="5291DD49" w14:textId="77725B70" w:rsidR="00100510" w:rsidRPr="00631965" w:rsidRDefault="00100510" w:rsidP="00631965">
      <w:pPr>
        <w:pStyle w:val="a5"/>
        <w:numPr>
          <w:ilvl w:val="1"/>
          <w:numId w:val="16"/>
        </w:numPr>
        <w:tabs>
          <w:tab w:val="left" w:pos="567"/>
        </w:tabs>
        <w:ind w:left="0" w:firstLine="0"/>
        <w:jc w:val="both"/>
      </w:pPr>
      <w:r w:rsidRPr="00631965">
        <w:rPr>
          <w:b/>
          <w:bCs/>
        </w:rPr>
        <w:lastRenderedPageBreak/>
        <w:t>Лізингодавець</w:t>
      </w:r>
      <w:r w:rsidRPr="00631965">
        <w:t xml:space="preserve"> також здійснює обов’язкове страхування цивільно – правової  відповідальності власників наземних  транспортних засобів (в розумінні  Закону України</w:t>
      </w:r>
      <w:r w:rsidR="004603E2" w:rsidRPr="00631965">
        <w:t xml:space="preserve"> </w:t>
      </w:r>
      <w:hyperlink r:id="rId15" w:anchor="Text" w:history="1">
        <w:r w:rsidR="004603E2" w:rsidRPr="00631965">
          <w:rPr>
            <w:rStyle w:val="af6"/>
          </w:rPr>
          <w:t>«</w:t>
        </w:r>
        <w:r w:rsidRPr="00631965">
          <w:rPr>
            <w:rStyle w:val="af6"/>
          </w:rPr>
          <w:t>Про  обов’язкове страхування цивільно – правової відповідальності власників наземних транспортних засобів</w:t>
        </w:r>
        <w:r w:rsidR="004603E2" w:rsidRPr="00631965">
          <w:rPr>
            <w:rStyle w:val="af6"/>
          </w:rPr>
          <w:t>»</w:t>
        </w:r>
        <w:r w:rsidRPr="00631965">
          <w:rPr>
            <w:rStyle w:val="af6"/>
          </w:rPr>
          <w:t>)</w:t>
        </w:r>
      </w:hyperlink>
      <w:r w:rsidRPr="00631965">
        <w:t xml:space="preserve"> до моменту переда</w:t>
      </w:r>
      <w:r w:rsidR="007F12E5" w:rsidRPr="00631965">
        <w:t>вання</w:t>
      </w:r>
      <w:r w:rsidRPr="00631965">
        <w:t xml:space="preserve"> </w:t>
      </w:r>
      <w:r w:rsidR="002A3349">
        <w:t>Об`єкт</w:t>
      </w:r>
      <w:r w:rsidR="007F12E5" w:rsidRPr="00631965">
        <w:t>а</w:t>
      </w:r>
      <w:r w:rsidRPr="00631965">
        <w:t xml:space="preserve"> лізингу та протягом всього строку лізингу у разі, якщо </w:t>
      </w:r>
      <w:r w:rsidR="002A3349">
        <w:t>Об`єкт</w:t>
      </w:r>
      <w:r w:rsidRPr="00631965">
        <w:t xml:space="preserve"> лізингу – транспортний засіб, який підпадає під дію Закону України </w:t>
      </w:r>
      <w:hyperlink r:id="rId16" w:anchor="Text" w:history="1">
        <w:r w:rsidRPr="00631965">
          <w:rPr>
            <w:rStyle w:val="af6"/>
          </w:rPr>
          <w:t>«Про обов'язкове страхування цивільно-правової відповідальності власників наземних транспортних засобів»</w:t>
        </w:r>
        <w:r w:rsidR="00E05F6E" w:rsidRPr="00631965">
          <w:rPr>
            <w:rStyle w:val="af6"/>
          </w:rPr>
          <w:t>.</w:t>
        </w:r>
      </w:hyperlink>
    </w:p>
    <w:p w14:paraId="40E32531" w14:textId="792ADD0F" w:rsidR="00100510" w:rsidRPr="00631965" w:rsidRDefault="00100510" w:rsidP="00631965">
      <w:pPr>
        <w:pStyle w:val="a5"/>
        <w:numPr>
          <w:ilvl w:val="1"/>
          <w:numId w:val="16"/>
        </w:numPr>
        <w:tabs>
          <w:tab w:val="left" w:pos="567"/>
        </w:tabs>
        <w:ind w:left="0" w:firstLine="0"/>
        <w:jc w:val="both"/>
      </w:pPr>
      <w:r w:rsidRPr="00631965">
        <w:t xml:space="preserve">Страхова компанія, яка буде здійснювати страхування </w:t>
      </w:r>
      <w:r w:rsidR="002A3349">
        <w:t>Об`єкт</w:t>
      </w:r>
      <w:r w:rsidR="007F12E5" w:rsidRPr="00631965">
        <w:t>а</w:t>
      </w:r>
      <w:r w:rsidRPr="00631965">
        <w:t xml:space="preserve"> лізингу, визначається </w:t>
      </w:r>
      <w:r w:rsidRPr="00631965">
        <w:rPr>
          <w:b/>
          <w:bCs/>
        </w:rPr>
        <w:t>Лізингодавцем</w:t>
      </w:r>
      <w:r w:rsidRPr="00631965">
        <w:t xml:space="preserve"> з переліку акредитованих у </w:t>
      </w:r>
      <w:r w:rsidRPr="00631965">
        <w:rPr>
          <w:b/>
          <w:bCs/>
        </w:rPr>
        <w:t>Лізингодавця</w:t>
      </w:r>
      <w:r w:rsidRPr="00631965">
        <w:t xml:space="preserve">. </w:t>
      </w:r>
    </w:p>
    <w:p w14:paraId="6516A350" w14:textId="78F89586" w:rsidR="00100510" w:rsidRPr="00631965" w:rsidRDefault="00100510" w:rsidP="00631965">
      <w:pPr>
        <w:pStyle w:val="a5"/>
        <w:numPr>
          <w:ilvl w:val="1"/>
          <w:numId w:val="16"/>
        </w:numPr>
        <w:tabs>
          <w:tab w:val="left" w:pos="567"/>
        </w:tabs>
        <w:ind w:left="0" w:firstLine="0"/>
        <w:jc w:val="both"/>
      </w:pPr>
      <w:r w:rsidRPr="00631965">
        <w:t xml:space="preserve">Протягом всього періоду страхування </w:t>
      </w:r>
      <w:r w:rsidR="00714040" w:rsidRPr="00631965">
        <w:t>в</w:t>
      </w:r>
      <w:r w:rsidRPr="00631965">
        <w:t xml:space="preserve">игодонабувачем призначається </w:t>
      </w:r>
      <w:r w:rsidRPr="00631965">
        <w:rPr>
          <w:b/>
          <w:bCs/>
        </w:rPr>
        <w:t>Лізингодавець</w:t>
      </w:r>
      <w:r w:rsidRPr="00631965">
        <w:t>. Страхова сума, максимальний розмір франшиз</w:t>
      </w:r>
      <w:r w:rsidR="00317C91">
        <w:t>, повний перелік страхових ризиків</w:t>
      </w:r>
      <w:r w:rsidRPr="00631965">
        <w:t xml:space="preserve"> та порядок сплати страхових платежів </w:t>
      </w:r>
      <w:r w:rsidR="00162067">
        <w:t>ви</w:t>
      </w:r>
      <w:r w:rsidRPr="00631965">
        <w:t xml:space="preserve">значається </w:t>
      </w:r>
      <w:r w:rsidRPr="00631965">
        <w:rPr>
          <w:b/>
          <w:bCs/>
        </w:rPr>
        <w:t>Лізингодавцем</w:t>
      </w:r>
      <w:r w:rsidRPr="00631965">
        <w:t xml:space="preserve">. Даний пункт не стосується договорів страхування, що мають бути укладені у відповідності до пункту </w:t>
      </w:r>
      <w:hyperlink w:anchor="n_6_12" w:history="1">
        <w:r w:rsidR="00714040" w:rsidRPr="00631965">
          <w:rPr>
            <w:rStyle w:val="af6"/>
          </w:rPr>
          <w:t>6.1</w:t>
        </w:r>
        <w:r w:rsidR="00547CF1" w:rsidRPr="00631965">
          <w:rPr>
            <w:rStyle w:val="af6"/>
          </w:rPr>
          <w:t>2</w:t>
        </w:r>
      </w:hyperlink>
      <w:r w:rsidRPr="00631965">
        <w:t xml:space="preserve"> ц</w:t>
      </w:r>
      <w:r w:rsidR="000B21D5" w:rsidRPr="00631965">
        <w:t>ієї</w:t>
      </w:r>
      <w:r w:rsidRPr="00631965">
        <w:t xml:space="preserve"> </w:t>
      </w:r>
      <w:r w:rsidR="00714040" w:rsidRPr="00631965">
        <w:t>с</w:t>
      </w:r>
      <w:r w:rsidR="000B21D5" w:rsidRPr="00631965">
        <w:t>татті</w:t>
      </w:r>
      <w:r w:rsidR="00714040" w:rsidRPr="00631965">
        <w:t xml:space="preserve"> Загальних умов</w:t>
      </w:r>
      <w:r w:rsidRPr="00631965">
        <w:t>.</w:t>
      </w:r>
    </w:p>
    <w:p w14:paraId="30841E16" w14:textId="77777777" w:rsidR="00100510" w:rsidRPr="00631965" w:rsidRDefault="00100510" w:rsidP="00631965">
      <w:pPr>
        <w:pStyle w:val="a5"/>
        <w:numPr>
          <w:ilvl w:val="1"/>
          <w:numId w:val="16"/>
        </w:numPr>
        <w:tabs>
          <w:tab w:val="left" w:pos="567"/>
        </w:tabs>
        <w:ind w:left="0" w:firstLine="0"/>
        <w:jc w:val="both"/>
      </w:pPr>
      <w:r w:rsidRPr="00631965">
        <w:rPr>
          <w:b/>
          <w:bCs/>
        </w:rPr>
        <w:t>Лізингоодержувач</w:t>
      </w:r>
      <w:r w:rsidRPr="00631965">
        <w:t xml:space="preserve"> зобов’язаний належним чином, своєчасно та в повному обсязі виконувати та дотримуватися усіх умов відповідних </w:t>
      </w:r>
      <w:r w:rsidR="00714040" w:rsidRPr="00631965">
        <w:t>п</w:t>
      </w:r>
      <w:r w:rsidRPr="00631965">
        <w:t>равил страхування страховика.</w:t>
      </w:r>
    </w:p>
    <w:p w14:paraId="57830CA8" w14:textId="59F1ED6B" w:rsidR="00100510" w:rsidRPr="00631965" w:rsidRDefault="00100510" w:rsidP="00631965">
      <w:pPr>
        <w:pStyle w:val="a5"/>
        <w:numPr>
          <w:ilvl w:val="1"/>
          <w:numId w:val="16"/>
        </w:numPr>
        <w:tabs>
          <w:tab w:val="left" w:pos="567"/>
        </w:tabs>
        <w:ind w:left="0" w:firstLine="0"/>
        <w:jc w:val="both"/>
      </w:pPr>
      <w:r w:rsidRPr="00631965">
        <w:rPr>
          <w:b/>
          <w:bCs/>
        </w:rPr>
        <w:t>Лізингоодержувач</w:t>
      </w:r>
      <w:r w:rsidRPr="00631965">
        <w:t xml:space="preserve"> зобов’язаний одержати у </w:t>
      </w:r>
      <w:r w:rsidRPr="00631965">
        <w:rPr>
          <w:b/>
          <w:bCs/>
        </w:rPr>
        <w:t>Лізингодавця</w:t>
      </w:r>
      <w:r w:rsidRPr="00631965">
        <w:t xml:space="preserve"> в момент передачі </w:t>
      </w:r>
      <w:r w:rsidR="002A3349">
        <w:t>Об`єкт</w:t>
      </w:r>
      <w:r w:rsidR="00714040" w:rsidRPr="00631965">
        <w:t>а</w:t>
      </w:r>
      <w:r w:rsidRPr="00631965">
        <w:t xml:space="preserve"> лізингу та кожного наступного року страхування </w:t>
      </w:r>
      <w:r w:rsidR="002A3349">
        <w:t>Об`єкт</w:t>
      </w:r>
      <w:r w:rsidR="00714040" w:rsidRPr="00631965">
        <w:t>а</w:t>
      </w:r>
      <w:r w:rsidRPr="00631965">
        <w:t xml:space="preserve"> лізингу копію </w:t>
      </w:r>
      <w:r w:rsidR="00714040" w:rsidRPr="00631965">
        <w:t>п</w:t>
      </w:r>
      <w:r w:rsidRPr="00631965">
        <w:t xml:space="preserve">равил страхування, встановлених страховою компанією.  </w:t>
      </w:r>
    </w:p>
    <w:p w14:paraId="59895AA0" w14:textId="0DD6A101" w:rsidR="00100510" w:rsidRPr="00631965" w:rsidRDefault="00100510" w:rsidP="00631965">
      <w:pPr>
        <w:pStyle w:val="a5"/>
        <w:numPr>
          <w:ilvl w:val="1"/>
          <w:numId w:val="16"/>
        </w:numPr>
        <w:tabs>
          <w:tab w:val="left" w:pos="567"/>
        </w:tabs>
        <w:ind w:left="0" w:firstLine="0"/>
        <w:jc w:val="both"/>
      </w:pPr>
      <w:r w:rsidRPr="00631965">
        <w:t xml:space="preserve">В разі настання страхового випадку з </w:t>
      </w:r>
      <w:r w:rsidR="002A3349">
        <w:t>Об`єкт</w:t>
      </w:r>
      <w:r w:rsidR="00714040" w:rsidRPr="00631965">
        <w:t xml:space="preserve">ом </w:t>
      </w:r>
      <w:r w:rsidRPr="00631965">
        <w:t xml:space="preserve">лізингу, </w:t>
      </w:r>
      <w:r w:rsidRPr="00631965">
        <w:rPr>
          <w:b/>
          <w:bCs/>
        </w:rPr>
        <w:t>Лізингоодержувач</w:t>
      </w:r>
      <w:r w:rsidRPr="00631965">
        <w:t xml:space="preserve"> зобов'язаний негайно (але не пізніше 24-х (двадцяти чотирьох) годин з моменту настання страхового випадку) проінформувати про це </w:t>
      </w:r>
      <w:r w:rsidRPr="00631965">
        <w:rPr>
          <w:b/>
          <w:bCs/>
        </w:rPr>
        <w:t>Лізингодавця</w:t>
      </w:r>
      <w:r w:rsidRPr="00631965">
        <w:t xml:space="preserve"> та страховика, зафіксувавши при цьому </w:t>
      </w:r>
      <w:r w:rsidR="000D6D3A" w:rsidRPr="000D6D3A">
        <w:t>номер</w:t>
      </w:r>
      <w:r w:rsidR="000D6D3A" w:rsidRPr="00631965">
        <w:t xml:space="preserve">  </w:t>
      </w:r>
      <w:r w:rsidRPr="00631965">
        <w:t xml:space="preserve">заяви/звернення і час </w:t>
      </w:r>
      <w:r w:rsidR="00714040" w:rsidRPr="00631965">
        <w:t xml:space="preserve">її </w:t>
      </w:r>
      <w:r w:rsidRPr="00631965">
        <w:t xml:space="preserve">відправлення. </w:t>
      </w:r>
    </w:p>
    <w:p w14:paraId="0566A4EA" w14:textId="6A23050C" w:rsidR="00714040" w:rsidRPr="00631965" w:rsidRDefault="00100510" w:rsidP="00631965">
      <w:pPr>
        <w:pStyle w:val="a5"/>
        <w:numPr>
          <w:ilvl w:val="1"/>
          <w:numId w:val="16"/>
        </w:numPr>
        <w:tabs>
          <w:tab w:val="left" w:pos="567"/>
        </w:tabs>
        <w:ind w:left="0" w:firstLine="0"/>
        <w:jc w:val="both"/>
      </w:pPr>
      <w:bookmarkStart w:id="32" w:name="n_6_8"/>
      <w:r w:rsidRPr="00631965">
        <w:t xml:space="preserve">В будь-якому випадку </w:t>
      </w:r>
      <w:r w:rsidRPr="00631965">
        <w:rPr>
          <w:b/>
          <w:bCs/>
        </w:rPr>
        <w:t xml:space="preserve">Лізингоодержувач </w:t>
      </w:r>
      <w:r w:rsidR="00DD5D94" w:rsidRPr="006E2466">
        <w:t xml:space="preserve">на підставі інформації від страхової компанії через </w:t>
      </w:r>
      <w:r w:rsidR="00DD5D94">
        <w:rPr>
          <w:b/>
          <w:bCs/>
        </w:rPr>
        <w:t xml:space="preserve">Лізингодавця </w:t>
      </w:r>
      <w:r w:rsidRPr="00631965">
        <w:t xml:space="preserve">за власний рахунок та в повному обсязі зобов’язаний відшкодувати суму збитків </w:t>
      </w:r>
      <w:r w:rsidRPr="00631965">
        <w:rPr>
          <w:b/>
          <w:bCs/>
        </w:rPr>
        <w:t>Лізингодавця</w:t>
      </w:r>
      <w:r w:rsidRPr="00631965">
        <w:t xml:space="preserve"> у розмірі франшизи по страхуванню ризиків викрадення</w:t>
      </w:r>
      <w:bookmarkEnd w:id="32"/>
      <w:r w:rsidRPr="00631965">
        <w:t xml:space="preserve">, втрати, загибелі і пошкодження </w:t>
      </w:r>
      <w:r w:rsidR="002A3349">
        <w:t>Об`єкт</w:t>
      </w:r>
      <w:r w:rsidR="00714040" w:rsidRPr="00631965">
        <w:t>а</w:t>
      </w:r>
      <w:r w:rsidRPr="00631965">
        <w:t xml:space="preserve"> лізингу та інші збитки (в тому числі пов’язані з втратою </w:t>
      </w:r>
      <w:r w:rsidRPr="00631965">
        <w:rPr>
          <w:b/>
          <w:bCs/>
        </w:rPr>
        <w:t>Лізингодавцем</w:t>
      </w:r>
      <w:r w:rsidRPr="00631965">
        <w:t xml:space="preserve"> страхового покриття з вини </w:t>
      </w:r>
      <w:r w:rsidRPr="00631965">
        <w:rPr>
          <w:b/>
          <w:bCs/>
        </w:rPr>
        <w:t>Лізингоодержувача</w:t>
      </w:r>
      <w:r w:rsidRPr="00631965">
        <w:t xml:space="preserve">), які не відшкодовані </w:t>
      </w:r>
      <w:r w:rsidRPr="00631965">
        <w:rPr>
          <w:b/>
          <w:bCs/>
        </w:rPr>
        <w:t>Лізингодавцю</w:t>
      </w:r>
      <w:r w:rsidRPr="00631965">
        <w:t xml:space="preserve"> згідно договору страхування. </w:t>
      </w:r>
    </w:p>
    <w:p w14:paraId="4DD150FD" w14:textId="59C6EA80" w:rsidR="00100510" w:rsidRPr="00631965" w:rsidRDefault="00100510" w:rsidP="00631965">
      <w:pPr>
        <w:pStyle w:val="a5"/>
        <w:tabs>
          <w:tab w:val="left" w:pos="567"/>
        </w:tabs>
        <w:ind w:left="0" w:firstLine="567"/>
        <w:jc w:val="both"/>
      </w:pPr>
      <w:r w:rsidRPr="00631965">
        <w:t xml:space="preserve">Якщо протягом 30 діб з моменту отримання відповідної вимоги </w:t>
      </w:r>
      <w:r w:rsidRPr="00631965">
        <w:rPr>
          <w:b/>
          <w:bCs/>
        </w:rPr>
        <w:t>Лізингоодержувач</w:t>
      </w:r>
      <w:r w:rsidRPr="00631965">
        <w:t xml:space="preserve"> не відшкодував зазначені вище збитки, то він зобов’язаний викупити </w:t>
      </w:r>
      <w:r w:rsidR="002A3349">
        <w:t>Об`єкт</w:t>
      </w:r>
      <w:r w:rsidRPr="00631965">
        <w:t xml:space="preserve"> лізингу на умовах </w:t>
      </w:r>
      <w:hyperlink w:anchor="s_8" w:history="1">
        <w:r w:rsidRPr="00631965">
          <w:rPr>
            <w:rStyle w:val="af6"/>
          </w:rPr>
          <w:t xml:space="preserve">статті </w:t>
        </w:r>
        <w:r w:rsidR="00714040" w:rsidRPr="00631965">
          <w:rPr>
            <w:rStyle w:val="af6"/>
          </w:rPr>
          <w:t>8</w:t>
        </w:r>
      </w:hyperlink>
      <w:r w:rsidRPr="00631965">
        <w:t xml:space="preserve"> Загальних умов.</w:t>
      </w:r>
    </w:p>
    <w:p w14:paraId="721CEBA6" w14:textId="264ED30B" w:rsidR="00100510" w:rsidRPr="00631965" w:rsidRDefault="00100510" w:rsidP="00631965">
      <w:pPr>
        <w:pStyle w:val="a5"/>
        <w:numPr>
          <w:ilvl w:val="1"/>
          <w:numId w:val="16"/>
        </w:numPr>
        <w:tabs>
          <w:tab w:val="left" w:pos="567"/>
        </w:tabs>
        <w:ind w:left="0" w:firstLine="0"/>
        <w:jc w:val="both"/>
      </w:pPr>
      <w:r w:rsidRPr="00631965">
        <w:t xml:space="preserve">В разі настання страхового випадку з </w:t>
      </w:r>
      <w:r w:rsidR="002A3349">
        <w:t>Об`єкт</w:t>
      </w:r>
      <w:r w:rsidR="00714040" w:rsidRPr="00631965">
        <w:t>ом</w:t>
      </w:r>
      <w:r w:rsidRPr="00631965">
        <w:t xml:space="preserve"> лізингу та отримання </w:t>
      </w:r>
      <w:r w:rsidRPr="00631965">
        <w:rPr>
          <w:b/>
          <w:bCs/>
        </w:rPr>
        <w:t>Лізингодавцем</w:t>
      </w:r>
      <w:r w:rsidRPr="00631965">
        <w:t xml:space="preserve"> відповідного страхового відшкодування, </w:t>
      </w:r>
      <w:r w:rsidRPr="00631965">
        <w:rPr>
          <w:b/>
          <w:bCs/>
        </w:rPr>
        <w:t>Лізингодавець</w:t>
      </w:r>
      <w:r w:rsidRPr="00631965">
        <w:t xml:space="preserve"> за умови належного виконання </w:t>
      </w:r>
      <w:r w:rsidRPr="00631965">
        <w:rPr>
          <w:b/>
          <w:bCs/>
        </w:rPr>
        <w:t>Лізингоодержувачем</w:t>
      </w:r>
      <w:r w:rsidRPr="00631965">
        <w:t xml:space="preserve"> всіх умов</w:t>
      </w:r>
      <w:r w:rsidR="00714040" w:rsidRPr="00631965">
        <w:t xml:space="preserve"> </w:t>
      </w:r>
      <w:r w:rsidRPr="00631965">
        <w:t xml:space="preserve">Договору, на підставі вимоги </w:t>
      </w:r>
      <w:r w:rsidRPr="00631965">
        <w:rPr>
          <w:b/>
          <w:bCs/>
        </w:rPr>
        <w:t>Лізингоодержувача</w:t>
      </w:r>
      <w:r w:rsidRPr="00631965">
        <w:t xml:space="preserve">, зобов’язаний спрямувати отримане страхове відшкодування на відновлення </w:t>
      </w:r>
      <w:r w:rsidR="002A3349">
        <w:t>Об`єкт</w:t>
      </w:r>
      <w:r w:rsidR="00714040" w:rsidRPr="00631965">
        <w:t>а</w:t>
      </w:r>
      <w:r w:rsidRPr="00631965">
        <w:t xml:space="preserve"> лізингу, крім випадків повної конструктивної загибелі або втрати (загибелі) </w:t>
      </w:r>
      <w:r w:rsidR="002A3349">
        <w:t>Об`єкт</w:t>
      </w:r>
      <w:r w:rsidR="00714040" w:rsidRPr="00631965">
        <w:t>а</w:t>
      </w:r>
      <w:r w:rsidRPr="00631965">
        <w:t xml:space="preserve"> лізингу.</w:t>
      </w:r>
    </w:p>
    <w:p w14:paraId="5A89352A" w14:textId="5321A6B0" w:rsidR="00100510" w:rsidRPr="000B12F7" w:rsidRDefault="000B474E" w:rsidP="00631965">
      <w:pPr>
        <w:pStyle w:val="a5"/>
        <w:numPr>
          <w:ilvl w:val="1"/>
          <w:numId w:val="16"/>
        </w:numPr>
        <w:tabs>
          <w:tab w:val="left" w:pos="567"/>
        </w:tabs>
        <w:ind w:left="0" w:firstLine="0"/>
        <w:jc w:val="both"/>
      </w:pPr>
      <w:bookmarkStart w:id="33" w:name="_Hlk168571047"/>
      <w:bookmarkStart w:id="34" w:name="n_6_10"/>
      <w:r w:rsidRPr="00631965">
        <w:t xml:space="preserve">Якщо кожного наступного року при страхуванні </w:t>
      </w:r>
      <w:r w:rsidR="002A3349">
        <w:t>Об`єкт</w:t>
      </w:r>
      <w:r w:rsidRPr="00631965">
        <w:t xml:space="preserve">у лізингу страхові платежі, сплачені </w:t>
      </w:r>
      <w:r w:rsidRPr="00631965">
        <w:rPr>
          <w:b/>
          <w:bCs/>
        </w:rPr>
        <w:t>Лізингодавцем</w:t>
      </w:r>
      <w:r w:rsidRPr="00631965">
        <w:t xml:space="preserve"> страховій компанії за страхування </w:t>
      </w:r>
      <w:r w:rsidR="002A3349">
        <w:t>Об`єкт</w:t>
      </w:r>
      <w:r w:rsidRPr="00631965">
        <w:t>а лізингу, будуть більше, ніж страхові платежі</w:t>
      </w:r>
      <w:r w:rsidR="000D6D3A" w:rsidRPr="000D6D3A">
        <w:t>,</w:t>
      </w:r>
      <w:r w:rsidRPr="00631965">
        <w:t xml:space="preserve"> включені до складу періодичних лізингових платежів</w:t>
      </w:r>
      <w:r w:rsidR="000D6D3A" w:rsidRPr="000D6D3A">
        <w:t xml:space="preserve"> згідно з Договором</w:t>
      </w:r>
      <w:r w:rsidRPr="00631965">
        <w:t xml:space="preserve"> за відповідний період часу, то </w:t>
      </w:r>
      <w:r w:rsidRPr="00631965">
        <w:rPr>
          <w:b/>
          <w:bCs/>
        </w:rPr>
        <w:t xml:space="preserve">Лізингодавець </w:t>
      </w:r>
      <w:r w:rsidRPr="00631965">
        <w:t xml:space="preserve">має право додатково виставити рахунки на компенсацію такого перевищення, а </w:t>
      </w:r>
      <w:r w:rsidRPr="00631965">
        <w:rPr>
          <w:b/>
          <w:bCs/>
        </w:rPr>
        <w:t xml:space="preserve">Лізингоодержувач </w:t>
      </w:r>
      <w:r w:rsidRPr="00631965">
        <w:t xml:space="preserve">зобов’язаний його сплатити на підставі рахунку </w:t>
      </w:r>
      <w:r w:rsidRPr="00631965">
        <w:rPr>
          <w:b/>
          <w:bCs/>
        </w:rPr>
        <w:t xml:space="preserve">Лізингодавця </w:t>
      </w:r>
      <w:r w:rsidRPr="00631965">
        <w:t>або</w:t>
      </w:r>
      <w:r w:rsidRPr="00631965">
        <w:rPr>
          <w:b/>
          <w:bCs/>
        </w:rPr>
        <w:t xml:space="preserve"> </w:t>
      </w:r>
      <w:r w:rsidRPr="00631965">
        <w:t xml:space="preserve">Сторони можуть </w:t>
      </w:r>
      <w:r w:rsidRPr="000B12F7">
        <w:t>підписати додаткову угоду з оновленим Графіком</w:t>
      </w:r>
      <w:r w:rsidR="000D6D3A" w:rsidRPr="00955109">
        <w:t xml:space="preserve"> у порядку, визначеному </w:t>
      </w:r>
      <w:hyperlink w:anchor="n_8_1" w:history="1">
        <w:r w:rsidR="000D6D3A" w:rsidRPr="00FF6306">
          <w:rPr>
            <w:rStyle w:val="af6"/>
          </w:rPr>
          <w:t xml:space="preserve">статтею </w:t>
        </w:r>
        <w:r w:rsidR="000D6D3A" w:rsidRPr="00A136F6">
          <w:rPr>
            <w:rStyle w:val="af6"/>
          </w:rPr>
          <w:t>8</w:t>
        </w:r>
      </w:hyperlink>
      <w:r w:rsidR="000D6D3A" w:rsidRPr="00A136F6">
        <w:t xml:space="preserve"> цих Загальних умов</w:t>
      </w:r>
      <w:r w:rsidRPr="000B12F7">
        <w:t>.</w:t>
      </w:r>
      <w:r w:rsidRPr="00631965">
        <w:t xml:space="preserve"> Якщо </w:t>
      </w:r>
      <w:r w:rsidRPr="00631965">
        <w:rPr>
          <w:b/>
          <w:bCs/>
        </w:rPr>
        <w:t>Лізингоодержувач</w:t>
      </w:r>
      <w:r w:rsidRPr="00631965">
        <w:t xml:space="preserve"> не здійснить оплату додаткового рахунку або не згоден підписати додаткову угоду з оновленим Графіком, то </w:t>
      </w:r>
      <w:r w:rsidRPr="00631965">
        <w:rPr>
          <w:b/>
          <w:bCs/>
        </w:rPr>
        <w:t>Лізингодавець</w:t>
      </w:r>
      <w:r w:rsidRPr="00631965">
        <w:t xml:space="preserve"> має право збільшити розмір франшизи (на підставі відповідного рішення уповноваженого кредитного органу </w:t>
      </w:r>
      <w:r w:rsidRPr="00631965">
        <w:rPr>
          <w:b/>
          <w:bCs/>
        </w:rPr>
        <w:t>Лізингодавця</w:t>
      </w:r>
      <w:r w:rsidRPr="00631965">
        <w:t>)</w:t>
      </w:r>
      <w:bookmarkEnd w:id="33"/>
      <w:r w:rsidRPr="00631965">
        <w:t xml:space="preserve">. </w:t>
      </w:r>
      <w:bookmarkEnd w:id="34"/>
    </w:p>
    <w:p w14:paraId="5CC981D2" w14:textId="4D73E0C7" w:rsidR="00100510" w:rsidRPr="00631965" w:rsidRDefault="00100510" w:rsidP="00631965">
      <w:pPr>
        <w:pStyle w:val="a5"/>
        <w:numPr>
          <w:ilvl w:val="1"/>
          <w:numId w:val="16"/>
        </w:numPr>
        <w:tabs>
          <w:tab w:val="left" w:pos="567"/>
        </w:tabs>
        <w:ind w:left="0" w:firstLine="0"/>
        <w:jc w:val="both"/>
      </w:pPr>
      <w:r w:rsidRPr="00631965">
        <w:t xml:space="preserve">Після настання дати сплати останнього </w:t>
      </w:r>
      <w:r w:rsidR="00FD3445" w:rsidRPr="00631965">
        <w:t>п</w:t>
      </w:r>
      <w:r w:rsidRPr="00631965">
        <w:t>еріодичного лізингового платежу, передбаченого Графіком,</w:t>
      </w:r>
      <w:r w:rsidR="009076B1" w:rsidRPr="00631965">
        <w:t xml:space="preserve"> що викладений в Додатку 2 до Договору,</w:t>
      </w:r>
      <w:r w:rsidRPr="00631965">
        <w:t xml:space="preserve"> страхування </w:t>
      </w:r>
      <w:r w:rsidR="002A3349">
        <w:t>Об`єкт</w:t>
      </w:r>
      <w:r w:rsidR="00FD3445" w:rsidRPr="00631965">
        <w:t>а</w:t>
      </w:r>
      <w:r w:rsidRPr="00631965">
        <w:t xml:space="preserve"> лізингу здійснюється </w:t>
      </w:r>
      <w:r w:rsidRPr="00631965">
        <w:rPr>
          <w:b/>
          <w:bCs/>
        </w:rPr>
        <w:t>Лізингоодержувачем</w:t>
      </w:r>
      <w:r w:rsidRPr="00631965">
        <w:t xml:space="preserve"> за власний рахунок. Сторони погодились, що, якщо станом на дату останнього періодичного </w:t>
      </w:r>
      <w:r w:rsidR="00FD3445" w:rsidRPr="00631965">
        <w:t>л</w:t>
      </w:r>
      <w:r w:rsidRPr="00631965">
        <w:t xml:space="preserve">ізингового платежу, передбаченого Графіком, </w:t>
      </w:r>
      <w:r w:rsidRPr="00631965">
        <w:rPr>
          <w:b/>
          <w:bCs/>
        </w:rPr>
        <w:t>Лізингоодержувач</w:t>
      </w:r>
      <w:r w:rsidRPr="00631965">
        <w:t xml:space="preserve"> не сплатив будь-який з платежів, передбачених Договором (включно, але не обмежуючись останнім </w:t>
      </w:r>
      <w:r w:rsidR="00FD3445" w:rsidRPr="00631965">
        <w:t>п</w:t>
      </w:r>
      <w:r w:rsidRPr="00631965">
        <w:t xml:space="preserve">еріодичним лізинговим платежем), вигодонабувачем за таким договором страхування </w:t>
      </w:r>
      <w:r w:rsidR="002A3349">
        <w:t>Об`єкт</w:t>
      </w:r>
      <w:r w:rsidR="00FD3445" w:rsidRPr="00631965">
        <w:t>а</w:t>
      </w:r>
      <w:r w:rsidRPr="00631965">
        <w:t xml:space="preserve"> лізингу має бути призначений </w:t>
      </w:r>
      <w:r w:rsidRPr="00631965">
        <w:rPr>
          <w:b/>
          <w:bCs/>
        </w:rPr>
        <w:t>Лізингодавець</w:t>
      </w:r>
      <w:r w:rsidRPr="00631965">
        <w:t xml:space="preserve">. </w:t>
      </w:r>
    </w:p>
    <w:p w14:paraId="39862EE7" w14:textId="49D24D0C" w:rsidR="00100510" w:rsidRPr="00631965" w:rsidRDefault="00100510" w:rsidP="006C6792">
      <w:pPr>
        <w:pStyle w:val="a5"/>
        <w:numPr>
          <w:ilvl w:val="1"/>
          <w:numId w:val="16"/>
        </w:numPr>
        <w:tabs>
          <w:tab w:val="left" w:pos="567"/>
        </w:tabs>
        <w:ind w:left="0" w:firstLine="0"/>
        <w:jc w:val="both"/>
      </w:pPr>
      <w:bookmarkStart w:id="35" w:name="n_6_12"/>
      <w:r w:rsidRPr="00FF6306">
        <w:lastRenderedPageBreak/>
        <w:t xml:space="preserve">У випадку не підписання Сторонами Акту переходу права власності на </w:t>
      </w:r>
      <w:r w:rsidR="002A3349" w:rsidRPr="00774E67">
        <w:t>Об`єкт</w:t>
      </w:r>
      <w:r w:rsidRPr="00774E67">
        <w:t xml:space="preserve"> лізингу після сплати останн</w:t>
      </w:r>
      <w:r w:rsidRPr="006F3A34">
        <w:t xml:space="preserve">ього </w:t>
      </w:r>
      <w:r w:rsidR="00FD3445" w:rsidRPr="006F3A34">
        <w:t>п</w:t>
      </w:r>
      <w:r w:rsidRPr="000115B3">
        <w:t xml:space="preserve">еріодичного лізингового платежу за Договором, </w:t>
      </w:r>
      <w:r w:rsidRPr="000115B3">
        <w:rPr>
          <w:b/>
          <w:bCs/>
        </w:rPr>
        <w:t>Лізингоодержувач</w:t>
      </w:r>
      <w:r w:rsidRPr="000115B3">
        <w:t xml:space="preserve"> </w:t>
      </w:r>
      <w:bookmarkEnd w:id="35"/>
      <w:r w:rsidRPr="000115B3">
        <w:t>зобов’язаний в с</w:t>
      </w:r>
      <w:r w:rsidRPr="006A73B7">
        <w:t xml:space="preserve">трок </w:t>
      </w:r>
      <w:r w:rsidRPr="00774E67">
        <w:t xml:space="preserve">не </w:t>
      </w:r>
      <w:r w:rsidR="006C6792" w:rsidRPr="00774E67">
        <w:rPr>
          <w:lang w:val="ru-RU"/>
        </w:rPr>
        <w:t>пізніше 2-го робочого дня Банку</w:t>
      </w:r>
      <w:r w:rsidR="006C6792" w:rsidRPr="00FF6306">
        <w:rPr>
          <w:lang w:val="ru-RU"/>
        </w:rPr>
        <w:t xml:space="preserve"> </w:t>
      </w:r>
      <w:r w:rsidRPr="00774E67">
        <w:t xml:space="preserve">після настання </w:t>
      </w:r>
      <w:r w:rsidR="00FD3445" w:rsidRPr="00774E67">
        <w:t>д</w:t>
      </w:r>
      <w:r w:rsidRPr="00774E67">
        <w:t xml:space="preserve">ати оплати останнього </w:t>
      </w:r>
      <w:r w:rsidR="00FD3445" w:rsidRPr="006F3A34">
        <w:t>п</w:t>
      </w:r>
      <w:r w:rsidRPr="006F3A34">
        <w:t xml:space="preserve">еріодичного лізингового платежу,  зазначеного в Графіку, що </w:t>
      </w:r>
      <w:r w:rsidR="00E36A49" w:rsidRPr="000115B3">
        <w:t xml:space="preserve">викладений в Додатку </w:t>
      </w:r>
      <w:r w:rsidR="00E36A49" w:rsidRPr="006A73B7">
        <w:t xml:space="preserve">2 до Договору та </w:t>
      </w:r>
      <w:r w:rsidRPr="00FF6306">
        <w:t>є</w:t>
      </w:r>
      <w:r w:rsidR="00E36A49" w:rsidRPr="00FF6306">
        <w:t xml:space="preserve"> його</w:t>
      </w:r>
      <w:r w:rsidRPr="00FF6306">
        <w:t xml:space="preserve"> невід’ємною частиною,  самостійно укласти зі страховою компанією договір</w:t>
      </w:r>
      <w:r w:rsidR="00C75880" w:rsidRPr="00FF6306">
        <w:t xml:space="preserve"> </w:t>
      </w:r>
      <w:r w:rsidRPr="00FF6306">
        <w:t xml:space="preserve">(-ори) добровільного страхування </w:t>
      </w:r>
      <w:r w:rsidR="002A3349" w:rsidRPr="00FF6306">
        <w:t>Об`єкт</w:t>
      </w:r>
      <w:r w:rsidR="00FD3445" w:rsidRPr="00FF6306">
        <w:t xml:space="preserve">а </w:t>
      </w:r>
      <w:r w:rsidRPr="00FF6306">
        <w:t>лізингу і направити на адресу АТ «КБ «ГЛОБУС»: м. Київ, пров. Куренівський, 19/5</w:t>
      </w:r>
      <w:r w:rsidR="00E36A49" w:rsidRPr="00FF6306">
        <w:t>,</w:t>
      </w:r>
      <w:r w:rsidRPr="00FF6306">
        <w:t xml:space="preserve"> чотири копії укладеного(-их) договору(-ів) страхування разом із копіями платіжних документів про здійснення оплати</w:t>
      </w:r>
      <w:r w:rsidRPr="00631965">
        <w:t xml:space="preserve"> страхового платежу. </w:t>
      </w:r>
    </w:p>
    <w:p w14:paraId="6BC2370C" w14:textId="61F36901" w:rsidR="00100510" w:rsidRPr="00774E67" w:rsidRDefault="00100510" w:rsidP="006C6792">
      <w:pPr>
        <w:pStyle w:val="a5"/>
        <w:numPr>
          <w:ilvl w:val="1"/>
          <w:numId w:val="16"/>
        </w:numPr>
        <w:tabs>
          <w:tab w:val="left" w:pos="567"/>
        </w:tabs>
        <w:ind w:left="0" w:firstLine="0"/>
        <w:jc w:val="both"/>
      </w:pPr>
      <w:r w:rsidRPr="00774E67">
        <w:t xml:space="preserve">У випадку відмови </w:t>
      </w:r>
      <w:r w:rsidRPr="00774E67">
        <w:rPr>
          <w:b/>
          <w:bCs/>
        </w:rPr>
        <w:t>Лізингоодержувача</w:t>
      </w:r>
      <w:r w:rsidRPr="00774E67">
        <w:t xml:space="preserve"> від самостійного укладання договору страхування </w:t>
      </w:r>
      <w:r w:rsidR="002A3349" w:rsidRPr="00774E67">
        <w:t>Об`єкт</w:t>
      </w:r>
      <w:r w:rsidRPr="00774E67">
        <w:t xml:space="preserve">а лізингу (за настання умов, зазначених у пункті </w:t>
      </w:r>
      <w:hyperlink w:anchor="n_6_12" w:history="1">
        <w:r w:rsidR="00FD3445" w:rsidRPr="00774E67">
          <w:rPr>
            <w:rStyle w:val="af6"/>
          </w:rPr>
          <w:t>6.</w:t>
        </w:r>
        <w:r w:rsidRPr="00774E67">
          <w:rPr>
            <w:rStyle w:val="af6"/>
          </w:rPr>
          <w:t>1</w:t>
        </w:r>
        <w:r w:rsidR="00547CF1" w:rsidRPr="00774E67">
          <w:rPr>
            <w:rStyle w:val="af6"/>
          </w:rPr>
          <w:t>2</w:t>
        </w:r>
      </w:hyperlink>
      <w:r w:rsidRPr="00774E67">
        <w:t xml:space="preserve"> ц</w:t>
      </w:r>
      <w:r w:rsidR="000B4068" w:rsidRPr="00774E67">
        <w:t>ієї</w:t>
      </w:r>
      <w:r w:rsidRPr="00774E67">
        <w:t xml:space="preserve"> </w:t>
      </w:r>
      <w:r w:rsidR="00FD3445" w:rsidRPr="00774E67">
        <w:t>с</w:t>
      </w:r>
      <w:r w:rsidR="000B4068" w:rsidRPr="00774E67">
        <w:t>татті</w:t>
      </w:r>
      <w:r w:rsidR="00FD3445" w:rsidRPr="00774E67">
        <w:t xml:space="preserve"> Загальних умов</w:t>
      </w:r>
      <w:r w:rsidRPr="00774E67">
        <w:t xml:space="preserve">), </w:t>
      </w:r>
      <w:r w:rsidRPr="00774E67">
        <w:rPr>
          <w:b/>
          <w:bCs/>
        </w:rPr>
        <w:t>Лізингоодержувач</w:t>
      </w:r>
      <w:r w:rsidRPr="00774E67">
        <w:t>, починаючи з дати, наступної за другим</w:t>
      </w:r>
      <w:r w:rsidR="006C6792" w:rsidRPr="00774E67">
        <w:t xml:space="preserve"> робочим</w:t>
      </w:r>
      <w:r w:rsidRPr="00774E67">
        <w:t xml:space="preserve"> днем</w:t>
      </w:r>
      <w:r w:rsidR="006C6792" w:rsidRPr="00774E67">
        <w:t xml:space="preserve"> Банку</w:t>
      </w:r>
      <w:r w:rsidRPr="00774E67">
        <w:t xml:space="preserve"> після </w:t>
      </w:r>
      <w:r w:rsidR="00FD3445" w:rsidRPr="00774E67">
        <w:t>д</w:t>
      </w:r>
      <w:r w:rsidRPr="00774E67">
        <w:t>ати сплати останнього лізингового платежу, зазначеного в Графіку</w:t>
      </w:r>
      <w:r w:rsidR="00547563" w:rsidRPr="00774E67">
        <w:t xml:space="preserve"> (Додаток №2 до Договору)</w:t>
      </w:r>
      <w:r w:rsidRPr="00774E67">
        <w:t xml:space="preserve">, самостійно несе всі ризики, пов’язані із пошкодженням, втратою  або знищенням </w:t>
      </w:r>
      <w:r w:rsidR="002A3349" w:rsidRPr="00774E67">
        <w:t>Об`єкт</w:t>
      </w:r>
      <w:r w:rsidR="00FD3445" w:rsidRPr="00774E67">
        <w:t>а</w:t>
      </w:r>
      <w:r w:rsidRPr="00774E67">
        <w:t xml:space="preserve"> лізингу чи його частин внаслідок будь-яких причин.</w:t>
      </w:r>
    </w:p>
    <w:p w14:paraId="14C6AD1D" w14:textId="77777777" w:rsidR="00832329" w:rsidRPr="00631965" w:rsidRDefault="00832329" w:rsidP="00631965">
      <w:pPr>
        <w:pStyle w:val="a3"/>
        <w:tabs>
          <w:tab w:val="left" w:pos="567"/>
        </w:tabs>
        <w:spacing w:before="120"/>
        <w:jc w:val="center"/>
        <w:outlineLvl w:val="0"/>
        <w:rPr>
          <w:b/>
          <w:sz w:val="24"/>
          <w:szCs w:val="24"/>
        </w:rPr>
      </w:pPr>
      <w:r w:rsidRPr="00631965">
        <w:rPr>
          <w:b/>
          <w:sz w:val="24"/>
          <w:szCs w:val="24"/>
        </w:rPr>
        <w:t xml:space="preserve">Стаття </w:t>
      </w:r>
      <w:r w:rsidR="00FD3445" w:rsidRPr="00631965">
        <w:rPr>
          <w:b/>
          <w:sz w:val="24"/>
          <w:szCs w:val="24"/>
        </w:rPr>
        <w:t>7</w:t>
      </w:r>
      <w:r w:rsidRPr="00631965">
        <w:rPr>
          <w:b/>
          <w:sz w:val="24"/>
          <w:szCs w:val="24"/>
        </w:rPr>
        <w:t>. ПРАВО КОНТРОЛЮ</w:t>
      </w:r>
    </w:p>
    <w:p w14:paraId="24EBFECA" w14:textId="77777777"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r w:rsidRPr="00631965">
        <w:rPr>
          <w:rFonts w:ascii="Times New Roman" w:hAnsi="Times New Roman" w:cs="Times New Roman"/>
          <w:b/>
          <w:bCs/>
          <w:sz w:val="24"/>
          <w:szCs w:val="24"/>
          <w:lang w:val="uk-UA"/>
        </w:rPr>
        <w:t xml:space="preserve">Лізингодавець </w:t>
      </w:r>
      <w:r w:rsidRPr="00631965">
        <w:rPr>
          <w:rFonts w:ascii="Times New Roman" w:hAnsi="Times New Roman" w:cs="Times New Roman"/>
          <w:sz w:val="24"/>
          <w:szCs w:val="24"/>
          <w:lang w:val="uk-UA"/>
        </w:rPr>
        <w:t>має право:</w:t>
      </w:r>
    </w:p>
    <w:p w14:paraId="0C9A4947" w14:textId="77777777" w:rsidR="00832329" w:rsidRPr="00631965" w:rsidRDefault="00832329" w:rsidP="00631965">
      <w:pPr>
        <w:pStyle w:val="a5"/>
        <w:numPr>
          <w:ilvl w:val="0"/>
          <w:numId w:val="2"/>
        </w:numPr>
        <w:tabs>
          <w:tab w:val="left" w:pos="284"/>
        </w:tabs>
        <w:ind w:left="0" w:firstLine="0"/>
        <w:jc w:val="both"/>
      </w:pPr>
      <w:r w:rsidRPr="00631965">
        <w:t xml:space="preserve">здійснювати контроль за дотриманням </w:t>
      </w:r>
      <w:r w:rsidRPr="00631965">
        <w:rPr>
          <w:b/>
          <w:bCs/>
        </w:rPr>
        <w:t>Лізингоодержувачем</w:t>
      </w:r>
      <w:r w:rsidRPr="00631965">
        <w:t xml:space="preserve"> умов  Договору;</w:t>
      </w:r>
    </w:p>
    <w:p w14:paraId="15F9DD9F" w14:textId="52103948" w:rsidR="00832329" w:rsidRPr="00631965" w:rsidRDefault="00832329" w:rsidP="00631965">
      <w:pPr>
        <w:pStyle w:val="a5"/>
        <w:numPr>
          <w:ilvl w:val="0"/>
          <w:numId w:val="2"/>
        </w:numPr>
        <w:tabs>
          <w:tab w:val="left" w:pos="284"/>
        </w:tabs>
        <w:ind w:left="0" w:firstLine="0"/>
        <w:jc w:val="both"/>
      </w:pPr>
      <w:r w:rsidRPr="00631965">
        <w:t xml:space="preserve">перевіряти технічний стан </w:t>
      </w:r>
      <w:r w:rsidR="002A3349">
        <w:t>Об`єкт</w:t>
      </w:r>
      <w:r w:rsidR="00FD3445" w:rsidRPr="00631965">
        <w:t>а</w:t>
      </w:r>
      <w:r w:rsidRPr="00631965">
        <w:t xml:space="preserve"> лізингу в робочий час. Про таку перевірку технічного стану </w:t>
      </w:r>
      <w:r w:rsidRPr="00631965">
        <w:rPr>
          <w:b/>
          <w:bCs/>
        </w:rPr>
        <w:t>Лізингодавець</w:t>
      </w:r>
      <w:r w:rsidRPr="00631965">
        <w:t xml:space="preserve"> повідомляє </w:t>
      </w:r>
      <w:r w:rsidRPr="00631965">
        <w:rPr>
          <w:b/>
          <w:bCs/>
        </w:rPr>
        <w:t>Лізингоодержувача</w:t>
      </w:r>
      <w:r w:rsidRPr="00631965">
        <w:t xml:space="preserve"> в письмовій формі, засобами електронного зв’язку або в інший спосіб на розсуд </w:t>
      </w:r>
      <w:r w:rsidRPr="00631965">
        <w:rPr>
          <w:b/>
          <w:bCs/>
        </w:rPr>
        <w:t>Лізингодавця</w:t>
      </w:r>
      <w:r w:rsidRPr="00631965">
        <w:t xml:space="preserve">; </w:t>
      </w:r>
    </w:p>
    <w:p w14:paraId="2DB7D269" w14:textId="53726AE7" w:rsidR="00832329" w:rsidRPr="00631965" w:rsidRDefault="00832329" w:rsidP="00631965">
      <w:pPr>
        <w:pStyle w:val="a5"/>
        <w:numPr>
          <w:ilvl w:val="0"/>
          <w:numId w:val="2"/>
        </w:numPr>
        <w:tabs>
          <w:tab w:val="left" w:pos="284"/>
        </w:tabs>
        <w:ind w:left="0" w:firstLine="0"/>
        <w:jc w:val="both"/>
      </w:pPr>
      <w:r w:rsidRPr="00631965">
        <w:t xml:space="preserve">в будь-який час здійснювати інспектування умов експлуатації </w:t>
      </w:r>
      <w:r w:rsidR="002A3349">
        <w:t>Об`єкт</w:t>
      </w:r>
      <w:r w:rsidR="00FD3445" w:rsidRPr="00631965">
        <w:t xml:space="preserve">а </w:t>
      </w:r>
      <w:r w:rsidRPr="00631965">
        <w:t>лізингу;</w:t>
      </w:r>
    </w:p>
    <w:p w14:paraId="000FE216" w14:textId="677C0166" w:rsidR="00832329" w:rsidRPr="00631965" w:rsidRDefault="00832329" w:rsidP="00631965">
      <w:pPr>
        <w:pStyle w:val="a5"/>
        <w:numPr>
          <w:ilvl w:val="0"/>
          <w:numId w:val="2"/>
        </w:numPr>
        <w:tabs>
          <w:tab w:val="left" w:pos="284"/>
        </w:tabs>
        <w:ind w:left="0" w:firstLine="0"/>
        <w:jc w:val="both"/>
      </w:pPr>
      <w:r w:rsidRPr="00631965">
        <w:t xml:space="preserve">обладнувати </w:t>
      </w:r>
      <w:r w:rsidR="002A3349">
        <w:t>Об`єкт</w:t>
      </w:r>
      <w:r w:rsidRPr="00631965">
        <w:t xml:space="preserve"> лізингу додатковими засобами безпеки.</w:t>
      </w:r>
    </w:p>
    <w:p w14:paraId="7C611498" w14:textId="77777777"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bookmarkStart w:id="36" w:name="n_7_2"/>
      <w:r w:rsidRPr="00631965">
        <w:rPr>
          <w:rFonts w:ascii="Times New Roman" w:hAnsi="Times New Roman" w:cs="Times New Roman"/>
          <w:b/>
          <w:bCs/>
          <w:sz w:val="24"/>
          <w:szCs w:val="24"/>
          <w:lang w:val="uk-UA"/>
        </w:rPr>
        <w:t xml:space="preserve">Лізингоодержувач </w:t>
      </w:r>
      <w:r w:rsidRPr="00631965">
        <w:rPr>
          <w:rFonts w:ascii="Times New Roman" w:hAnsi="Times New Roman" w:cs="Times New Roman"/>
          <w:sz w:val="24"/>
          <w:szCs w:val="24"/>
          <w:lang w:val="uk-UA"/>
        </w:rPr>
        <w:t>зобов’язаний:</w:t>
      </w:r>
    </w:p>
    <w:p w14:paraId="33600AAD" w14:textId="2F5C110B" w:rsidR="00832329" w:rsidRPr="00631965" w:rsidRDefault="00832329" w:rsidP="00631965">
      <w:pPr>
        <w:pStyle w:val="a5"/>
        <w:numPr>
          <w:ilvl w:val="0"/>
          <w:numId w:val="2"/>
        </w:numPr>
        <w:tabs>
          <w:tab w:val="left" w:pos="284"/>
        </w:tabs>
        <w:ind w:left="0" w:firstLine="0"/>
        <w:jc w:val="both"/>
      </w:pPr>
      <w:r w:rsidRPr="00631965">
        <w:t xml:space="preserve">забезпечити безперешкодний доступ представникам </w:t>
      </w:r>
      <w:r w:rsidRPr="00631965">
        <w:rPr>
          <w:b/>
          <w:bCs/>
        </w:rPr>
        <w:t xml:space="preserve">Лізингодавця </w:t>
      </w:r>
      <w:r w:rsidRPr="00631965">
        <w:t xml:space="preserve">до </w:t>
      </w:r>
      <w:r w:rsidR="002A3349">
        <w:t>Об`єкт</w:t>
      </w:r>
      <w:r w:rsidR="00FD3445" w:rsidRPr="00631965">
        <w:t>а</w:t>
      </w:r>
      <w:r w:rsidRPr="00631965">
        <w:t xml:space="preserve"> лізингу для проведення перевірки </w:t>
      </w:r>
      <w:r w:rsidR="002A3349">
        <w:t>Об`єкт</w:t>
      </w:r>
      <w:r w:rsidR="00FD3445" w:rsidRPr="00631965">
        <w:t>а</w:t>
      </w:r>
      <w:r w:rsidRPr="00631965">
        <w:t xml:space="preserve"> лізингу та його наявність на час проведення  перевірки, призначений </w:t>
      </w:r>
      <w:r w:rsidRPr="00631965">
        <w:rPr>
          <w:b/>
          <w:bCs/>
        </w:rPr>
        <w:t>Лізингодавцем</w:t>
      </w:r>
      <w:r w:rsidRPr="00631965">
        <w:t>;</w:t>
      </w:r>
    </w:p>
    <w:p w14:paraId="06864EEA" w14:textId="7A06A111" w:rsidR="00832329" w:rsidRPr="00631965" w:rsidRDefault="00832329" w:rsidP="00631965">
      <w:pPr>
        <w:pStyle w:val="a5"/>
        <w:numPr>
          <w:ilvl w:val="0"/>
          <w:numId w:val="2"/>
        </w:numPr>
        <w:tabs>
          <w:tab w:val="left" w:pos="284"/>
        </w:tabs>
        <w:ind w:left="0" w:firstLine="0"/>
        <w:jc w:val="both"/>
      </w:pPr>
      <w:r w:rsidRPr="00631965">
        <w:t xml:space="preserve">прийняти </w:t>
      </w:r>
      <w:r w:rsidR="002A3349">
        <w:t>Об`єкт</w:t>
      </w:r>
      <w:r w:rsidRPr="00631965">
        <w:t xml:space="preserve"> лізингу та користуватися ним відповідно до його призначення, інструкцій виробника та/або Продавця, умов Договору, вимог чинного законодавства України;</w:t>
      </w:r>
    </w:p>
    <w:p w14:paraId="698E2618" w14:textId="64491877" w:rsidR="00832329" w:rsidRPr="00631965" w:rsidRDefault="00832329" w:rsidP="00631965">
      <w:pPr>
        <w:pStyle w:val="a5"/>
        <w:numPr>
          <w:ilvl w:val="0"/>
          <w:numId w:val="2"/>
        </w:numPr>
        <w:tabs>
          <w:tab w:val="left" w:pos="284"/>
        </w:tabs>
        <w:ind w:left="0" w:firstLine="0"/>
        <w:jc w:val="both"/>
      </w:pPr>
      <w:r w:rsidRPr="00631965">
        <w:t xml:space="preserve">не допускати дій, які можуть призвести до припинення гарантійних зобов'язань виробника та/або </w:t>
      </w:r>
      <w:bookmarkEnd w:id="36"/>
      <w:r w:rsidRPr="00631965">
        <w:t xml:space="preserve">Продавця щодо </w:t>
      </w:r>
      <w:r w:rsidR="002A3349">
        <w:t>Об`єкт</w:t>
      </w:r>
      <w:r w:rsidR="008862C7" w:rsidRPr="00631965">
        <w:t>а</w:t>
      </w:r>
      <w:r w:rsidRPr="00631965">
        <w:t xml:space="preserve"> лізингу;</w:t>
      </w:r>
    </w:p>
    <w:p w14:paraId="0D5864AD" w14:textId="633C724F" w:rsidR="00832329" w:rsidRPr="00631965" w:rsidRDefault="00832329" w:rsidP="00631965">
      <w:pPr>
        <w:pStyle w:val="a5"/>
        <w:numPr>
          <w:ilvl w:val="0"/>
          <w:numId w:val="2"/>
        </w:numPr>
        <w:tabs>
          <w:tab w:val="left" w:pos="284"/>
        </w:tabs>
        <w:ind w:left="0" w:firstLine="0"/>
        <w:jc w:val="both"/>
      </w:pPr>
      <w:r w:rsidRPr="00631965">
        <w:t xml:space="preserve">забезпечити належне зберігання (охорону) </w:t>
      </w:r>
      <w:r w:rsidR="002A3349">
        <w:t>Об`єкт</w:t>
      </w:r>
      <w:r w:rsidR="008862C7" w:rsidRPr="00631965">
        <w:t>а</w:t>
      </w:r>
      <w:r w:rsidRPr="00631965">
        <w:t xml:space="preserve"> лізингу;</w:t>
      </w:r>
    </w:p>
    <w:p w14:paraId="131B014A" w14:textId="77777777" w:rsidR="00832329" w:rsidRPr="00631965" w:rsidRDefault="00832329" w:rsidP="00631965">
      <w:pPr>
        <w:pStyle w:val="a5"/>
        <w:numPr>
          <w:ilvl w:val="0"/>
          <w:numId w:val="2"/>
        </w:numPr>
        <w:tabs>
          <w:tab w:val="left" w:pos="284"/>
        </w:tabs>
        <w:ind w:left="0" w:firstLine="0"/>
        <w:jc w:val="both"/>
      </w:pPr>
      <w:r w:rsidRPr="00631965">
        <w:t>своєчасно сплачувати лізингові платежі;</w:t>
      </w:r>
    </w:p>
    <w:p w14:paraId="0E0D2F74" w14:textId="316E4D5E" w:rsidR="00832329" w:rsidRPr="00631965" w:rsidRDefault="00832329" w:rsidP="00631965">
      <w:pPr>
        <w:pStyle w:val="a5"/>
        <w:numPr>
          <w:ilvl w:val="0"/>
          <w:numId w:val="2"/>
        </w:numPr>
        <w:tabs>
          <w:tab w:val="left" w:pos="284"/>
        </w:tabs>
        <w:ind w:left="0" w:firstLine="0"/>
        <w:jc w:val="both"/>
      </w:pPr>
      <w:r w:rsidRPr="00631965">
        <w:t xml:space="preserve">підтримувати </w:t>
      </w:r>
      <w:r w:rsidR="002A3349">
        <w:t>Об`єкт</w:t>
      </w:r>
      <w:r w:rsidRPr="00631965">
        <w:t xml:space="preserve"> лізингу у справному стані, своєчасно та у повному обсязі виконувати зобов'язання щодо утримання </w:t>
      </w:r>
      <w:r w:rsidR="002A3349">
        <w:t>Об`єкт</w:t>
      </w:r>
      <w:r w:rsidR="008862C7" w:rsidRPr="00631965">
        <w:t>а</w:t>
      </w:r>
      <w:r w:rsidRPr="00631965">
        <w:t xml:space="preserve"> лізингу, не допускати дій, що погіршують зовнішній вигляд </w:t>
      </w:r>
      <w:r w:rsidR="002A3349">
        <w:t>Об`єкт</w:t>
      </w:r>
      <w:r w:rsidR="008862C7" w:rsidRPr="00631965">
        <w:t>а</w:t>
      </w:r>
      <w:r w:rsidRPr="00631965">
        <w:t xml:space="preserve"> лізингу та/або його функціональні якості (цінності);</w:t>
      </w:r>
    </w:p>
    <w:p w14:paraId="2AE23821" w14:textId="241FCCA3" w:rsidR="00832329" w:rsidRPr="00631965" w:rsidRDefault="00832329" w:rsidP="00631965">
      <w:pPr>
        <w:pStyle w:val="a5"/>
        <w:numPr>
          <w:ilvl w:val="0"/>
          <w:numId w:val="2"/>
        </w:numPr>
        <w:tabs>
          <w:tab w:val="left" w:pos="284"/>
        </w:tabs>
        <w:ind w:left="0" w:firstLine="0"/>
        <w:jc w:val="both"/>
      </w:pPr>
      <w:r w:rsidRPr="00631965">
        <w:t xml:space="preserve">дотримуватись правил страхування </w:t>
      </w:r>
      <w:r w:rsidR="002A3349">
        <w:t>Об`єкт</w:t>
      </w:r>
      <w:r w:rsidR="008862C7" w:rsidRPr="00631965">
        <w:t>а</w:t>
      </w:r>
      <w:r w:rsidRPr="00631965">
        <w:t xml:space="preserve"> лізингу та повідомити осіб, уповноважених користуватися </w:t>
      </w:r>
      <w:r w:rsidR="002A3349">
        <w:t>Об`єкт</w:t>
      </w:r>
      <w:r w:rsidR="008862C7" w:rsidRPr="00631965">
        <w:t>ом</w:t>
      </w:r>
      <w:r w:rsidRPr="00631965">
        <w:t xml:space="preserve"> лізингу про їх обов'язки щодо дотримання таких правил;</w:t>
      </w:r>
    </w:p>
    <w:p w14:paraId="43900C4D" w14:textId="77777777" w:rsidR="00832329" w:rsidRPr="00631965" w:rsidRDefault="00832329" w:rsidP="00631965">
      <w:pPr>
        <w:pStyle w:val="a5"/>
        <w:numPr>
          <w:ilvl w:val="0"/>
          <w:numId w:val="2"/>
        </w:numPr>
        <w:tabs>
          <w:tab w:val="left" w:pos="284"/>
        </w:tabs>
        <w:ind w:left="0" w:firstLine="0"/>
        <w:jc w:val="both"/>
      </w:pPr>
      <w:r w:rsidRPr="00631965">
        <w:t xml:space="preserve">протягом усього строку дії Договору надавати </w:t>
      </w:r>
      <w:r w:rsidRPr="00631965">
        <w:rPr>
          <w:b/>
          <w:bCs/>
        </w:rPr>
        <w:t>Лізингодавцю</w:t>
      </w:r>
      <w:r w:rsidRPr="00631965">
        <w:t xml:space="preserve"> належним чином оформлені документи, що характеризують </w:t>
      </w:r>
      <w:r w:rsidR="008862C7" w:rsidRPr="00631965">
        <w:t xml:space="preserve">його </w:t>
      </w:r>
      <w:r w:rsidRPr="00631965">
        <w:t xml:space="preserve">фінансовий стан і діяльність, перелік і строки надання яких установлені </w:t>
      </w:r>
      <w:hyperlink w:anchor="s_13" w:history="1">
        <w:r w:rsidR="00F95228" w:rsidRPr="00631965">
          <w:rPr>
            <w:rStyle w:val="af6"/>
          </w:rPr>
          <w:t>статті 13</w:t>
        </w:r>
      </w:hyperlink>
      <w:r w:rsidR="00381790" w:rsidRPr="00631965">
        <w:t xml:space="preserve"> </w:t>
      </w:r>
      <w:r w:rsidRPr="00631965">
        <w:t xml:space="preserve">«Документи про фінансовий стан та діяльність» </w:t>
      </w:r>
      <w:r w:rsidR="00605DF4" w:rsidRPr="00631965">
        <w:t>Загальних умов</w:t>
      </w:r>
      <w:r w:rsidRPr="00631965">
        <w:t>;</w:t>
      </w:r>
    </w:p>
    <w:p w14:paraId="4992FD1C" w14:textId="0EFFDC1B" w:rsidR="00887B8E" w:rsidRDefault="00832329" w:rsidP="00F000D2">
      <w:pPr>
        <w:pStyle w:val="a5"/>
        <w:numPr>
          <w:ilvl w:val="0"/>
          <w:numId w:val="2"/>
        </w:numPr>
        <w:tabs>
          <w:tab w:val="left" w:pos="284"/>
        </w:tabs>
        <w:ind w:left="0" w:firstLine="0"/>
        <w:jc w:val="both"/>
      </w:pPr>
      <w:r w:rsidRPr="00F000D2">
        <w:t xml:space="preserve">не пізніше останнього </w:t>
      </w:r>
      <w:r w:rsidR="00F000D2" w:rsidRPr="00F000D2">
        <w:t xml:space="preserve">робочого </w:t>
      </w:r>
      <w:r w:rsidRPr="00F000D2">
        <w:t xml:space="preserve">дня </w:t>
      </w:r>
      <w:r w:rsidR="00F000D2" w:rsidRPr="00F000D2">
        <w:t>Банка у календарному місяці</w:t>
      </w:r>
      <w:r w:rsidRPr="00F000D2">
        <w:t xml:space="preserve">, </w:t>
      </w:r>
      <w:r w:rsidR="00F000D2" w:rsidRPr="00F000D2">
        <w:t xml:space="preserve">наступному </w:t>
      </w:r>
      <w:r w:rsidRPr="00F000D2">
        <w:t xml:space="preserve">за кожним звітним періодом складання фінансової звітності, забезпечити </w:t>
      </w:r>
      <w:r w:rsidRPr="00631965">
        <w:t xml:space="preserve">надання </w:t>
      </w:r>
      <w:r w:rsidRPr="00631965">
        <w:rPr>
          <w:b/>
          <w:bCs/>
        </w:rPr>
        <w:t>Лізингодавцю</w:t>
      </w:r>
      <w:r w:rsidRPr="00631965">
        <w:t xml:space="preserve"> актуальної та належним чином оформленої довідки з переліком всіх учасників/співвласників </w:t>
      </w:r>
      <w:r w:rsidRPr="00631965">
        <w:rPr>
          <w:b/>
          <w:bCs/>
        </w:rPr>
        <w:t>Лізингоодержувача</w:t>
      </w:r>
      <w:r w:rsidRPr="00631965">
        <w:t xml:space="preserve">, та підприємств, що вказані в </w:t>
      </w:r>
      <w:hyperlink w:anchor="s_13" w:history="1">
        <w:r w:rsidR="00EB15D8" w:rsidRPr="00631965">
          <w:rPr>
            <w:rStyle w:val="af6"/>
          </w:rPr>
          <w:t>статті 13</w:t>
        </w:r>
      </w:hyperlink>
      <w:r w:rsidR="00EB15D8" w:rsidRPr="00631965">
        <w:t xml:space="preserve"> </w:t>
      </w:r>
      <w:r w:rsidR="00C834B8" w:rsidRPr="00631965">
        <w:t xml:space="preserve">«Документи про фінансовий стан та діяльність» </w:t>
      </w:r>
      <w:r w:rsidR="00EB15D8" w:rsidRPr="00631965">
        <w:t>Загальних умов</w:t>
      </w:r>
      <w:r w:rsidRPr="00631965">
        <w:t xml:space="preserve">, </w:t>
      </w:r>
      <w:r w:rsidR="008862C7" w:rsidRPr="00631965">
        <w:t xml:space="preserve">із </w:t>
      </w:r>
      <w:r w:rsidRPr="00631965">
        <w:t xml:space="preserve">зазначенням розміру частки (в кількісному та відсотковому відношенні) кожного з зазначених учасників/співвласників </w:t>
      </w:r>
      <w:r w:rsidRPr="00631965">
        <w:rPr>
          <w:b/>
          <w:bCs/>
        </w:rPr>
        <w:t>Лізингоодержувача</w:t>
      </w:r>
      <w:r w:rsidRPr="00631965">
        <w:t xml:space="preserve">, та підприємств, що вказані </w:t>
      </w:r>
      <w:hyperlink w:anchor="s_13" w:history="1">
        <w:r w:rsidR="00EB15D8" w:rsidRPr="00631965">
          <w:rPr>
            <w:rStyle w:val="af6"/>
          </w:rPr>
          <w:t>статті 13</w:t>
        </w:r>
      </w:hyperlink>
      <w:r w:rsidR="00EB15D8" w:rsidRPr="00631965">
        <w:t xml:space="preserve"> Загальних умов</w:t>
      </w:r>
      <w:r w:rsidRPr="00631965">
        <w:t xml:space="preserve">. У випадку невиконання чи неналежного виконання зазначеного зобов’язання для </w:t>
      </w:r>
      <w:r w:rsidRPr="00631965">
        <w:rPr>
          <w:b/>
          <w:bCs/>
        </w:rPr>
        <w:t>Лізингоодержувача</w:t>
      </w:r>
      <w:r w:rsidRPr="00631965" w:rsidDel="001F7BC2">
        <w:t xml:space="preserve"> </w:t>
      </w:r>
      <w:r w:rsidRPr="00631965">
        <w:t>настають наслідки, передбачені пунктом </w:t>
      </w:r>
      <w:hyperlink w:anchor="n_9_1_2" w:history="1">
        <w:r w:rsidR="00EB15D8" w:rsidRPr="00631965">
          <w:rPr>
            <w:rStyle w:val="af6"/>
          </w:rPr>
          <w:t>9.1.2</w:t>
        </w:r>
      </w:hyperlink>
      <w:r w:rsidRPr="00631965">
        <w:t xml:space="preserve"> </w:t>
      </w:r>
      <w:r w:rsidR="008862C7" w:rsidRPr="00631965">
        <w:t xml:space="preserve">статті </w:t>
      </w:r>
      <w:r w:rsidR="00EB15D8" w:rsidRPr="00631965">
        <w:t>9</w:t>
      </w:r>
      <w:r w:rsidR="008862C7" w:rsidRPr="00631965">
        <w:t xml:space="preserve"> </w:t>
      </w:r>
      <w:r w:rsidRPr="00631965">
        <w:t>Загальних умов</w:t>
      </w:r>
      <w:r w:rsidR="00887B8E">
        <w:t>;</w:t>
      </w:r>
    </w:p>
    <w:p w14:paraId="0834B64D" w14:textId="1F781038" w:rsidR="00832329" w:rsidRPr="00E16CE9" w:rsidRDefault="00887B8E" w:rsidP="00887B8E">
      <w:pPr>
        <w:pStyle w:val="a5"/>
        <w:numPr>
          <w:ilvl w:val="0"/>
          <w:numId w:val="2"/>
        </w:numPr>
        <w:tabs>
          <w:tab w:val="left" w:pos="284"/>
        </w:tabs>
        <w:ind w:left="0" w:firstLine="0"/>
        <w:jc w:val="both"/>
      </w:pPr>
      <w:r w:rsidRPr="00E16CE9">
        <w:t xml:space="preserve">протягом строку дії Договору, починаючи з повного календарного місяця з дати укладення цього Договору, розрахунки проводити через поточні рахунки, відкриті у Банку, що зазначені в </w:t>
      </w:r>
      <w:r w:rsidRPr="00E16CE9">
        <w:lastRenderedPageBreak/>
        <w:t>п.3.</w:t>
      </w:r>
      <w:r w:rsidR="00DE4727" w:rsidRPr="00E16CE9">
        <w:t>9</w:t>
      </w:r>
      <w:r w:rsidRPr="00E16CE9">
        <w:t>. Договору щомісячно або еквівалент цієї суми в іноземній валюті по офіційному курсу НБУ, що діяв у цей період.</w:t>
      </w:r>
      <w:r w:rsidR="00832329" w:rsidRPr="00E16CE9">
        <w:t xml:space="preserve"> </w:t>
      </w:r>
    </w:p>
    <w:p w14:paraId="694250A8" w14:textId="08ABA764"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proofErr w:type="spellStart"/>
      <w:r w:rsidRPr="00631965">
        <w:rPr>
          <w:rFonts w:ascii="Times New Roman" w:hAnsi="Times New Roman" w:cs="Times New Roman"/>
          <w:b/>
          <w:bCs/>
          <w:sz w:val="24"/>
          <w:szCs w:val="24"/>
          <w:lang w:val="uk-UA"/>
        </w:rPr>
        <w:t>Лізингоодержувч</w:t>
      </w:r>
      <w:proofErr w:type="spellEnd"/>
      <w:r w:rsidRPr="00631965">
        <w:rPr>
          <w:rFonts w:ascii="Times New Roman" w:hAnsi="Times New Roman" w:cs="Times New Roman"/>
          <w:sz w:val="24"/>
          <w:szCs w:val="24"/>
          <w:lang w:val="uk-UA"/>
        </w:rPr>
        <w:t xml:space="preserve"> зобов’язується не допускати протягом дії Договору настання будь-якої із зазначених у </w:t>
      </w:r>
      <w:hyperlink w:anchor="s_11" w:history="1">
        <w:r w:rsidR="008862C7" w:rsidRPr="00631965">
          <w:rPr>
            <w:rStyle w:val="af6"/>
            <w:rFonts w:ascii="Times New Roman" w:hAnsi="Times New Roman" w:cs="Times New Roman"/>
            <w:sz w:val="24"/>
            <w:szCs w:val="24"/>
            <w:lang w:val="uk-UA"/>
          </w:rPr>
          <w:t>с</w:t>
        </w:r>
        <w:r w:rsidR="00C10F19" w:rsidRPr="00631965">
          <w:rPr>
            <w:rStyle w:val="af6"/>
            <w:rFonts w:ascii="Times New Roman" w:hAnsi="Times New Roman" w:cs="Times New Roman"/>
            <w:sz w:val="24"/>
            <w:szCs w:val="24"/>
            <w:lang w:val="uk-UA"/>
          </w:rPr>
          <w:t>татті 1</w:t>
        </w:r>
        <w:r w:rsidR="008862C7" w:rsidRPr="00631965">
          <w:rPr>
            <w:rStyle w:val="af6"/>
            <w:rFonts w:ascii="Times New Roman" w:hAnsi="Times New Roman" w:cs="Times New Roman"/>
            <w:sz w:val="24"/>
            <w:szCs w:val="24"/>
            <w:lang w:val="uk-UA"/>
          </w:rPr>
          <w:t>1</w:t>
        </w:r>
      </w:hyperlink>
      <w:r w:rsidR="00C10F19" w:rsidRPr="00631965">
        <w:rPr>
          <w:rFonts w:ascii="Times New Roman" w:hAnsi="Times New Roman" w:cs="Times New Roman"/>
          <w:sz w:val="24"/>
          <w:szCs w:val="24"/>
          <w:lang w:val="uk-UA"/>
        </w:rPr>
        <w:t xml:space="preserve"> Загальних умов</w:t>
      </w:r>
      <w:r w:rsidRPr="00631965">
        <w:rPr>
          <w:rFonts w:ascii="Times New Roman" w:hAnsi="Times New Roman" w:cs="Times New Roman"/>
          <w:sz w:val="24"/>
          <w:szCs w:val="24"/>
          <w:lang w:val="uk-UA"/>
        </w:rPr>
        <w:t xml:space="preserve"> несприятливих подій, та обставин, зазначених в </w:t>
      </w:r>
      <w:bookmarkStart w:id="37" w:name="_Hlk71206263"/>
      <w:r w:rsidRPr="00631965">
        <w:rPr>
          <w:rFonts w:ascii="Times New Roman" w:hAnsi="Times New Roman" w:cs="Times New Roman"/>
          <w:sz w:val="24"/>
          <w:szCs w:val="24"/>
          <w:lang w:val="uk-UA"/>
        </w:rPr>
        <w:t>пунктах</w:t>
      </w:r>
      <w:bookmarkEnd w:id="37"/>
      <w:r w:rsidRPr="00631965">
        <w:rPr>
          <w:rFonts w:ascii="Times New Roman" w:hAnsi="Times New Roman" w:cs="Times New Roman"/>
          <w:sz w:val="24"/>
          <w:szCs w:val="24"/>
          <w:lang w:val="uk-UA"/>
        </w:rPr>
        <w:t xml:space="preserve"> </w:t>
      </w:r>
      <w:hyperlink w:anchor="n_8_1_1" w:history="1">
        <w:r w:rsidR="008862C7" w:rsidRPr="00631965">
          <w:rPr>
            <w:rStyle w:val="af6"/>
            <w:rFonts w:ascii="Times New Roman" w:hAnsi="Times New Roman" w:cs="Times New Roman"/>
            <w:sz w:val="24"/>
            <w:szCs w:val="24"/>
            <w:lang w:val="uk-UA"/>
          </w:rPr>
          <w:t>8</w:t>
        </w:r>
        <w:r w:rsidRPr="00631965">
          <w:rPr>
            <w:rStyle w:val="af6"/>
            <w:rFonts w:ascii="Times New Roman" w:hAnsi="Times New Roman" w:cs="Times New Roman"/>
            <w:sz w:val="24"/>
            <w:szCs w:val="24"/>
            <w:lang w:val="uk-UA"/>
          </w:rPr>
          <w:t>.1.1</w:t>
        </w:r>
      </w:hyperlink>
      <w:r w:rsidRPr="00631965">
        <w:rPr>
          <w:rFonts w:ascii="Times New Roman" w:hAnsi="Times New Roman" w:cs="Times New Roman"/>
          <w:sz w:val="24"/>
          <w:szCs w:val="24"/>
          <w:lang w:val="uk-UA"/>
        </w:rPr>
        <w:t xml:space="preserve"> – </w:t>
      </w:r>
      <w:hyperlink w:anchor="n_8_1_7" w:history="1">
        <w:r w:rsidR="008862C7" w:rsidRPr="00631965">
          <w:rPr>
            <w:rStyle w:val="af6"/>
            <w:rFonts w:ascii="Times New Roman" w:hAnsi="Times New Roman" w:cs="Times New Roman"/>
            <w:sz w:val="24"/>
            <w:szCs w:val="24"/>
            <w:lang w:val="uk-UA"/>
          </w:rPr>
          <w:t>8</w:t>
        </w:r>
        <w:r w:rsidRPr="00631965">
          <w:rPr>
            <w:rStyle w:val="af6"/>
            <w:rFonts w:ascii="Times New Roman" w:hAnsi="Times New Roman" w:cs="Times New Roman"/>
            <w:sz w:val="24"/>
            <w:szCs w:val="24"/>
            <w:lang w:val="uk-UA"/>
          </w:rPr>
          <w:t>.1.7</w:t>
        </w:r>
      </w:hyperlink>
      <w:r w:rsidR="008862C7" w:rsidRPr="00631965">
        <w:rPr>
          <w:rFonts w:ascii="Times New Roman" w:hAnsi="Times New Roman" w:cs="Times New Roman"/>
          <w:sz w:val="24"/>
          <w:szCs w:val="24"/>
          <w:lang w:val="uk-UA"/>
        </w:rPr>
        <w:t xml:space="preserve"> статті 8</w:t>
      </w:r>
      <w:r w:rsidRPr="00631965">
        <w:rPr>
          <w:rFonts w:ascii="Times New Roman" w:hAnsi="Times New Roman" w:cs="Times New Roman"/>
          <w:sz w:val="24"/>
          <w:szCs w:val="24"/>
          <w:lang w:val="uk-UA"/>
        </w:rPr>
        <w:t xml:space="preserve"> Загальних умов.  </w:t>
      </w:r>
    </w:p>
    <w:p w14:paraId="301D2F13" w14:textId="35346EAD"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r w:rsidRPr="00631965">
        <w:rPr>
          <w:rFonts w:ascii="Times New Roman" w:hAnsi="Times New Roman" w:cs="Times New Roman"/>
          <w:sz w:val="24"/>
          <w:szCs w:val="24"/>
          <w:lang w:val="uk-UA"/>
        </w:rPr>
        <w:t xml:space="preserve">Діючи на підставі </w:t>
      </w:r>
      <w:hyperlink r:id="rId17" w:anchor="Text" w:history="1">
        <w:r w:rsidR="005A6A33" w:rsidRPr="00631965">
          <w:rPr>
            <w:rStyle w:val="af6"/>
            <w:rFonts w:ascii="Times New Roman" w:hAnsi="Times New Roman" w:cs="Times New Roman"/>
            <w:sz w:val="24"/>
            <w:szCs w:val="24"/>
            <w:lang w:val="uk-UA"/>
          </w:rPr>
          <w:t>статті 212 Цивільного кодексу України</w:t>
        </w:r>
      </w:hyperlink>
      <w:r w:rsidRPr="00631965">
        <w:rPr>
          <w:rFonts w:ascii="Times New Roman" w:hAnsi="Times New Roman" w:cs="Times New Roman"/>
          <w:sz w:val="24"/>
          <w:szCs w:val="24"/>
          <w:lang w:val="uk-UA"/>
        </w:rPr>
        <w:t xml:space="preserve">, Сторони домовились, що будь-яка із несприятливих подій, зазначених у  </w:t>
      </w:r>
      <w:r w:rsidR="008862C7" w:rsidRPr="00631965">
        <w:rPr>
          <w:rFonts w:ascii="Times New Roman" w:hAnsi="Times New Roman" w:cs="Times New Roman"/>
          <w:sz w:val="24"/>
          <w:szCs w:val="24"/>
          <w:lang w:val="uk-UA"/>
        </w:rPr>
        <w:t>с</w:t>
      </w:r>
      <w:r w:rsidR="006E42BE" w:rsidRPr="00631965">
        <w:rPr>
          <w:rFonts w:ascii="Times New Roman" w:hAnsi="Times New Roman" w:cs="Times New Roman"/>
          <w:sz w:val="24"/>
          <w:szCs w:val="24"/>
          <w:lang w:val="uk-UA"/>
        </w:rPr>
        <w:t>татті 1</w:t>
      </w:r>
      <w:r w:rsidR="008862C7" w:rsidRPr="00631965">
        <w:rPr>
          <w:rFonts w:ascii="Times New Roman" w:hAnsi="Times New Roman" w:cs="Times New Roman"/>
          <w:sz w:val="24"/>
          <w:szCs w:val="24"/>
          <w:lang w:val="uk-UA"/>
        </w:rPr>
        <w:t>1</w:t>
      </w:r>
      <w:r w:rsidR="006E42BE" w:rsidRPr="00631965">
        <w:rPr>
          <w:rFonts w:ascii="Times New Roman" w:hAnsi="Times New Roman" w:cs="Times New Roman"/>
          <w:sz w:val="24"/>
          <w:szCs w:val="24"/>
          <w:lang w:val="uk-UA"/>
        </w:rPr>
        <w:t xml:space="preserve"> Загальних умов</w:t>
      </w:r>
      <w:r w:rsidRPr="00631965">
        <w:rPr>
          <w:rFonts w:ascii="Times New Roman" w:hAnsi="Times New Roman" w:cs="Times New Roman"/>
          <w:sz w:val="24"/>
          <w:szCs w:val="24"/>
          <w:lang w:val="uk-UA"/>
        </w:rPr>
        <w:t xml:space="preserve">, та обставин, зазначених в пунктах </w:t>
      </w:r>
      <w:hyperlink w:anchor="n_8_1_1" w:history="1">
        <w:r w:rsidR="005A6A33" w:rsidRPr="00631965">
          <w:rPr>
            <w:rStyle w:val="af6"/>
            <w:rFonts w:ascii="Times New Roman" w:hAnsi="Times New Roman" w:cs="Times New Roman"/>
            <w:sz w:val="24"/>
            <w:szCs w:val="24"/>
            <w:lang w:val="uk-UA"/>
          </w:rPr>
          <w:t>8.1.1</w:t>
        </w:r>
      </w:hyperlink>
      <w:r w:rsidR="005A6A33" w:rsidRPr="00631965">
        <w:rPr>
          <w:rFonts w:ascii="Times New Roman" w:hAnsi="Times New Roman" w:cs="Times New Roman"/>
          <w:sz w:val="24"/>
          <w:szCs w:val="24"/>
          <w:lang w:val="uk-UA"/>
        </w:rPr>
        <w:t xml:space="preserve"> – </w:t>
      </w:r>
      <w:hyperlink w:anchor="n_8_1_7" w:history="1">
        <w:r w:rsidR="005A6A33" w:rsidRPr="00631965">
          <w:rPr>
            <w:rStyle w:val="af6"/>
            <w:rFonts w:ascii="Times New Roman" w:hAnsi="Times New Roman" w:cs="Times New Roman"/>
            <w:sz w:val="24"/>
            <w:szCs w:val="24"/>
            <w:lang w:val="uk-UA"/>
          </w:rPr>
          <w:t>8.1.7</w:t>
        </w:r>
      </w:hyperlink>
      <w:r w:rsidR="008862C7" w:rsidRPr="00631965">
        <w:rPr>
          <w:rFonts w:ascii="Times New Roman" w:hAnsi="Times New Roman" w:cs="Times New Roman"/>
          <w:sz w:val="24"/>
          <w:szCs w:val="24"/>
          <w:lang w:val="uk-UA"/>
        </w:rPr>
        <w:t xml:space="preserve"> статті 8 </w:t>
      </w:r>
      <w:r w:rsidRPr="00631965">
        <w:rPr>
          <w:rFonts w:ascii="Times New Roman" w:hAnsi="Times New Roman" w:cs="Times New Roman"/>
          <w:sz w:val="24"/>
          <w:szCs w:val="24"/>
          <w:lang w:val="uk-UA"/>
        </w:rPr>
        <w:t xml:space="preserve">Загальних умов,  є відкладальною обставиною,  настання якої призводить до зміни прав та обов’язків </w:t>
      </w:r>
      <w:r w:rsidR="00EA6E4E" w:rsidRPr="00631965">
        <w:rPr>
          <w:rFonts w:ascii="Times New Roman" w:hAnsi="Times New Roman" w:cs="Times New Roman"/>
          <w:sz w:val="24"/>
          <w:szCs w:val="24"/>
          <w:lang w:val="uk-UA"/>
        </w:rPr>
        <w:t>С</w:t>
      </w:r>
      <w:r w:rsidRPr="00631965">
        <w:rPr>
          <w:rFonts w:ascii="Times New Roman" w:hAnsi="Times New Roman" w:cs="Times New Roman"/>
          <w:sz w:val="24"/>
          <w:szCs w:val="24"/>
          <w:lang w:val="uk-UA"/>
        </w:rPr>
        <w:t>торін Договору.</w:t>
      </w:r>
      <w:r w:rsidR="00EA6E4E" w:rsidRPr="00631965">
        <w:rPr>
          <w:rFonts w:ascii="Times New Roman" w:hAnsi="Times New Roman" w:cs="Times New Roman"/>
          <w:sz w:val="24"/>
          <w:szCs w:val="24"/>
          <w:lang w:val="uk-UA"/>
        </w:rPr>
        <w:t xml:space="preserve"> </w:t>
      </w:r>
    </w:p>
    <w:p w14:paraId="6AA3B0E9" w14:textId="77777777"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r w:rsidRPr="00631965">
        <w:rPr>
          <w:rFonts w:ascii="Times New Roman" w:hAnsi="Times New Roman" w:cs="Times New Roman"/>
          <w:sz w:val="24"/>
          <w:szCs w:val="24"/>
          <w:lang w:val="uk-UA"/>
        </w:rPr>
        <w:t xml:space="preserve">Наслідки настання будь-якої з несприятливих подій передбачені у </w:t>
      </w:r>
      <w:hyperlink w:anchor="s_11" w:history="1">
        <w:r w:rsidR="00EA6E4E" w:rsidRPr="00631965">
          <w:rPr>
            <w:rStyle w:val="af6"/>
            <w:rFonts w:ascii="Times New Roman" w:hAnsi="Times New Roman" w:cs="Times New Roman"/>
            <w:sz w:val="24"/>
            <w:szCs w:val="24"/>
            <w:lang w:val="uk-UA"/>
          </w:rPr>
          <w:t>статті 11</w:t>
        </w:r>
      </w:hyperlink>
      <w:r w:rsidR="00EA6E4E" w:rsidRPr="00631965">
        <w:rPr>
          <w:rFonts w:ascii="Times New Roman" w:hAnsi="Times New Roman" w:cs="Times New Roman"/>
          <w:sz w:val="24"/>
          <w:szCs w:val="24"/>
          <w:lang w:val="uk-UA"/>
        </w:rPr>
        <w:t xml:space="preserve"> «</w:t>
      </w:r>
      <w:r w:rsidR="005A6A33" w:rsidRPr="00631965">
        <w:rPr>
          <w:rFonts w:ascii="Times New Roman" w:hAnsi="Times New Roman" w:cs="Times New Roman"/>
          <w:sz w:val="24"/>
          <w:szCs w:val="24"/>
          <w:lang w:val="uk-UA"/>
        </w:rPr>
        <w:t>Несприятливі події»</w:t>
      </w:r>
      <w:r w:rsidRPr="00631965">
        <w:rPr>
          <w:rFonts w:ascii="Times New Roman" w:hAnsi="Times New Roman" w:cs="Times New Roman"/>
          <w:sz w:val="24"/>
          <w:szCs w:val="24"/>
          <w:lang w:val="uk-UA"/>
        </w:rPr>
        <w:t xml:space="preserve"> Загальних умов.</w:t>
      </w:r>
    </w:p>
    <w:p w14:paraId="24C6BFA6" w14:textId="1AE913EF" w:rsidR="00832329" w:rsidRPr="00631965" w:rsidRDefault="00832329" w:rsidP="00631965">
      <w:pPr>
        <w:pStyle w:val="a7"/>
        <w:numPr>
          <w:ilvl w:val="1"/>
          <w:numId w:val="17"/>
        </w:numPr>
        <w:tabs>
          <w:tab w:val="left" w:pos="567"/>
        </w:tabs>
        <w:spacing w:after="0" w:line="240" w:lineRule="auto"/>
        <w:ind w:left="0" w:firstLine="0"/>
        <w:jc w:val="both"/>
        <w:rPr>
          <w:rFonts w:ascii="Times New Roman" w:hAnsi="Times New Roman" w:cs="Times New Roman"/>
          <w:sz w:val="24"/>
          <w:szCs w:val="24"/>
          <w:lang w:val="uk-UA"/>
        </w:rPr>
      </w:pPr>
      <w:r w:rsidRPr="00631965">
        <w:rPr>
          <w:rFonts w:ascii="Times New Roman" w:hAnsi="Times New Roman" w:cs="Times New Roman"/>
          <w:sz w:val="24"/>
          <w:szCs w:val="24"/>
          <w:lang w:val="uk-UA"/>
        </w:rPr>
        <w:t xml:space="preserve">Інформація про зміну бенефіціарних власників </w:t>
      </w:r>
      <w:r w:rsidRPr="00631965">
        <w:rPr>
          <w:rFonts w:ascii="Times New Roman" w:hAnsi="Times New Roman" w:cs="Times New Roman"/>
          <w:b/>
          <w:bCs/>
          <w:sz w:val="24"/>
          <w:szCs w:val="24"/>
          <w:lang w:val="uk-UA"/>
        </w:rPr>
        <w:t>Лізингоодержувача</w:t>
      </w:r>
      <w:r w:rsidRPr="00631965">
        <w:rPr>
          <w:rFonts w:ascii="Times New Roman" w:hAnsi="Times New Roman" w:cs="Times New Roman"/>
          <w:sz w:val="24"/>
          <w:szCs w:val="24"/>
          <w:lang w:val="uk-UA"/>
        </w:rPr>
        <w:t xml:space="preserve"> та </w:t>
      </w:r>
      <w:r w:rsidR="00EA6E4E" w:rsidRPr="00631965">
        <w:rPr>
          <w:rFonts w:ascii="Times New Roman" w:hAnsi="Times New Roman" w:cs="Times New Roman"/>
          <w:sz w:val="24"/>
          <w:szCs w:val="24"/>
          <w:lang w:val="uk-UA"/>
        </w:rPr>
        <w:t>п</w:t>
      </w:r>
      <w:r w:rsidRPr="00631965">
        <w:rPr>
          <w:rFonts w:ascii="Times New Roman" w:hAnsi="Times New Roman" w:cs="Times New Roman"/>
          <w:sz w:val="24"/>
          <w:szCs w:val="24"/>
          <w:lang w:val="uk-UA"/>
        </w:rPr>
        <w:t>ідприємств, що  вказані в</w:t>
      </w:r>
      <w:r w:rsidR="005B568C" w:rsidRPr="00631965">
        <w:rPr>
          <w:rFonts w:ascii="Times New Roman" w:hAnsi="Times New Roman" w:cs="Times New Roman"/>
          <w:sz w:val="24"/>
          <w:szCs w:val="24"/>
          <w:lang w:val="uk-UA"/>
        </w:rPr>
        <w:t xml:space="preserve"> </w:t>
      </w:r>
      <w:hyperlink w:anchor="s_13" w:history="1">
        <w:r w:rsidR="005B568C" w:rsidRPr="00631965">
          <w:rPr>
            <w:rStyle w:val="af6"/>
            <w:rFonts w:ascii="Times New Roman" w:hAnsi="Times New Roman" w:cs="Times New Roman"/>
            <w:sz w:val="24"/>
            <w:szCs w:val="24"/>
            <w:lang w:val="uk-UA"/>
          </w:rPr>
          <w:t>статті 13</w:t>
        </w:r>
      </w:hyperlink>
      <w:r w:rsidR="005B568C" w:rsidRPr="00631965">
        <w:rPr>
          <w:rFonts w:ascii="Times New Roman" w:hAnsi="Times New Roman" w:cs="Times New Roman"/>
          <w:sz w:val="24"/>
          <w:szCs w:val="24"/>
          <w:lang w:val="uk-UA"/>
        </w:rPr>
        <w:t xml:space="preserve"> «Документи про фінансовий стан та діяльність» </w:t>
      </w:r>
      <w:r w:rsidR="00EB15D8" w:rsidRPr="00631965">
        <w:rPr>
          <w:rFonts w:ascii="Times New Roman" w:hAnsi="Times New Roman" w:cs="Times New Roman"/>
          <w:sz w:val="24"/>
          <w:szCs w:val="24"/>
          <w:lang w:val="uk-UA"/>
        </w:rPr>
        <w:t>Загальних умов</w:t>
      </w:r>
      <w:r w:rsidRPr="00631965">
        <w:rPr>
          <w:rFonts w:ascii="Times New Roman" w:hAnsi="Times New Roman" w:cs="Times New Roman"/>
          <w:sz w:val="24"/>
          <w:szCs w:val="24"/>
          <w:lang w:val="uk-UA"/>
        </w:rPr>
        <w:t xml:space="preserve">, отримана </w:t>
      </w:r>
      <w:r w:rsidRPr="00631965">
        <w:rPr>
          <w:rFonts w:ascii="Times New Roman" w:hAnsi="Times New Roman" w:cs="Times New Roman"/>
          <w:b/>
          <w:bCs/>
          <w:sz w:val="24"/>
          <w:szCs w:val="24"/>
          <w:lang w:val="uk-UA"/>
        </w:rPr>
        <w:t>Лізингодавцем</w:t>
      </w:r>
      <w:r w:rsidRPr="00631965">
        <w:rPr>
          <w:rFonts w:ascii="Times New Roman" w:hAnsi="Times New Roman" w:cs="Times New Roman"/>
          <w:sz w:val="24"/>
          <w:szCs w:val="24"/>
          <w:lang w:val="uk-UA"/>
        </w:rPr>
        <w:t xml:space="preserve"> з будь-яких джерел (в тому числі з засобів масової інформації, мережі Інтернет) оприлюдненої або наданої </w:t>
      </w:r>
      <w:r w:rsidRPr="00631965">
        <w:rPr>
          <w:rFonts w:ascii="Times New Roman" w:hAnsi="Times New Roman" w:cs="Times New Roman"/>
          <w:b/>
          <w:bCs/>
          <w:sz w:val="24"/>
          <w:szCs w:val="24"/>
          <w:lang w:val="uk-UA"/>
        </w:rPr>
        <w:t>Лізингодавцю</w:t>
      </w:r>
      <w:r w:rsidRPr="00631965">
        <w:rPr>
          <w:rFonts w:ascii="Times New Roman" w:hAnsi="Times New Roman" w:cs="Times New Roman"/>
          <w:sz w:val="24"/>
          <w:szCs w:val="24"/>
          <w:lang w:val="uk-UA"/>
        </w:rPr>
        <w:t xml:space="preserve"> звітності </w:t>
      </w:r>
      <w:r w:rsidRPr="00631965">
        <w:rPr>
          <w:rFonts w:ascii="Times New Roman" w:hAnsi="Times New Roman" w:cs="Times New Roman"/>
          <w:b/>
          <w:bCs/>
          <w:sz w:val="24"/>
          <w:szCs w:val="24"/>
          <w:lang w:val="uk-UA"/>
        </w:rPr>
        <w:t>Лізингоодержувача</w:t>
      </w:r>
      <w:r w:rsidRPr="00631965">
        <w:rPr>
          <w:rFonts w:ascii="Times New Roman" w:hAnsi="Times New Roman" w:cs="Times New Roman"/>
          <w:sz w:val="24"/>
          <w:szCs w:val="24"/>
          <w:lang w:val="uk-UA"/>
        </w:rPr>
        <w:t xml:space="preserve"> та </w:t>
      </w:r>
      <w:r w:rsidR="00EA6E4E" w:rsidRPr="00631965">
        <w:rPr>
          <w:rFonts w:ascii="Times New Roman" w:hAnsi="Times New Roman" w:cs="Times New Roman"/>
          <w:sz w:val="24"/>
          <w:szCs w:val="24"/>
          <w:lang w:val="uk-UA"/>
        </w:rPr>
        <w:t>п</w:t>
      </w:r>
      <w:r w:rsidRPr="00631965">
        <w:rPr>
          <w:rFonts w:ascii="Times New Roman" w:hAnsi="Times New Roman" w:cs="Times New Roman"/>
          <w:sz w:val="24"/>
          <w:szCs w:val="24"/>
          <w:lang w:val="uk-UA"/>
        </w:rPr>
        <w:t xml:space="preserve">ідприємств, що вказані </w:t>
      </w:r>
      <w:hyperlink w:anchor="s_13" w:history="1">
        <w:r w:rsidR="005B568C" w:rsidRPr="00631965">
          <w:rPr>
            <w:rStyle w:val="af6"/>
            <w:rFonts w:ascii="Times New Roman" w:hAnsi="Times New Roman" w:cs="Times New Roman"/>
            <w:sz w:val="24"/>
            <w:szCs w:val="24"/>
            <w:lang w:val="uk-UA"/>
          </w:rPr>
          <w:t>статті 13</w:t>
        </w:r>
      </w:hyperlink>
      <w:r w:rsidR="005B568C" w:rsidRPr="00631965">
        <w:rPr>
          <w:rFonts w:ascii="Times New Roman" w:hAnsi="Times New Roman" w:cs="Times New Roman"/>
          <w:sz w:val="24"/>
          <w:szCs w:val="24"/>
          <w:lang w:val="uk-UA"/>
        </w:rPr>
        <w:t xml:space="preserve"> </w:t>
      </w:r>
      <w:r w:rsidR="00EB15D8" w:rsidRPr="00631965">
        <w:rPr>
          <w:rFonts w:ascii="Times New Roman" w:hAnsi="Times New Roman" w:cs="Times New Roman"/>
          <w:sz w:val="24"/>
          <w:szCs w:val="24"/>
          <w:lang w:val="uk-UA"/>
        </w:rPr>
        <w:t>Загальних умов</w:t>
      </w:r>
      <w:r w:rsidRPr="00631965">
        <w:rPr>
          <w:rFonts w:ascii="Times New Roman" w:hAnsi="Times New Roman" w:cs="Times New Roman"/>
          <w:sz w:val="24"/>
          <w:szCs w:val="24"/>
          <w:lang w:val="uk-UA"/>
        </w:rPr>
        <w:t xml:space="preserve">, є для </w:t>
      </w:r>
      <w:r w:rsidRPr="00631965">
        <w:rPr>
          <w:rFonts w:ascii="Times New Roman" w:hAnsi="Times New Roman" w:cs="Times New Roman"/>
          <w:b/>
          <w:bCs/>
          <w:sz w:val="24"/>
          <w:szCs w:val="24"/>
          <w:lang w:val="uk-UA"/>
        </w:rPr>
        <w:t>Лізингодавця</w:t>
      </w:r>
      <w:r w:rsidRPr="00631965">
        <w:rPr>
          <w:rFonts w:ascii="Times New Roman" w:hAnsi="Times New Roman" w:cs="Times New Roman"/>
          <w:sz w:val="24"/>
          <w:szCs w:val="24"/>
          <w:lang w:val="uk-UA"/>
        </w:rPr>
        <w:t xml:space="preserve"> достовірною та достатньою для застосування наслідків, передбачених пунктом </w:t>
      </w:r>
      <w:hyperlink w:anchor="n_9_1_2" w:history="1">
        <w:r w:rsidR="00B87858" w:rsidRPr="00631965">
          <w:rPr>
            <w:rStyle w:val="af6"/>
            <w:rFonts w:ascii="Times New Roman" w:hAnsi="Times New Roman" w:cs="Times New Roman"/>
            <w:sz w:val="24"/>
            <w:szCs w:val="24"/>
            <w:lang w:val="uk-UA"/>
          </w:rPr>
          <w:t>9.1.2</w:t>
        </w:r>
      </w:hyperlink>
      <w:r w:rsidR="00B87858" w:rsidRPr="00631965">
        <w:rPr>
          <w:rFonts w:ascii="Times New Roman" w:hAnsi="Times New Roman" w:cs="Times New Roman"/>
          <w:sz w:val="24"/>
          <w:szCs w:val="24"/>
          <w:lang w:val="uk-UA"/>
        </w:rPr>
        <w:t xml:space="preserve"> статті 9 </w:t>
      </w:r>
      <w:r w:rsidRPr="00631965">
        <w:rPr>
          <w:rFonts w:ascii="Times New Roman" w:hAnsi="Times New Roman" w:cs="Times New Roman"/>
          <w:sz w:val="24"/>
          <w:szCs w:val="24"/>
          <w:lang w:val="uk-UA"/>
        </w:rPr>
        <w:t>Загальних умов.</w:t>
      </w:r>
    </w:p>
    <w:p w14:paraId="77B31772" w14:textId="77777777" w:rsidR="00791FB1" w:rsidRPr="00631965" w:rsidRDefault="00791FB1" w:rsidP="00791FB1">
      <w:pPr>
        <w:pStyle w:val="a3"/>
        <w:spacing w:before="240" w:after="240"/>
        <w:ind w:right="-1"/>
        <w:jc w:val="center"/>
        <w:outlineLvl w:val="0"/>
        <w:rPr>
          <w:b/>
          <w:sz w:val="24"/>
          <w:szCs w:val="24"/>
        </w:rPr>
      </w:pPr>
      <w:bookmarkStart w:id="38" w:name="s_8"/>
      <w:r w:rsidRPr="00631965">
        <w:rPr>
          <w:b/>
          <w:sz w:val="24"/>
          <w:szCs w:val="24"/>
        </w:rPr>
        <w:t xml:space="preserve">Стаття </w:t>
      </w:r>
      <w:r w:rsidR="00EA6E4E" w:rsidRPr="00631965">
        <w:rPr>
          <w:b/>
          <w:sz w:val="24"/>
          <w:szCs w:val="24"/>
        </w:rPr>
        <w:t>8</w:t>
      </w:r>
      <w:r w:rsidRPr="00631965">
        <w:rPr>
          <w:b/>
          <w:sz w:val="24"/>
          <w:szCs w:val="24"/>
        </w:rPr>
        <w:t xml:space="preserve">. ЗМІНА УМОВ ДОГОВОРУ, </w:t>
      </w:r>
      <w:r w:rsidR="00EA6E4E" w:rsidRPr="00631965">
        <w:rPr>
          <w:b/>
          <w:sz w:val="24"/>
          <w:szCs w:val="24"/>
        </w:rPr>
        <w:t xml:space="preserve"> </w:t>
      </w:r>
      <w:r w:rsidRPr="00631965">
        <w:rPr>
          <w:b/>
          <w:sz w:val="24"/>
          <w:szCs w:val="24"/>
        </w:rPr>
        <w:t>ВИКОНАННЯ ТА ПРИПИНЕННЯ ДОГОВОРУ</w:t>
      </w:r>
    </w:p>
    <w:p w14:paraId="2C976FF2" w14:textId="13D69AC9" w:rsidR="00EA6E4E" w:rsidRPr="00631965" w:rsidRDefault="00791FB1" w:rsidP="00631965">
      <w:pPr>
        <w:pStyle w:val="a3"/>
        <w:widowControl/>
        <w:numPr>
          <w:ilvl w:val="1"/>
          <w:numId w:val="18"/>
        </w:numPr>
        <w:tabs>
          <w:tab w:val="left" w:pos="567"/>
        </w:tabs>
        <w:spacing w:after="0"/>
        <w:ind w:firstLine="0"/>
        <w:jc w:val="both"/>
        <w:rPr>
          <w:sz w:val="24"/>
          <w:szCs w:val="24"/>
        </w:rPr>
      </w:pPr>
      <w:bookmarkStart w:id="39" w:name="n_8_1"/>
      <w:bookmarkEnd w:id="38"/>
      <w:r w:rsidRPr="00631965">
        <w:rPr>
          <w:sz w:val="24"/>
          <w:szCs w:val="24"/>
        </w:rPr>
        <w:t>Сторони погодились, що у випадку</w:t>
      </w:r>
      <w:r w:rsidR="00C30104">
        <w:rPr>
          <w:sz w:val="24"/>
          <w:szCs w:val="24"/>
        </w:rPr>
        <w:t xml:space="preserve"> та на момент</w:t>
      </w:r>
      <w:r w:rsidRPr="00631965">
        <w:rPr>
          <w:sz w:val="24"/>
          <w:szCs w:val="24"/>
        </w:rPr>
        <w:t xml:space="preserve"> настання будь-якої з несприятливих подій, зазначених у </w:t>
      </w:r>
      <w:hyperlink w:anchor="s_11" w:history="1">
        <w:r w:rsidR="00EA6E4E" w:rsidRPr="00631965">
          <w:rPr>
            <w:rStyle w:val="af6"/>
            <w:sz w:val="24"/>
            <w:szCs w:val="24"/>
          </w:rPr>
          <w:t>с</w:t>
        </w:r>
        <w:r w:rsidRPr="00631965">
          <w:rPr>
            <w:rStyle w:val="af6"/>
            <w:sz w:val="24"/>
            <w:szCs w:val="24"/>
          </w:rPr>
          <w:t>татті 1</w:t>
        </w:r>
        <w:r w:rsidR="00EA6E4E" w:rsidRPr="00631965">
          <w:rPr>
            <w:rStyle w:val="af6"/>
            <w:sz w:val="24"/>
            <w:szCs w:val="24"/>
          </w:rPr>
          <w:t>1</w:t>
        </w:r>
      </w:hyperlink>
      <w:r w:rsidR="000115B3">
        <w:rPr>
          <w:rStyle w:val="af6"/>
          <w:sz w:val="24"/>
          <w:szCs w:val="24"/>
        </w:rPr>
        <w:t xml:space="preserve">, </w:t>
      </w:r>
      <w:hyperlink w:anchor="n_15_17" w:history="1">
        <w:r w:rsidR="000115B3" w:rsidRPr="000115B3">
          <w:rPr>
            <w:rStyle w:val="af6"/>
            <w:sz w:val="24"/>
            <w:szCs w:val="24"/>
          </w:rPr>
          <w:t>пункті 15.17 статті 15</w:t>
        </w:r>
      </w:hyperlink>
      <w:r w:rsidR="000115B3">
        <w:rPr>
          <w:rStyle w:val="af6"/>
          <w:sz w:val="24"/>
          <w:szCs w:val="24"/>
        </w:rPr>
        <w:t xml:space="preserve"> </w:t>
      </w:r>
      <w:r w:rsidRPr="00631965">
        <w:rPr>
          <w:sz w:val="24"/>
          <w:szCs w:val="24"/>
        </w:rPr>
        <w:t xml:space="preserve"> Загальних умов,  або при настанні обставин, зазначених у </w:t>
      </w:r>
      <w:r w:rsidR="008538E7" w:rsidRPr="00631965">
        <w:rPr>
          <w:sz w:val="24"/>
          <w:szCs w:val="24"/>
        </w:rPr>
        <w:t xml:space="preserve">пунктах </w:t>
      </w:r>
      <w:hyperlink w:anchor="n_8_1_1" w:history="1">
        <w:r w:rsidR="008538E7" w:rsidRPr="00631965">
          <w:rPr>
            <w:rStyle w:val="af6"/>
            <w:sz w:val="24"/>
            <w:szCs w:val="24"/>
          </w:rPr>
          <w:t>8.1.1</w:t>
        </w:r>
      </w:hyperlink>
      <w:r w:rsidR="008538E7" w:rsidRPr="00631965">
        <w:rPr>
          <w:sz w:val="24"/>
          <w:szCs w:val="24"/>
        </w:rPr>
        <w:t xml:space="preserve"> – </w:t>
      </w:r>
      <w:hyperlink w:anchor="n_8_1_7" w:history="1">
        <w:r w:rsidR="008538E7" w:rsidRPr="00631965">
          <w:rPr>
            <w:rStyle w:val="af6"/>
            <w:sz w:val="24"/>
            <w:szCs w:val="24"/>
          </w:rPr>
          <w:t>8.1.7</w:t>
        </w:r>
      </w:hyperlink>
      <w:r w:rsidR="008538E7" w:rsidRPr="00631965">
        <w:rPr>
          <w:sz w:val="24"/>
          <w:szCs w:val="24"/>
        </w:rPr>
        <w:t xml:space="preserve"> </w:t>
      </w:r>
      <w:r w:rsidRPr="00631965">
        <w:rPr>
          <w:sz w:val="24"/>
          <w:szCs w:val="24"/>
        </w:rPr>
        <w:t xml:space="preserve"> </w:t>
      </w:r>
      <w:r w:rsidR="00EA6E4E" w:rsidRPr="00631965">
        <w:rPr>
          <w:sz w:val="24"/>
          <w:szCs w:val="24"/>
        </w:rPr>
        <w:t xml:space="preserve">цієї статті </w:t>
      </w:r>
      <w:r w:rsidRPr="00631965">
        <w:rPr>
          <w:sz w:val="24"/>
          <w:szCs w:val="24"/>
        </w:rPr>
        <w:t xml:space="preserve">Загальних умов,  </w:t>
      </w:r>
      <w:r w:rsidRPr="00631965">
        <w:rPr>
          <w:b/>
          <w:bCs/>
          <w:sz w:val="24"/>
          <w:szCs w:val="24"/>
        </w:rPr>
        <w:t>Лізингодавець</w:t>
      </w:r>
      <w:r w:rsidRPr="00631965">
        <w:rPr>
          <w:sz w:val="24"/>
          <w:szCs w:val="24"/>
        </w:rPr>
        <w:t xml:space="preserve"> має право  вимагати змін умов Договору та/або  повернення </w:t>
      </w:r>
      <w:r w:rsidR="002A3349">
        <w:rPr>
          <w:sz w:val="24"/>
          <w:szCs w:val="24"/>
        </w:rPr>
        <w:t>Об`єкт</w:t>
      </w:r>
      <w:r w:rsidR="00EA6E4E" w:rsidRPr="00631965">
        <w:rPr>
          <w:sz w:val="24"/>
          <w:szCs w:val="24"/>
        </w:rPr>
        <w:t>а</w:t>
      </w:r>
      <w:r w:rsidRPr="00631965">
        <w:rPr>
          <w:sz w:val="24"/>
          <w:szCs w:val="24"/>
        </w:rPr>
        <w:t xml:space="preserve"> лізингу </w:t>
      </w:r>
      <w:r w:rsidRPr="00631965">
        <w:rPr>
          <w:b/>
          <w:bCs/>
          <w:sz w:val="24"/>
          <w:szCs w:val="24"/>
        </w:rPr>
        <w:t xml:space="preserve">Лізингодавцю </w:t>
      </w:r>
      <w:r w:rsidRPr="00631965">
        <w:rPr>
          <w:sz w:val="24"/>
          <w:szCs w:val="24"/>
        </w:rPr>
        <w:t xml:space="preserve">у зазначений у відповідному повідомленні – вимозі строк. </w:t>
      </w:r>
    </w:p>
    <w:bookmarkEnd w:id="39"/>
    <w:p w14:paraId="48AE5062" w14:textId="77777777" w:rsidR="00791FB1" w:rsidRPr="00631965" w:rsidRDefault="00791FB1" w:rsidP="001E7ED8">
      <w:pPr>
        <w:pStyle w:val="a3"/>
        <w:widowControl/>
        <w:tabs>
          <w:tab w:val="left" w:pos="0"/>
        </w:tabs>
        <w:spacing w:after="0"/>
        <w:jc w:val="both"/>
        <w:rPr>
          <w:sz w:val="24"/>
          <w:szCs w:val="24"/>
        </w:rPr>
      </w:pPr>
      <w:r w:rsidRPr="00631965">
        <w:rPr>
          <w:sz w:val="24"/>
          <w:szCs w:val="24"/>
        </w:rPr>
        <w:t xml:space="preserve">У випадку незгоди </w:t>
      </w:r>
      <w:r w:rsidRPr="00631965">
        <w:rPr>
          <w:b/>
          <w:bCs/>
          <w:sz w:val="24"/>
          <w:szCs w:val="24"/>
        </w:rPr>
        <w:t>Лізингоодержувача</w:t>
      </w:r>
      <w:r w:rsidRPr="00631965">
        <w:rPr>
          <w:sz w:val="24"/>
          <w:szCs w:val="24"/>
        </w:rPr>
        <w:t xml:space="preserve"> із запропонованими </w:t>
      </w:r>
      <w:r w:rsidRPr="00631965">
        <w:rPr>
          <w:b/>
          <w:bCs/>
          <w:sz w:val="24"/>
          <w:szCs w:val="24"/>
        </w:rPr>
        <w:t>Лізингодавцем</w:t>
      </w:r>
      <w:r w:rsidRPr="00631965">
        <w:rPr>
          <w:sz w:val="24"/>
          <w:szCs w:val="24"/>
        </w:rPr>
        <w:t xml:space="preserve"> змінами умов Договору, в тому числі, при настанні зазначених нижче у </w:t>
      </w:r>
      <w:r w:rsidR="00EA6E4E" w:rsidRPr="00631965">
        <w:rPr>
          <w:sz w:val="24"/>
          <w:szCs w:val="24"/>
        </w:rPr>
        <w:t xml:space="preserve">пунктах </w:t>
      </w:r>
      <w:hyperlink w:anchor="n_8_1_1" w:history="1">
        <w:r w:rsidR="008538E7" w:rsidRPr="00631965">
          <w:rPr>
            <w:rStyle w:val="af6"/>
            <w:sz w:val="24"/>
            <w:szCs w:val="24"/>
          </w:rPr>
          <w:t>8.1.1</w:t>
        </w:r>
      </w:hyperlink>
      <w:r w:rsidR="008538E7" w:rsidRPr="00631965">
        <w:rPr>
          <w:sz w:val="24"/>
          <w:szCs w:val="24"/>
        </w:rPr>
        <w:t xml:space="preserve"> – </w:t>
      </w:r>
      <w:hyperlink w:anchor="n_8_1_7" w:history="1">
        <w:r w:rsidR="008538E7" w:rsidRPr="00631965">
          <w:rPr>
            <w:rStyle w:val="af6"/>
            <w:sz w:val="24"/>
            <w:szCs w:val="24"/>
          </w:rPr>
          <w:t>8.1.7</w:t>
        </w:r>
      </w:hyperlink>
      <w:r w:rsidR="008538E7" w:rsidRPr="00631965">
        <w:rPr>
          <w:sz w:val="24"/>
          <w:szCs w:val="24"/>
        </w:rPr>
        <w:t xml:space="preserve"> </w:t>
      </w:r>
      <w:r w:rsidR="00EA6E4E" w:rsidRPr="00631965">
        <w:rPr>
          <w:sz w:val="24"/>
          <w:szCs w:val="24"/>
        </w:rPr>
        <w:t xml:space="preserve"> цієї статті Загальних умов </w:t>
      </w:r>
      <w:r w:rsidRPr="00631965">
        <w:rPr>
          <w:sz w:val="24"/>
          <w:szCs w:val="24"/>
        </w:rPr>
        <w:t xml:space="preserve">обставин, для </w:t>
      </w:r>
      <w:r w:rsidRPr="00631965">
        <w:rPr>
          <w:b/>
          <w:bCs/>
          <w:sz w:val="24"/>
          <w:szCs w:val="24"/>
        </w:rPr>
        <w:t>Лізингоодержувача</w:t>
      </w:r>
      <w:r w:rsidRPr="00631965">
        <w:rPr>
          <w:sz w:val="24"/>
          <w:szCs w:val="24"/>
        </w:rPr>
        <w:t xml:space="preserve"> наступають наслідки, </w:t>
      </w:r>
      <w:r w:rsidR="00A91C6A" w:rsidRPr="00631965">
        <w:rPr>
          <w:sz w:val="24"/>
          <w:szCs w:val="24"/>
        </w:rPr>
        <w:t xml:space="preserve">визначені </w:t>
      </w:r>
      <w:r w:rsidRPr="00631965">
        <w:rPr>
          <w:sz w:val="24"/>
          <w:szCs w:val="24"/>
        </w:rPr>
        <w:t>пункт</w:t>
      </w:r>
      <w:r w:rsidR="00A91C6A" w:rsidRPr="00631965">
        <w:rPr>
          <w:sz w:val="24"/>
          <w:szCs w:val="24"/>
        </w:rPr>
        <w:t>ом</w:t>
      </w:r>
      <w:r w:rsidRPr="00631965">
        <w:rPr>
          <w:sz w:val="24"/>
          <w:szCs w:val="24"/>
        </w:rPr>
        <w:t xml:space="preserve"> </w:t>
      </w:r>
      <w:hyperlink w:anchor="s_8_3" w:history="1">
        <w:r w:rsidR="00A91C6A" w:rsidRPr="00631965">
          <w:rPr>
            <w:rStyle w:val="af6"/>
            <w:sz w:val="24"/>
            <w:szCs w:val="24"/>
          </w:rPr>
          <w:t>8</w:t>
        </w:r>
        <w:r w:rsidRPr="00631965">
          <w:rPr>
            <w:rStyle w:val="af6"/>
            <w:sz w:val="24"/>
            <w:szCs w:val="24"/>
          </w:rPr>
          <w:t>.3</w:t>
        </w:r>
      </w:hyperlink>
      <w:r w:rsidRPr="00631965">
        <w:rPr>
          <w:sz w:val="24"/>
          <w:szCs w:val="24"/>
        </w:rPr>
        <w:t xml:space="preserve"> </w:t>
      </w:r>
      <w:r w:rsidR="00A91C6A" w:rsidRPr="00631965">
        <w:rPr>
          <w:sz w:val="24"/>
          <w:szCs w:val="24"/>
        </w:rPr>
        <w:t xml:space="preserve">цієї статті </w:t>
      </w:r>
      <w:r w:rsidRPr="00631965">
        <w:rPr>
          <w:sz w:val="24"/>
          <w:szCs w:val="24"/>
        </w:rPr>
        <w:t>Загальних умов.</w:t>
      </w:r>
      <w:r w:rsidR="00EA6E4E" w:rsidRPr="00631965">
        <w:rPr>
          <w:sz w:val="24"/>
          <w:szCs w:val="24"/>
        </w:rPr>
        <w:t xml:space="preserve"> </w:t>
      </w:r>
    </w:p>
    <w:p w14:paraId="624EA5A7" w14:textId="77777777" w:rsidR="00791FB1" w:rsidRPr="006A73B7" w:rsidRDefault="00791FB1" w:rsidP="00631965">
      <w:pPr>
        <w:pStyle w:val="a3"/>
        <w:widowControl/>
        <w:numPr>
          <w:ilvl w:val="2"/>
          <w:numId w:val="18"/>
        </w:numPr>
        <w:tabs>
          <w:tab w:val="left" w:pos="567"/>
          <w:tab w:val="left" w:pos="709"/>
          <w:tab w:val="left" w:pos="1134"/>
        </w:tabs>
        <w:spacing w:after="0"/>
        <w:ind w:left="0" w:firstLine="0"/>
        <w:jc w:val="both"/>
        <w:rPr>
          <w:sz w:val="24"/>
          <w:szCs w:val="24"/>
        </w:rPr>
      </w:pPr>
      <w:bookmarkStart w:id="40" w:name="n_8_1_1"/>
      <w:r w:rsidRPr="006A73B7">
        <w:rPr>
          <w:b/>
          <w:bCs/>
          <w:sz w:val="24"/>
          <w:szCs w:val="24"/>
        </w:rPr>
        <w:t xml:space="preserve">Лізингоодержувач </w:t>
      </w:r>
      <w:r w:rsidRPr="006A73B7">
        <w:rPr>
          <w:sz w:val="24"/>
          <w:szCs w:val="24"/>
        </w:rPr>
        <w:t xml:space="preserve">не сплатив лізинговий платіж (частково або в повному обсязі) та прострочення сплати становить більше </w:t>
      </w:r>
      <w:r w:rsidR="009333FE" w:rsidRPr="006A73B7">
        <w:rPr>
          <w:sz w:val="24"/>
          <w:szCs w:val="24"/>
        </w:rPr>
        <w:t>6</w:t>
      </w:r>
      <w:r w:rsidRPr="006A73B7">
        <w:rPr>
          <w:sz w:val="24"/>
          <w:szCs w:val="24"/>
        </w:rPr>
        <w:t>0 (</w:t>
      </w:r>
      <w:r w:rsidR="009333FE" w:rsidRPr="006A73B7">
        <w:rPr>
          <w:sz w:val="24"/>
          <w:szCs w:val="24"/>
        </w:rPr>
        <w:t>шестидесяти</w:t>
      </w:r>
      <w:r w:rsidRPr="006A73B7">
        <w:rPr>
          <w:sz w:val="24"/>
          <w:szCs w:val="24"/>
        </w:rPr>
        <w:t>) календарних днів з дня настання строку платежу, встановленого в Графіку.</w:t>
      </w:r>
    </w:p>
    <w:bookmarkEnd w:id="40"/>
    <w:p w14:paraId="7E35E0A4" w14:textId="47875B56" w:rsidR="00791FB1" w:rsidRPr="00631965" w:rsidRDefault="00791FB1" w:rsidP="00631965">
      <w:pPr>
        <w:pStyle w:val="a3"/>
        <w:widowControl/>
        <w:numPr>
          <w:ilvl w:val="2"/>
          <w:numId w:val="18"/>
        </w:numPr>
        <w:tabs>
          <w:tab w:val="left" w:pos="567"/>
          <w:tab w:val="left" w:pos="709"/>
          <w:tab w:val="left" w:pos="1134"/>
        </w:tabs>
        <w:spacing w:after="0"/>
        <w:ind w:left="0" w:firstLine="0"/>
        <w:jc w:val="both"/>
        <w:rPr>
          <w:sz w:val="24"/>
          <w:szCs w:val="24"/>
        </w:rPr>
      </w:pPr>
      <w:r w:rsidRPr="00631965">
        <w:rPr>
          <w:b/>
          <w:bCs/>
          <w:sz w:val="24"/>
          <w:szCs w:val="24"/>
        </w:rPr>
        <w:t>Лізингоодержувач</w:t>
      </w:r>
      <w:r w:rsidRPr="00631965">
        <w:rPr>
          <w:sz w:val="24"/>
          <w:szCs w:val="24"/>
        </w:rPr>
        <w:t xml:space="preserve"> порушує </w:t>
      </w:r>
      <w:r w:rsidR="00E221B2">
        <w:rPr>
          <w:sz w:val="24"/>
          <w:szCs w:val="24"/>
        </w:rPr>
        <w:t>правила страхування</w:t>
      </w:r>
      <w:r w:rsidR="00E221B2" w:rsidRPr="00631965">
        <w:rPr>
          <w:sz w:val="24"/>
          <w:szCs w:val="24"/>
        </w:rPr>
        <w:t xml:space="preserve"> </w:t>
      </w:r>
      <w:r w:rsidRPr="00631965">
        <w:rPr>
          <w:sz w:val="24"/>
          <w:szCs w:val="24"/>
        </w:rPr>
        <w:t xml:space="preserve">чинних договорів страхування, укладених щодо </w:t>
      </w:r>
      <w:r w:rsidR="002A3349">
        <w:rPr>
          <w:sz w:val="24"/>
          <w:szCs w:val="24"/>
        </w:rPr>
        <w:t>Об`єкт</w:t>
      </w:r>
      <w:r w:rsidR="00A91C6A" w:rsidRPr="00631965">
        <w:rPr>
          <w:sz w:val="24"/>
          <w:szCs w:val="24"/>
        </w:rPr>
        <w:t>а</w:t>
      </w:r>
      <w:r w:rsidRPr="00631965">
        <w:rPr>
          <w:sz w:val="24"/>
          <w:szCs w:val="24"/>
        </w:rPr>
        <w:t xml:space="preserve"> лізингу.</w:t>
      </w:r>
    </w:p>
    <w:p w14:paraId="73F7DFC6" w14:textId="77777777" w:rsidR="00791FB1" w:rsidRPr="006E2466" w:rsidRDefault="00791FB1" w:rsidP="00631965">
      <w:pPr>
        <w:pStyle w:val="a3"/>
        <w:widowControl/>
        <w:numPr>
          <w:ilvl w:val="2"/>
          <w:numId w:val="18"/>
        </w:numPr>
        <w:tabs>
          <w:tab w:val="left" w:pos="567"/>
          <w:tab w:val="left" w:pos="709"/>
          <w:tab w:val="left" w:pos="1134"/>
        </w:tabs>
        <w:spacing w:after="0"/>
        <w:ind w:left="0" w:firstLine="0"/>
        <w:jc w:val="both"/>
        <w:rPr>
          <w:sz w:val="24"/>
          <w:szCs w:val="24"/>
        </w:rPr>
      </w:pPr>
      <w:bookmarkStart w:id="41" w:name="n_8_1_3"/>
      <w:r w:rsidRPr="006E2466">
        <w:rPr>
          <w:b/>
          <w:bCs/>
          <w:sz w:val="24"/>
          <w:szCs w:val="24"/>
        </w:rPr>
        <w:t xml:space="preserve">Лізингоодержувач </w:t>
      </w:r>
      <w:r w:rsidRPr="006E2466">
        <w:rPr>
          <w:sz w:val="24"/>
          <w:szCs w:val="24"/>
        </w:rPr>
        <w:t xml:space="preserve">протягом строку дії Договору порушує умови будь-яких договорів (у тому числі </w:t>
      </w:r>
      <w:bookmarkEnd w:id="41"/>
      <w:r w:rsidRPr="006E2466">
        <w:rPr>
          <w:sz w:val="24"/>
          <w:szCs w:val="24"/>
        </w:rPr>
        <w:t xml:space="preserve">договорів фінансового лізингу), укладених між Сторонами, (в тому числі допущено настання несприятливих подій, передбачених </w:t>
      </w:r>
      <w:hyperlink w:anchor="s_11" w:history="1">
        <w:r w:rsidR="00A91C6A" w:rsidRPr="006E2466">
          <w:rPr>
            <w:rStyle w:val="af6"/>
            <w:sz w:val="24"/>
            <w:szCs w:val="24"/>
          </w:rPr>
          <w:t>с</w:t>
        </w:r>
        <w:r w:rsidR="000B21D5" w:rsidRPr="006E2466">
          <w:rPr>
            <w:rStyle w:val="af6"/>
            <w:sz w:val="24"/>
            <w:szCs w:val="24"/>
          </w:rPr>
          <w:t>таттею</w:t>
        </w:r>
        <w:r w:rsidRPr="006E2466">
          <w:rPr>
            <w:rStyle w:val="af6"/>
            <w:sz w:val="24"/>
            <w:szCs w:val="24"/>
          </w:rPr>
          <w:t xml:space="preserve"> </w:t>
        </w:r>
        <w:r w:rsidR="000B21D5" w:rsidRPr="006E2466">
          <w:rPr>
            <w:rStyle w:val="af6"/>
            <w:sz w:val="24"/>
            <w:szCs w:val="24"/>
          </w:rPr>
          <w:t>1</w:t>
        </w:r>
        <w:r w:rsidR="00A91C6A" w:rsidRPr="006E2466">
          <w:rPr>
            <w:rStyle w:val="af6"/>
            <w:sz w:val="24"/>
            <w:szCs w:val="24"/>
          </w:rPr>
          <w:t>1</w:t>
        </w:r>
      </w:hyperlink>
      <w:r w:rsidR="00C72ED3" w:rsidRPr="006E2466">
        <w:rPr>
          <w:sz w:val="24"/>
          <w:szCs w:val="24"/>
        </w:rPr>
        <w:t xml:space="preserve"> «Несприятливі події»</w:t>
      </w:r>
      <w:r w:rsidRPr="006E2466">
        <w:rPr>
          <w:sz w:val="24"/>
          <w:szCs w:val="24"/>
        </w:rPr>
        <w:t xml:space="preserve"> </w:t>
      </w:r>
      <w:r w:rsidR="00D0257C" w:rsidRPr="006E2466">
        <w:rPr>
          <w:sz w:val="24"/>
          <w:szCs w:val="24"/>
        </w:rPr>
        <w:t xml:space="preserve"> цих </w:t>
      </w:r>
      <w:r w:rsidR="000B21D5" w:rsidRPr="006E2466">
        <w:rPr>
          <w:sz w:val="24"/>
          <w:szCs w:val="24"/>
        </w:rPr>
        <w:t>Загальних умов</w:t>
      </w:r>
      <w:r w:rsidRPr="006E2466">
        <w:rPr>
          <w:sz w:val="24"/>
          <w:szCs w:val="24"/>
        </w:rPr>
        <w:t>).</w:t>
      </w:r>
    </w:p>
    <w:p w14:paraId="075093DD" w14:textId="319F4143" w:rsidR="00791FB1" w:rsidRPr="005627D9" w:rsidRDefault="00791FB1" w:rsidP="00631965">
      <w:pPr>
        <w:pStyle w:val="a3"/>
        <w:widowControl/>
        <w:numPr>
          <w:ilvl w:val="2"/>
          <w:numId w:val="18"/>
        </w:numPr>
        <w:tabs>
          <w:tab w:val="left" w:pos="567"/>
          <w:tab w:val="left" w:pos="709"/>
        </w:tabs>
        <w:spacing w:after="0"/>
        <w:ind w:left="0" w:firstLine="0"/>
        <w:jc w:val="both"/>
        <w:rPr>
          <w:sz w:val="24"/>
          <w:szCs w:val="24"/>
        </w:rPr>
      </w:pPr>
      <w:bookmarkStart w:id="42" w:name="n_8_143"/>
      <w:bookmarkStart w:id="43" w:name="n_8_1_4"/>
      <w:r w:rsidRPr="006E2466">
        <w:rPr>
          <w:sz w:val="24"/>
          <w:szCs w:val="24"/>
        </w:rPr>
        <w:t xml:space="preserve">У разі </w:t>
      </w:r>
      <w:r w:rsidR="00BA144E" w:rsidRPr="006E2466">
        <w:rPr>
          <w:sz w:val="24"/>
          <w:szCs w:val="24"/>
        </w:rPr>
        <w:t xml:space="preserve">початку провадження у </w:t>
      </w:r>
      <w:r w:rsidRPr="006E2466">
        <w:rPr>
          <w:sz w:val="24"/>
          <w:szCs w:val="24"/>
        </w:rPr>
        <w:t>справ</w:t>
      </w:r>
      <w:r w:rsidR="00BA144E" w:rsidRPr="006E2466">
        <w:rPr>
          <w:sz w:val="24"/>
          <w:szCs w:val="24"/>
        </w:rPr>
        <w:t>і</w:t>
      </w:r>
      <w:r w:rsidRPr="006E2466">
        <w:rPr>
          <w:sz w:val="24"/>
          <w:szCs w:val="24"/>
        </w:rPr>
        <w:t xml:space="preserve"> про банкрутство </w:t>
      </w:r>
      <w:r w:rsidRPr="006E2466">
        <w:rPr>
          <w:b/>
          <w:bCs/>
          <w:sz w:val="24"/>
          <w:szCs w:val="24"/>
        </w:rPr>
        <w:t>Лізингоодержувача</w:t>
      </w:r>
      <w:r w:rsidRPr="006E2466">
        <w:rPr>
          <w:sz w:val="24"/>
          <w:szCs w:val="24"/>
        </w:rPr>
        <w:t xml:space="preserve">, прийняття рішення </w:t>
      </w:r>
      <w:bookmarkEnd w:id="42"/>
      <w:r w:rsidRPr="006E2466">
        <w:rPr>
          <w:sz w:val="24"/>
          <w:szCs w:val="24"/>
        </w:rPr>
        <w:t xml:space="preserve">про арешт або </w:t>
      </w:r>
      <w:r w:rsidRPr="005627D9">
        <w:rPr>
          <w:sz w:val="24"/>
          <w:szCs w:val="24"/>
        </w:rPr>
        <w:t xml:space="preserve">конфіскацію майна </w:t>
      </w:r>
      <w:r w:rsidRPr="005627D9">
        <w:rPr>
          <w:b/>
          <w:bCs/>
          <w:sz w:val="24"/>
          <w:szCs w:val="24"/>
        </w:rPr>
        <w:t>Лізингоодержувача</w:t>
      </w:r>
      <w:r w:rsidRPr="005627D9">
        <w:rPr>
          <w:sz w:val="24"/>
          <w:szCs w:val="24"/>
        </w:rPr>
        <w:t>/</w:t>
      </w:r>
      <w:r w:rsidR="002A3349" w:rsidRPr="005627D9">
        <w:rPr>
          <w:sz w:val="24"/>
          <w:szCs w:val="24"/>
        </w:rPr>
        <w:t>Об`єкт</w:t>
      </w:r>
      <w:r w:rsidR="00A91C6A" w:rsidRPr="005627D9">
        <w:rPr>
          <w:sz w:val="24"/>
          <w:szCs w:val="24"/>
        </w:rPr>
        <w:t>а</w:t>
      </w:r>
      <w:r w:rsidRPr="005627D9">
        <w:rPr>
          <w:sz w:val="24"/>
          <w:szCs w:val="24"/>
        </w:rPr>
        <w:t xml:space="preserve"> лізингу; включення </w:t>
      </w:r>
      <w:bookmarkEnd w:id="43"/>
      <w:r w:rsidRPr="005627D9">
        <w:rPr>
          <w:sz w:val="24"/>
          <w:szCs w:val="24"/>
        </w:rPr>
        <w:t xml:space="preserve">відомостей про </w:t>
      </w:r>
      <w:r w:rsidRPr="005627D9">
        <w:rPr>
          <w:b/>
          <w:bCs/>
          <w:sz w:val="24"/>
          <w:szCs w:val="24"/>
        </w:rPr>
        <w:t>Лізингоодержувача</w:t>
      </w:r>
      <w:r w:rsidRPr="005627D9">
        <w:rPr>
          <w:sz w:val="24"/>
          <w:szCs w:val="24"/>
        </w:rPr>
        <w:t xml:space="preserve"> до Єдиного реєстру боржників.</w:t>
      </w:r>
    </w:p>
    <w:p w14:paraId="39452C2C" w14:textId="53E18D17" w:rsidR="00791FB1" w:rsidRPr="005627D9" w:rsidRDefault="00791FB1" w:rsidP="00631965">
      <w:pPr>
        <w:pStyle w:val="a3"/>
        <w:widowControl/>
        <w:numPr>
          <w:ilvl w:val="2"/>
          <w:numId w:val="18"/>
        </w:numPr>
        <w:tabs>
          <w:tab w:val="left" w:pos="567"/>
          <w:tab w:val="left" w:pos="709"/>
        </w:tabs>
        <w:spacing w:after="0"/>
        <w:ind w:left="0" w:firstLine="0"/>
        <w:jc w:val="both"/>
        <w:rPr>
          <w:sz w:val="24"/>
          <w:szCs w:val="24"/>
        </w:rPr>
      </w:pPr>
      <w:bookmarkStart w:id="44" w:name="n_8_1_5"/>
      <w:r w:rsidRPr="005627D9">
        <w:rPr>
          <w:sz w:val="24"/>
          <w:szCs w:val="24"/>
        </w:rPr>
        <w:t xml:space="preserve">У випадку викрадення або втрати </w:t>
      </w:r>
      <w:r w:rsidR="002A3349" w:rsidRPr="005627D9">
        <w:rPr>
          <w:sz w:val="24"/>
          <w:szCs w:val="24"/>
        </w:rPr>
        <w:t>Об`єкт</w:t>
      </w:r>
      <w:r w:rsidR="00A91C6A" w:rsidRPr="005627D9">
        <w:rPr>
          <w:sz w:val="24"/>
          <w:szCs w:val="24"/>
        </w:rPr>
        <w:t xml:space="preserve">а </w:t>
      </w:r>
      <w:r w:rsidRPr="005627D9">
        <w:rPr>
          <w:sz w:val="24"/>
          <w:szCs w:val="24"/>
        </w:rPr>
        <w:t>лізингу</w:t>
      </w:r>
      <w:r w:rsidR="00E01934" w:rsidRPr="005627D9">
        <w:rPr>
          <w:sz w:val="24"/>
          <w:szCs w:val="24"/>
        </w:rPr>
        <w:t>.</w:t>
      </w:r>
      <w:r w:rsidRPr="005627D9">
        <w:rPr>
          <w:sz w:val="24"/>
          <w:szCs w:val="24"/>
        </w:rPr>
        <w:t xml:space="preserve"> </w:t>
      </w:r>
      <w:bookmarkEnd w:id="44"/>
    </w:p>
    <w:p w14:paraId="2DBC783D" w14:textId="6D169A3B" w:rsidR="00791FB1" w:rsidRPr="005627D9" w:rsidRDefault="00791FB1" w:rsidP="00631965">
      <w:pPr>
        <w:pStyle w:val="a3"/>
        <w:widowControl/>
        <w:numPr>
          <w:ilvl w:val="2"/>
          <w:numId w:val="18"/>
        </w:numPr>
        <w:tabs>
          <w:tab w:val="left" w:pos="567"/>
          <w:tab w:val="left" w:pos="709"/>
        </w:tabs>
        <w:spacing w:after="0"/>
        <w:ind w:left="0" w:firstLine="0"/>
        <w:jc w:val="both"/>
        <w:rPr>
          <w:sz w:val="24"/>
          <w:szCs w:val="24"/>
        </w:rPr>
      </w:pPr>
      <w:bookmarkStart w:id="45" w:name="n_8_1_6"/>
      <w:r w:rsidRPr="005627D9">
        <w:rPr>
          <w:sz w:val="24"/>
          <w:szCs w:val="24"/>
        </w:rPr>
        <w:t xml:space="preserve">У випадку, якщо </w:t>
      </w:r>
      <w:r w:rsidR="002A3349" w:rsidRPr="005627D9">
        <w:rPr>
          <w:sz w:val="24"/>
          <w:szCs w:val="24"/>
        </w:rPr>
        <w:t>Об`єкт</w:t>
      </w:r>
      <w:r w:rsidRPr="005627D9">
        <w:rPr>
          <w:sz w:val="24"/>
          <w:szCs w:val="24"/>
        </w:rPr>
        <w:t xml:space="preserve"> лізингу знищений, пошкоджений і не може бути відновлений (в тому числі при повній конструктивній загибелі відповідно до умов страхування </w:t>
      </w:r>
      <w:r w:rsidR="002A3349" w:rsidRPr="005627D9">
        <w:rPr>
          <w:sz w:val="24"/>
          <w:szCs w:val="24"/>
        </w:rPr>
        <w:t>Об`єкт</w:t>
      </w:r>
      <w:r w:rsidR="00A91C6A" w:rsidRPr="005627D9">
        <w:rPr>
          <w:sz w:val="24"/>
          <w:szCs w:val="24"/>
        </w:rPr>
        <w:t>а</w:t>
      </w:r>
      <w:r w:rsidRPr="005627D9">
        <w:rPr>
          <w:sz w:val="24"/>
          <w:szCs w:val="24"/>
        </w:rPr>
        <w:t xml:space="preserve"> лізингу</w:t>
      </w:r>
      <w:bookmarkEnd w:id="45"/>
      <w:r w:rsidRPr="005627D9">
        <w:rPr>
          <w:sz w:val="24"/>
          <w:szCs w:val="24"/>
        </w:rPr>
        <w:t xml:space="preserve">) </w:t>
      </w:r>
    </w:p>
    <w:p w14:paraId="325D9759" w14:textId="5CD57719" w:rsidR="00791FB1" w:rsidRPr="005627D9" w:rsidRDefault="00791FB1" w:rsidP="00631965">
      <w:pPr>
        <w:pStyle w:val="a3"/>
        <w:widowControl/>
        <w:numPr>
          <w:ilvl w:val="2"/>
          <w:numId w:val="18"/>
        </w:numPr>
        <w:tabs>
          <w:tab w:val="left" w:pos="567"/>
          <w:tab w:val="left" w:pos="709"/>
        </w:tabs>
        <w:spacing w:after="0"/>
        <w:ind w:left="0" w:firstLine="0"/>
        <w:jc w:val="both"/>
        <w:rPr>
          <w:sz w:val="24"/>
          <w:szCs w:val="24"/>
        </w:rPr>
      </w:pPr>
      <w:bookmarkStart w:id="46" w:name="n_8_1_7"/>
      <w:r w:rsidRPr="005627D9">
        <w:rPr>
          <w:b/>
          <w:bCs/>
          <w:sz w:val="24"/>
          <w:szCs w:val="24"/>
        </w:rPr>
        <w:t>Лізингоодержувач</w:t>
      </w:r>
      <w:r w:rsidRPr="005627D9">
        <w:rPr>
          <w:sz w:val="24"/>
          <w:szCs w:val="24"/>
        </w:rPr>
        <w:t xml:space="preserve"> прострочив приймання </w:t>
      </w:r>
      <w:r w:rsidR="002A3349" w:rsidRPr="005627D9">
        <w:rPr>
          <w:sz w:val="24"/>
          <w:szCs w:val="24"/>
        </w:rPr>
        <w:t>Об`єкт</w:t>
      </w:r>
      <w:r w:rsidR="00A91C6A" w:rsidRPr="005627D9">
        <w:rPr>
          <w:sz w:val="24"/>
          <w:szCs w:val="24"/>
        </w:rPr>
        <w:t>а</w:t>
      </w:r>
      <w:r w:rsidRPr="005627D9">
        <w:rPr>
          <w:sz w:val="24"/>
          <w:szCs w:val="24"/>
        </w:rPr>
        <w:t xml:space="preserve"> лізингу на строк понад 30 (тридцять) календарних днів.</w:t>
      </w:r>
    </w:p>
    <w:p w14:paraId="4B840D58" w14:textId="160B984B" w:rsidR="00791FB1" w:rsidRPr="006E2466" w:rsidRDefault="00791FB1" w:rsidP="00631965">
      <w:pPr>
        <w:pStyle w:val="a3"/>
        <w:widowControl/>
        <w:numPr>
          <w:ilvl w:val="1"/>
          <w:numId w:val="18"/>
        </w:numPr>
        <w:tabs>
          <w:tab w:val="left" w:pos="567"/>
        </w:tabs>
        <w:spacing w:after="0"/>
        <w:ind w:firstLine="0"/>
        <w:jc w:val="both"/>
        <w:rPr>
          <w:sz w:val="24"/>
          <w:szCs w:val="24"/>
        </w:rPr>
      </w:pPr>
      <w:bookmarkStart w:id="47" w:name="n_8_2"/>
      <w:bookmarkEnd w:id="46"/>
      <w:r w:rsidRPr="005627D9">
        <w:rPr>
          <w:sz w:val="24"/>
          <w:szCs w:val="24"/>
        </w:rPr>
        <w:t xml:space="preserve">У випадках, передбачених пунктами </w:t>
      </w:r>
      <w:hyperlink w:anchor="n_8_1_1" w:history="1">
        <w:r w:rsidR="003F03E8" w:rsidRPr="005627D9">
          <w:rPr>
            <w:rStyle w:val="af6"/>
            <w:sz w:val="24"/>
            <w:szCs w:val="24"/>
          </w:rPr>
          <w:t>8</w:t>
        </w:r>
        <w:r w:rsidRPr="005627D9">
          <w:rPr>
            <w:rStyle w:val="af6"/>
            <w:sz w:val="24"/>
            <w:szCs w:val="24"/>
          </w:rPr>
          <w:t>.1.1</w:t>
        </w:r>
      </w:hyperlink>
      <w:r w:rsidRPr="005627D9">
        <w:rPr>
          <w:sz w:val="24"/>
          <w:szCs w:val="24"/>
        </w:rPr>
        <w:t xml:space="preserve"> - </w:t>
      </w:r>
      <w:hyperlink w:anchor="n_8_1_3" w:history="1">
        <w:r w:rsidR="003F03E8" w:rsidRPr="005627D9">
          <w:rPr>
            <w:rStyle w:val="af6"/>
            <w:sz w:val="24"/>
            <w:szCs w:val="24"/>
          </w:rPr>
          <w:t>8</w:t>
        </w:r>
        <w:r w:rsidRPr="005627D9">
          <w:rPr>
            <w:rStyle w:val="af6"/>
            <w:sz w:val="24"/>
            <w:szCs w:val="24"/>
          </w:rPr>
          <w:t>.1.3</w:t>
        </w:r>
      </w:hyperlink>
      <w:r w:rsidRPr="005627D9">
        <w:rPr>
          <w:sz w:val="24"/>
          <w:szCs w:val="24"/>
        </w:rPr>
        <w:t xml:space="preserve"> </w:t>
      </w:r>
      <w:r w:rsidR="003F03E8" w:rsidRPr="005627D9">
        <w:rPr>
          <w:sz w:val="24"/>
          <w:szCs w:val="24"/>
        </w:rPr>
        <w:t>цієї статті</w:t>
      </w:r>
      <w:r w:rsidR="003F03E8" w:rsidRPr="006E2466">
        <w:rPr>
          <w:sz w:val="24"/>
          <w:szCs w:val="24"/>
        </w:rPr>
        <w:t xml:space="preserve"> </w:t>
      </w:r>
      <w:r w:rsidRPr="006E2466">
        <w:rPr>
          <w:sz w:val="24"/>
          <w:szCs w:val="24"/>
        </w:rPr>
        <w:t xml:space="preserve">Загальних умов, </w:t>
      </w:r>
      <w:r w:rsidRPr="006E2466">
        <w:rPr>
          <w:b/>
          <w:bCs/>
          <w:sz w:val="24"/>
          <w:szCs w:val="24"/>
        </w:rPr>
        <w:t>Лізингодавець</w:t>
      </w:r>
      <w:r w:rsidRPr="006E2466">
        <w:rPr>
          <w:sz w:val="24"/>
          <w:szCs w:val="24"/>
        </w:rPr>
        <w:t xml:space="preserve"> повідомляє про це </w:t>
      </w:r>
      <w:r w:rsidRPr="006E2466">
        <w:rPr>
          <w:b/>
          <w:bCs/>
          <w:sz w:val="24"/>
          <w:szCs w:val="24"/>
        </w:rPr>
        <w:t>Лізингоодержувача</w:t>
      </w:r>
      <w:r w:rsidRPr="006E2466">
        <w:rPr>
          <w:sz w:val="24"/>
          <w:szCs w:val="24"/>
        </w:rPr>
        <w:t xml:space="preserve"> із зазначенням строку для усунення таких порушень.</w:t>
      </w:r>
      <w:bookmarkEnd w:id="47"/>
    </w:p>
    <w:p w14:paraId="2400C4E8" w14:textId="405AE54D" w:rsidR="00791FB1" w:rsidRPr="006E2466" w:rsidRDefault="00791FB1" w:rsidP="00631965">
      <w:pPr>
        <w:pStyle w:val="a3"/>
        <w:widowControl/>
        <w:numPr>
          <w:ilvl w:val="1"/>
          <w:numId w:val="18"/>
        </w:numPr>
        <w:tabs>
          <w:tab w:val="left" w:pos="567"/>
        </w:tabs>
        <w:spacing w:after="0"/>
        <w:ind w:firstLine="0"/>
        <w:jc w:val="both"/>
        <w:rPr>
          <w:sz w:val="24"/>
          <w:szCs w:val="24"/>
        </w:rPr>
      </w:pPr>
      <w:bookmarkStart w:id="48" w:name="s_8_3"/>
      <w:r w:rsidRPr="006E2466">
        <w:rPr>
          <w:sz w:val="24"/>
          <w:szCs w:val="24"/>
        </w:rPr>
        <w:t xml:space="preserve">Якщо </w:t>
      </w:r>
      <w:r w:rsidRPr="006E2466">
        <w:rPr>
          <w:b/>
          <w:bCs/>
          <w:sz w:val="24"/>
          <w:szCs w:val="24"/>
        </w:rPr>
        <w:t>Лізингоодержувач</w:t>
      </w:r>
      <w:r w:rsidRPr="006E2466">
        <w:rPr>
          <w:sz w:val="24"/>
          <w:szCs w:val="24"/>
        </w:rPr>
        <w:t xml:space="preserve">, у встановлений згідно пункту  </w:t>
      </w:r>
      <w:hyperlink w:anchor="n_8_2" w:history="1">
        <w:r w:rsidR="003F03E8" w:rsidRPr="006E2466">
          <w:rPr>
            <w:rStyle w:val="af6"/>
            <w:sz w:val="24"/>
            <w:szCs w:val="24"/>
          </w:rPr>
          <w:t>8.2</w:t>
        </w:r>
      </w:hyperlink>
      <w:r w:rsidR="003F03E8" w:rsidRPr="006E2466">
        <w:rPr>
          <w:sz w:val="24"/>
          <w:szCs w:val="24"/>
        </w:rPr>
        <w:t xml:space="preserve"> цієї статті </w:t>
      </w:r>
      <w:r w:rsidRPr="006E2466">
        <w:rPr>
          <w:sz w:val="24"/>
          <w:szCs w:val="24"/>
        </w:rPr>
        <w:t xml:space="preserve"> Загальних умов строк, не усуне зазначені порушення, не поверне </w:t>
      </w:r>
      <w:r w:rsidRPr="006E2466">
        <w:rPr>
          <w:b/>
          <w:bCs/>
          <w:sz w:val="24"/>
          <w:szCs w:val="24"/>
        </w:rPr>
        <w:t>Лізингодавцю</w:t>
      </w:r>
      <w:r w:rsidRPr="006E2466">
        <w:rPr>
          <w:sz w:val="24"/>
          <w:szCs w:val="24"/>
        </w:rPr>
        <w:t xml:space="preserve"> </w:t>
      </w:r>
      <w:bookmarkStart w:id="49" w:name="_Hlk175242000"/>
      <w:r w:rsidR="002A3349" w:rsidRPr="006E2466">
        <w:rPr>
          <w:sz w:val="24"/>
          <w:szCs w:val="24"/>
        </w:rPr>
        <w:t>Об`єкт</w:t>
      </w:r>
      <w:r w:rsidRPr="006E2466">
        <w:rPr>
          <w:sz w:val="24"/>
          <w:szCs w:val="24"/>
        </w:rPr>
        <w:t xml:space="preserve"> лізингу</w:t>
      </w:r>
      <w:bookmarkEnd w:id="49"/>
      <w:r w:rsidRPr="006E2466">
        <w:rPr>
          <w:sz w:val="24"/>
          <w:szCs w:val="24"/>
        </w:rPr>
        <w:t xml:space="preserve">, а також  у випадках, передбачених пунктами </w:t>
      </w:r>
      <w:hyperlink w:anchor="n_8_1_5" w:history="1">
        <w:r w:rsidR="003F03E8" w:rsidRPr="006E2466">
          <w:rPr>
            <w:rStyle w:val="af6"/>
            <w:sz w:val="24"/>
            <w:szCs w:val="24"/>
          </w:rPr>
          <w:t>8</w:t>
        </w:r>
        <w:r w:rsidRPr="006E2466">
          <w:rPr>
            <w:rStyle w:val="af6"/>
            <w:sz w:val="24"/>
            <w:szCs w:val="24"/>
          </w:rPr>
          <w:t>.1.5</w:t>
        </w:r>
      </w:hyperlink>
      <w:r w:rsidRPr="006E2466">
        <w:rPr>
          <w:sz w:val="24"/>
          <w:szCs w:val="24"/>
        </w:rPr>
        <w:t xml:space="preserve"> - </w:t>
      </w:r>
      <w:hyperlink w:anchor="n_8_1_6" w:history="1">
        <w:r w:rsidR="003F03E8" w:rsidRPr="006E2466">
          <w:rPr>
            <w:rStyle w:val="af6"/>
            <w:sz w:val="24"/>
            <w:szCs w:val="24"/>
          </w:rPr>
          <w:t>8</w:t>
        </w:r>
        <w:r w:rsidRPr="006E2466">
          <w:rPr>
            <w:rStyle w:val="af6"/>
            <w:sz w:val="24"/>
            <w:szCs w:val="24"/>
          </w:rPr>
          <w:t>.1.6</w:t>
        </w:r>
      </w:hyperlink>
      <w:r w:rsidRPr="006E2466">
        <w:rPr>
          <w:sz w:val="24"/>
          <w:szCs w:val="24"/>
        </w:rPr>
        <w:t xml:space="preserve"> </w:t>
      </w:r>
      <w:r w:rsidR="003F03E8" w:rsidRPr="006E2466">
        <w:rPr>
          <w:sz w:val="24"/>
          <w:szCs w:val="24"/>
        </w:rPr>
        <w:t xml:space="preserve">цієї статті  </w:t>
      </w:r>
      <w:r w:rsidRPr="006E2466">
        <w:rPr>
          <w:sz w:val="24"/>
          <w:szCs w:val="24"/>
        </w:rPr>
        <w:t xml:space="preserve">Загальних умов, строк лізингу закінчується в день </w:t>
      </w:r>
      <w:bookmarkEnd w:id="48"/>
      <w:r w:rsidRPr="006E2466">
        <w:rPr>
          <w:sz w:val="24"/>
          <w:szCs w:val="24"/>
        </w:rPr>
        <w:t xml:space="preserve">сплати  </w:t>
      </w:r>
      <w:proofErr w:type="spellStart"/>
      <w:r w:rsidRPr="006E2466">
        <w:rPr>
          <w:b/>
          <w:bCs/>
          <w:sz w:val="24"/>
          <w:szCs w:val="24"/>
        </w:rPr>
        <w:t>Лізингоодержувачем</w:t>
      </w:r>
      <w:proofErr w:type="spellEnd"/>
      <w:r w:rsidRPr="006E2466">
        <w:rPr>
          <w:b/>
          <w:bCs/>
          <w:sz w:val="24"/>
          <w:szCs w:val="24"/>
        </w:rPr>
        <w:t xml:space="preserve"> </w:t>
      </w:r>
      <w:r w:rsidRPr="006E2466">
        <w:rPr>
          <w:sz w:val="24"/>
          <w:szCs w:val="24"/>
        </w:rPr>
        <w:t xml:space="preserve"> нарахованого </w:t>
      </w:r>
      <w:r w:rsidRPr="006E2466">
        <w:rPr>
          <w:b/>
          <w:bCs/>
          <w:sz w:val="24"/>
          <w:szCs w:val="24"/>
        </w:rPr>
        <w:t>Лізингодавцем</w:t>
      </w:r>
      <w:r w:rsidRPr="006E2466">
        <w:rPr>
          <w:sz w:val="24"/>
          <w:szCs w:val="24"/>
        </w:rPr>
        <w:t xml:space="preserve"> </w:t>
      </w:r>
      <w:r w:rsidR="004D3CC3">
        <w:rPr>
          <w:sz w:val="24"/>
          <w:szCs w:val="24"/>
        </w:rPr>
        <w:t xml:space="preserve">залишкового </w:t>
      </w:r>
      <w:r w:rsidRPr="006E2466">
        <w:rPr>
          <w:sz w:val="24"/>
          <w:szCs w:val="24"/>
        </w:rPr>
        <w:lastRenderedPageBreak/>
        <w:t>лізингового платежу або в день ви</w:t>
      </w:r>
      <w:r w:rsidR="007062C0" w:rsidRPr="006E2466">
        <w:rPr>
          <w:sz w:val="24"/>
          <w:szCs w:val="24"/>
        </w:rPr>
        <w:t>требування</w:t>
      </w:r>
      <w:r w:rsidRPr="006E2466">
        <w:rPr>
          <w:sz w:val="24"/>
          <w:szCs w:val="24"/>
        </w:rPr>
        <w:t xml:space="preserve"> </w:t>
      </w:r>
      <w:r w:rsidR="002A3349" w:rsidRPr="006E2466">
        <w:rPr>
          <w:sz w:val="24"/>
          <w:szCs w:val="24"/>
        </w:rPr>
        <w:t>Об`єкт</w:t>
      </w:r>
      <w:r w:rsidRPr="006E2466">
        <w:rPr>
          <w:sz w:val="24"/>
          <w:szCs w:val="24"/>
        </w:rPr>
        <w:t xml:space="preserve">у лізингу </w:t>
      </w:r>
      <w:r w:rsidRPr="006E2466">
        <w:rPr>
          <w:b/>
          <w:bCs/>
          <w:sz w:val="24"/>
          <w:szCs w:val="24"/>
        </w:rPr>
        <w:t>Лізингодавцем</w:t>
      </w:r>
      <w:r w:rsidRPr="006E2466">
        <w:rPr>
          <w:sz w:val="24"/>
          <w:szCs w:val="24"/>
        </w:rPr>
        <w:t xml:space="preserve"> (в залежності від того, яка з цих подій наступить раніше)</w:t>
      </w:r>
      <w:r w:rsidR="00626F50" w:rsidRPr="006E2466">
        <w:rPr>
          <w:sz w:val="24"/>
          <w:szCs w:val="24"/>
        </w:rPr>
        <w:t>,</w:t>
      </w:r>
      <w:r w:rsidRPr="006E2466">
        <w:rPr>
          <w:sz w:val="24"/>
          <w:szCs w:val="24"/>
        </w:rPr>
        <w:t xml:space="preserve"> </w:t>
      </w:r>
      <w:proofErr w:type="spellStart"/>
      <w:r w:rsidRPr="006E2466">
        <w:rPr>
          <w:b/>
          <w:bCs/>
          <w:sz w:val="24"/>
          <w:szCs w:val="24"/>
        </w:rPr>
        <w:t>Лізингоодержувач</w:t>
      </w:r>
      <w:proofErr w:type="spellEnd"/>
      <w:r w:rsidRPr="006E2466">
        <w:rPr>
          <w:sz w:val="24"/>
          <w:szCs w:val="24"/>
        </w:rPr>
        <w:t xml:space="preserve"> зобов’язаний  сплатити </w:t>
      </w:r>
      <w:r w:rsidR="004D3CC3">
        <w:rPr>
          <w:sz w:val="24"/>
          <w:szCs w:val="24"/>
        </w:rPr>
        <w:t>залишковий</w:t>
      </w:r>
      <w:r w:rsidR="004D3CC3" w:rsidRPr="006E2466">
        <w:rPr>
          <w:sz w:val="24"/>
          <w:szCs w:val="24"/>
        </w:rPr>
        <w:t xml:space="preserve"> </w:t>
      </w:r>
      <w:r w:rsidRPr="006E2466">
        <w:rPr>
          <w:sz w:val="24"/>
          <w:szCs w:val="24"/>
        </w:rPr>
        <w:t xml:space="preserve">лізинговий платіж на умовах пункту </w:t>
      </w:r>
      <w:hyperlink w:anchor="n_8_4" w:history="1">
        <w:r w:rsidR="003F03E8" w:rsidRPr="006E2466">
          <w:rPr>
            <w:rStyle w:val="af6"/>
            <w:sz w:val="24"/>
            <w:szCs w:val="24"/>
          </w:rPr>
          <w:t>8</w:t>
        </w:r>
        <w:r w:rsidRPr="006E2466">
          <w:rPr>
            <w:rStyle w:val="af6"/>
            <w:sz w:val="24"/>
            <w:szCs w:val="24"/>
          </w:rPr>
          <w:t>.4</w:t>
        </w:r>
      </w:hyperlink>
      <w:r w:rsidRPr="006E2466">
        <w:rPr>
          <w:sz w:val="24"/>
          <w:szCs w:val="24"/>
        </w:rPr>
        <w:t xml:space="preserve"> </w:t>
      </w:r>
      <w:bookmarkStart w:id="50" w:name="_Hlk83144330"/>
      <w:r w:rsidR="003F03E8" w:rsidRPr="006E2466">
        <w:rPr>
          <w:sz w:val="24"/>
          <w:szCs w:val="24"/>
        </w:rPr>
        <w:t xml:space="preserve">цієї статті </w:t>
      </w:r>
      <w:bookmarkEnd w:id="50"/>
      <w:r w:rsidRPr="006E2466">
        <w:rPr>
          <w:sz w:val="24"/>
          <w:szCs w:val="24"/>
        </w:rPr>
        <w:t xml:space="preserve">Загальних умов. </w:t>
      </w:r>
    </w:p>
    <w:p w14:paraId="4C8ECD40" w14:textId="77777777" w:rsidR="00791FB1" w:rsidRPr="006E2466" w:rsidRDefault="00791FB1" w:rsidP="00631965">
      <w:pPr>
        <w:pStyle w:val="a3"/>
        <w:widowControl/>
        <w:numPr>
          <w:ilvl w:val="2"/>
          <w:numId w:val="18"/>
        </w:numPr>
        <w:tabs>
          <w:tab w:val="left" w:pos="567"/>
          <w:tab w:val="left" w:pos="851"/>
          <w:tab w:val="left" w:pos="1134"/>
        </w:tabs>
        <w:spacing w:after="0"/>
        <w:ind w:left="0" w:firstLine="0"/>
        <w:jc w:val="both"/>
        <w:rPr>
          <w:sz w:val="24"/>
          <w:szCs w:val="24"/>
        </w:rPr>
      </w:pPr>
      <w:r w:rsidRPr="006E2466">
        <w:rPr>
          <w:sz w:val="24"/>
          <w:szCs w:val="24"/>
        </w:rPr>
        <w:t xml:space="preserve">Сторони погодились, що зміна строку лізингу на вимогу </w:t>
      </w:r>
      <w:r w:rsidRPr="006E2466">
        <w:rPr>
          <w:b/>
          <w:bCs/>
          <w:sz w:val="24"/>
          <w:szCs w:val="24"/>
        </w:rPr>
        <w:t>Лізингодавця</w:t>
      </w:r>
      <w:r w:rsidRPr="006E2466">
        <w:rPr>
          <w:sz w:val="24"/>
          <w:szCs w:val="24"/>
        </w:rPr>
        <w:t xml:space="preserve"> у випадках, передбачених в пункті </w:t>
      </w:r>
      <w:hyperlink w:anchor="n_8_1" w:history="1">
        <w:r w:rsidR="003F03E8" w:rsidRPr="006E2466">
          <w:rPr>
            <w:rStyle w:val="af6"/>
            <w:sz w:val="24"/>
            <w:szCs w:val="24"/>
          </w:rPr>
          <w:t>8</w:t>
        </w:r>
        <w:r w:rsidRPr="006E2466">
          <w:rPr>
            <w:rStyle w:val="af6"/>
            <w:sz w:val="24"/>
            <w:szCs w:val="24"/>
          </w:rPr>
          <w:t>.1</w:t>
        </w:r>
      </w:hyperlink>
      <w:r w:rsidR="003F03E8" w:rsidRPr="006E2466">
        <w:rPr>
          <w:sz w:val="24"/>
          <w:szCs w:val="24"/>
        </w:rPr>
        <w:t xml:space="preserve"> цієї статті</w:t>
      </w:r>
      <w:r w:rsidRPr="006E2466">
        <w:rPr>
          <w:sz w:val="24"/>
          <w:szCs w:val="24"/>
        </w:rPr>
        <w:t xml:space="preserve"> Загальних умов, не може вважатися односторонньою зміною умов Договору </w:t>
      </w:r>
      <w:r w:rsidRPr="006E2466">
        <w:rPr>
          <w:b/>
          <w:bCs/>
          <w:sz w:val="24"/>
          <w:szCs w:val="24"/>
        </w:rPr>
        <w:t>Лізингодавцем</w:t>
      </w:r>
      <w:r w:rsidRPr="006E2466">
        <w:rPr>
          <w:sz w:val="24"/>
          <w:szCs w:val="24"/>
        </w:rPr>
        <w:t xml:space="preserve">. Реалізація положень пунктів </w:t>
      </w:r>
      <w:hyperlink w:anchor="n_8_1" w:history="1">
        <w:r w:rsidR="003F03E8" w:rsidRPr="006E2466">
          <w:rPr>
            <w:rStyle w:val="af6"/>
            <w:sz w:val="24"/>
            <w:szCs w:val="24"/>
          </w:rPr>
          <w:t>8</w:t>
        </w:r>
        <w:r w:rsidRPr="006E2466">
          <w:rPr>
            <w:rStyle w:val="af6"/>
            <w:sz w:val="24"/>
            <w:szCs w:val="24"/>
          </w:rPr>
          <w:t>.1</w:t>
        </w:r>
      </w:hyperlink>
      <w:r w:rsidRPr="006E2466">
        <w:rPr>
          <w:sz w:val="24"/>
          <w:szCs w:val="24"/>
        </w:rPr>
        <w:t xml:space="preserve"> – </w:t>
      </w:r>
      <w:hyperlink w:anchor="s_8_3" w:history="1">
        <w:r w:rsidR="003F03E8" w:rsidRPr="006E2466">
          <w:rPr>
            <w:rStyle w:val="af6"/>
            <w:sz w:val="24"/>
            <w:szCs w:val="24"/>
          </w:rPr>
          <w:t>8</w:t>
        </w:r>
        <w:r w:rsidRPr="006E2466">
          <w:rPr>
            <w:rStyle w:val="af6"/>
            <w:sz w:val="24"/>
            <w:szCs w:val="24"/>
          </w:rPr>
          <w:t>.3</w:t>
        </w:r>
      </w:hyperlink>
      <w:r w:rsidRPr="006E2466">
        <w:rPr>
          <w:sz w:val="24"/>
          <w:szCs w:val="24"/>
        </w:rPr>
        <w:t xml:space="preserve"> </w:t>
      </w:r>
      <w:r w:rsidR="003F03E8" w:rsidRPr="006E2466">
        <w:rPr>
          <w:sz w:val="24"/>
          <w:szCs w:val="24"/>
        </w:rPr>
        <w:t xml:space="preserve">цієї статті </w:t>
      </w:r>
      <w:r w:rsidRPr="006E2466">
        <w:rPr>
          <w:sz w:val="24"/>
          <w:szCs w:val="24"/>
        </w:rPr>
        <w:t>Загальних умов є одним із способів виконання зобов’язань за</w:t>
      </w:r>
      <w:r w:rsidR="003F03E8" w:rsidRPr="006E2466">
        <w:rPr>
          <w:sz w:val="24"/>
          <w:szCs w:val="24"/>
        </w:rPr>
        <w:t xml:space="preserve"> </w:t>
      </w:r>
      <w:r w:rsidRPr="006E2466">
        <w:rPr>
          <w:sz w:val="24"/>
          <w:szCs w:val="24"/>
        </w:rPr>
        <w:t>Договором, встановлених за взаємною згодою Сторін.</w:t>
      </w:r>
    </w:p>
    <w:p w14:paraId="4AD284B7" w14:textId="7A1B9B54" w:rsidR="00FF6EFD" w:rsidRPr="006E2466" w:rsidRDefault="00537C72" w:rsidP="00631965">
      <w:pPr>
        <w:pStyle w:val="a3"/>
        <w:widowControl/>
        <w:numPr>
          <w:ilvl w:val="2"/>
          <w:numId w:val="18"/>
        </w:numPr>
        <w:tabs>
          <w:tab w:val="left" w:pos="567"/>
          <w:tab w:val="left" w:pos="851"/>
          <w:tab w:val="left" w:pos="1134"/>
        </w:tabs>
        <w:spacing w:after="0"/>
        <w:ind w:left="0" w:firstLine="0"/>
        <w:jc w:val="both"/>
        <w:rPr>
          <w:sz w:val="24"/>
          <w:szCs w:val="24"/>
        </w:rPr>
      </w:pPr>
      <w:r w:rsidRPr="006E2466">
        <w:rPr>
          <w:sz w:val="24"/>
          <w:szCs w:val="24"/>
        </w:rPr>
        <w:t>У</w:t>
      </w:r>
      <w:r w:rsidR="00FF6EFD" w:rsidRPr="006E2466">
        <w:rPr>
          <w:sz w:val="24"/>
          <w:szCs w:val="24"/>
        </w:rPr>
        <w:t xml:space="preserve"> випадку, передбаченому пунктом </w:t>
      </w:r>
      <w:hyperlink w:anchor="n_8_1_5" w:history="1">
        <w:r w:rsidR="00FF6EFD" w:rsidRPr="006E2466">
          <w:rPr>
            <w:sz w:val="24"/>
            <w:szCs w:val="24"/>
          </w:rPr>
          <w:t>8.1.5</w:t>
        </w:r>
      </w:hyperlink>
      <w:r w:rsidR="00FF6EFD" w:rsidRPr="006E2466">
        <w:rPr>
          <w:sz w:val="24"/>
          <w:szCs w:val="24"/>
        </w:rPr>
        <w:t xml:space="preserve"> цієї статті Загальних умов, </w:t>
      </w:r>
      <w:r w:rsidR="00FF6EFD" w:rsidRPr="006E2466">
        <w:rPr>
          <w:b/>
          <w:bCs/>
          <w:sz w:val="24"/>
          <w:szCs w:val="24"/>
        </w:rPr>
        <w:t>Лізингодавець</w:t>
      </w:r>
      <w:r w:rsidR="00FF6EFD" w:rsidRPr="006E2466">
        <w:rPr>
          <w:sz w:val="24"/>
          <w:szCs w:val="24"/>
        </w:rPr>
        <w:t xml:space="preserve"> зобов'язується протягом 15 (п'ятнадцяти) календарних днів з дня сплати </w:t>
      </w:r>
      <w:proofErr w:type="spellStart"/>
      <w:r w:rsidR="00FF6EFD" w:rsidRPr="006E2466">
        <w:rPr>
          <w:b/>
          <w:bCs/>
          <w:sz w:val="24"/>
          <w:szCs w:val="24"/>
        </w:rPr>
        <w:t>Лізингоодержувачем</w:t>
      </w:r>
      <w:proofErr w:type="spellEnd"/>
      <w:r w:rsidR="00FF6EFD" w:rsidRPr="006E2466">
        <w:rPr>
          <w:sz w:val="24"/>
          <w:szCs w:val="24"/>
        </w:rPr>
        <w:t xml:space="preserve"> </w:t>
      </w:r>
      <w:r w:rsidR="004D3CC3">
        <w:rPr>
          <w:sz w:val="24"/>
          <w:szCs w:val="24"/>
        </w:rPr>
        <w:t>залишкового</w:t>
      </w:r>
      <w:r w:rsidR="004D3CC3" w:rsidRPr="006E2466">
        <w:rPr>
          <w:sz w:val="24"/>
          <w:szCs w:val="24"/>
        </w:rPr>
        <w:t xml:space="preserve"> </w:t>
      </w:r>
      <w:r w:rsidR="00FF6EFD" w:rsidRPr="006E2466">
        <w:rPr>
          <w:sz w:val="24"/>
          <w:szCs w:val="24"/>
        </w:rPr>
        <w:t xml:space="preserve">лізингового платежу передати </w:t>
      </w:r>
      <w:r w:rsidR="00FF6EFD" w:rsidRPr="006E2466">
        <w:rPr>
          <w:b/>
          <w:bCs/>
          <w:sz w:val="24"/>
          <w:szCs w:val="24"/>
        </w:rPr>
        <w:t>Лізингоодержувачу</w:t>
      </w:r>
      <w:r w:rsidR="00FF6EFD" w:rsidRPr="006E2466">
        <w:rPr>
          <w:sz w:val="24"/>
          <w:szCs w:val="24"/>
        </w:rPr>
        <w:t xml:space="preserve"> свої права вигодонабувача за договором страхування.</w:t>
      </w:r>
    </w:p>
    <w:p w14:paraId="3F892966" w14:textId="1022D5FC" w:rsidR="00FF6EFD" w:rsidRDefault="00537C72" w:rsidP="00631965">
      <w:pPr>
        <w:pStyle w:val="a3"/>
        <w:widowControl/>
        <w:numPr>
          <w:ilvl w:val="2"/>
          <w:numId w:val="18"/>
        </w:numPr>
        <w:tabs>
          <w:tab w:val="left" w:pos="567"/>
          <w:tab w:val="left" w:pos="851"/>
          <w:tab w:val="left" w:pos="1134"/>
        </w:tabs>
        <w:spacing w:after="0"/>
        <w:ind w:left="0" w:firstLine="0"/>
        <w:jc w:val="both"/>
        <w:rPr>
          <w:sz w:val="24"/>
          <w:szCs w:val="24"/>
        </w:rPr>
      </w:pPr>
      <w:r>
        <w:rPr>
          <w:sz w:val="24"/>
          <w:szCs w:val="24"/>
        </w:rPr>
        <w:t>У</w:t>
      </w:r>
      <w:r w:rsidR="00FF6EFD" w:rsidRPr="00AD327C">
        <w:rPr>
          <w:sz w:val="24"/>
          <w:szCs w:val="24"/>
        </w:rPr>
        <w:t xml:space="preserve"> випадку, передбаченому пунктом  </w:t>
      </w:r>
      <w:hyperlink w:anchor="n_8_1_6" w:history="1">
        <w:r w:rsidR="00FF6EFD" w:rsidRPr="00AD327C">
          <w:rPr>
            <w:sz w:val="24"/>
            <w:szCs w:val="24"/>
          </w:rPr>
          <w:t>8.1.6</w:t>
        </w:r>
      </w:hyperlink>
      <w:r w:rsidR="00FF6EFD" w:rsidRPr="00AD327C">
        <w:rPr>
          <w:sz w:val="24"/>
          <w:szCs w:val="24"/>
        </w:rPr>
        <w:t xml:space="preserve"> цієї статті Загальних умов, </w:t>
      </w:r>
      <w:r w:rsidR="00FF6EFD" w:rsidRPr="00AD327C">
        <w:rPr>
          <w:b/>
          <w:bCs/>
          <w:sz w:val="24"/>
          <w:szCs w:val="24"/>
        </w:rPr>
        <w:t>Лізингоодержувач</w:t>
      </w:r>
      <w:r w:rsidR="00FF6EFD" w:rsidRPr="00AD327C">
        <w:rPr>
          <w:sz w:val="24"/>
          <w:szCs w:val="24"/>
        </w:rPr>
        <w:t xml:space="preserve"> набуває право власності на Об`єкт лізингу на умовах </w:t>
      </w:r>
      <w:hyperlink w:anchor="s_10" w:history="1">
        <w:r w:rsidR="00FF6EFD" w:rsidRPr="00AD327C">
          <w:rPr>
            <w:sz w:val="24"/>
            <w:szCs w:val="24"/>
          </w:rPr>
          <w:t>статті 1</w:t>
        </w:r>
      </w:hyperlink>
      <w:r w:rsidR="00FF6EFD" w:rsidRPr="00AD327C">
        <w:rPr>
          <w:sz w:val="24"/>
          <w:szCs w:val="24"/>
        </w:rPr>
        <w:t xml:space="preserve">2 Загальних умов, а </w:t>
      </w:r>
      <w:r w:rsidR="00FF6EFD" w:rsidRPr="00AD327C">
        <w:rPr>
          <w:b/>
          <w:bCs/>
          <w:sz w:val="24"/>
          <w:szCs w:val="24"/>
        </w:rPr>
        <w:t>Лізингодавець</w:t>
      </w:r>
      <w:r w:rsidR="00FF6EFD" w:rsidRPr="00AD327C">
        <w:rPr>
          <w:sz w:val="24"/>
          <w:szCs w:val="24"/>
        </w:rPr>
        <w:t xml:space="preserve"> зобов'язується протягом 15 (п'ятнадцяти) календарних днів з дня сплати </w:t>
      </w:r>
      <w:proofErr w:type="spellStart"/>
      <w:r w:rsidR="00FF6EFD" w:rsidRPr="00AD327C">
        <w:rPr>
          <w:b/>
          <w:bCs/>
          <w:sz w:val="24"/>
          <w:szCs w:val="24"/>
        </w:rPr>
        <w:t>Лізингоодержувачем</w:t>
      </w:r>
      <w:proofErr w:type="spellEnd"/>
      <w:r w:rsidR="00FF6EFD" w:rsidRPr="00AD327C">
        <w:rPr>
          <w:sz w:val="24"/>
          <w:szCs w:val="24"/>
        </w:rPr>
        <w:t xml:space="preserve"> </w:t>
      </w:r>
      <w:r w:rsidR="004D3CC3">
        <w:rPr>
          <w:sz w:val="24"/>
          <w:szCs w:val="24"/>
        </w:rPr>
        <w:t>залишкового</w:t>
      </w:r>
      <w:r w:rsidR="004D3CC3" w:rsidRPr="00AD327C">
        <w:rPr>
          <w:sz w:val="24"/>
          <w:szCs w:val="24"/>
        </w:rPr>
        <w:t xml:space="preserve"> </w:t>
      </w:r>
      <w:r w:rsidR="00FF6EFD" w:rsidRPr="00AD327C">
        <w:rPr>
          <w:sz w:val="24"/>
          <w:szCs w:val="24"/>
        </w:rPr>
        <w:t xml:space="preserve">лізингового платежу передати </w:t>
      </w:r>
      <w:r w:rsidR="00FF6EFD" w:rsidRPr="00AD327C">
        <w:rPr>
          <w:b/>
          <w:bCs/>
          <w:sz w:val="24"/>
          <w:szCs w:val="24"/>
        </w:rPr>
        <w:t>Лізингоодержувачу</w:t>
      </w:r>
      <w:r w:rsidR="00FF6EFD" w:rsidRPr="00AD327C">
        <w:rPr>
          <w:sz w:val="24"/>
          <w:szCs w:val="24"/>
        </w:rPr>
        <w:t xml:space="preserve"> свої права вигодонабувача за договором страхування</w:t>
      </w:r>
      <w:r>
        <w:rPr>
          <w:sz w:val="24"/>
          <w:szCs w:val="24"/>
        </w:rPr>
        <w:t>.</w:t>
      </w:r>
    </w:p>
    <w:p w14:paraId="496AF9B8" w14:textId="3D9A86A1" w:rsidR="00537C72" w:rsidRPr="00631965" w:rsidRDefault="00537C72" w:rsidP="00631965">
      <w:pPr>
        <w:pStyle w:val="a3"/>
        <w:widowControl/>
        <w:numPr>
          <w:ilvl w:val="2"/>
          <w:numId w:val="18"/>
        </w:numPr>
        <w:tabs>
          <w:tab w:val="left" w:pos="567"/>
          <w:tab w:val="left" w:pos="851"/>
          <w:tab w:val="left" w:pos="1134"/>
        </w:tabs>
        <w:spacing w:after="0"/>
        <w:ind w:left="0" w:firstLine="0"/>
        <w:jc w:val="both"/>
        <w:rPr>
          <w:sz w:val="24"/>
          <w:szCs w:val="24"/>
        </w:rPr>
      </w:pPr>
      <w:r>
        <w:rPr>
          <w:sz w:val="24"/>
          <w:szCs w:val="24"/>
        </w:rPr>
        <w:t xml:space="preserve">У випадку отримання страхового відшкодування від страхової компанії раніше ніж </w:t>
      </w:r>
      <w:proofErr w:type="spellStart"/>
      <w:r w:rsidRPr="006E2466">
        <w:rPr>
          <w:b/>
          <w:bCs/>
          <w:sz w:val="24"/>
          <w:szCs w:val="24"/>
        </w:rPr>
        <w:t>Лізингоодержувач</w:t>
      </w:r>
      <w:proofErr w:type="spellEnd"/>
      <w:r>
        <w:rPr>
          <w:sz w:val="24"/>
          <w:szCs w:val="24"/>
        </w:rPr>
        <w:t xml:space="preserve"> оплатить </w:t>
      </w:r>
      <w:r w:rsidR="004D3CC3">
        <w:rPr>
          <w:sz w:val="24"/>
          <w:szCs w:val="24"/>
        </w:rPr>
        <w:t xml:space="preserve">залишковий </w:t>
      </w:r>
      <w:r>
        <w:rPr>
          <w:sz w:val="24"/>
          <w:szCs w:val="24"/>
        </w:rPr>
        <w:t xml:space="preserve">платіж, </w:t>
      </w:r>
      <w:r w:rsidRPr="006E2466">
        <w:rPr>
          <w:b/>
          <w:bCs/>
          <w:sz w:val="24"/>
          <w:szCs w:val="24"/>
        </w:rPr>
        <w:t>Лізингодавець</w:t>
      </w:r>
      <w:r>
        <w:rPr>
          <w:sz w:val="24"/>
          <w:szCs w:val="24"/>
        </w:rPr>
        <w:t xml:space="preserve"> має право зарахувати отримані грошові кошти в рахунок погашення </w:t>
      </w:r>
      <w:r w:rsidR="004D3CC3">
        <w:rPr>
          <w:sz w:val="24"/>
          <w:szCs w:val="24"/>
        </w:rPr>
        <w:t xml:space="preserve">залишкового </w:t>
      </w:r>
      <w:r>
        <w:rPr>
          <w:sz w:val="24"/>
          <w:szCs w:val="24"/>
        </w:rPr>
        <w:t xml:space="preserve">платежу. Якщо сума страхового відшкодування від страхової компанії покриває більше ніж наявна сума </w:t>
      </w:r>
      <w:r w:rsidR="004D3CC3">
        <w:rPr>
          <w:sz w:val="24"/>
          <w:szCs w:val="24"/>
        </w:rPr>
        <w:t xml:space="preserve">залишкового </w:t>
      </w:r>
      <w:r>
        <w:rPr>
          <w:sz w:val="24"/>
          <w:szCs w:val="24"/>
        </w:rPr>
        <w:t>платежу</w:t>
      </w:r>
      <w:r w:rsidR="00DF55CD">
        <w:rPr>
          <w:sz w:val="24"/>
          <w:szCs w:val="24"/>
        </w:rPr>
        <w:t xml:space="preserve"> або </w:t>
      </w:r>
      <w:proofErr w:type="spellStart"/>
      <w:r w:rsidR="00DF55CD" w:rsidRPr="006E2466">
        <w:rPr>
          <w:b/>
          <w:bCs/>
          <w:sz w:val="24"/>
          <w:szCs w:val="24"/>
        </w:rPr>
        <w:t>Лізингоодержувач</w:t>
      </w:r>
      <w:proofErr w:type="spellEnd"/>
      <w:r w:rsidR="00DF55CD">
        <w:rPr>
          <w:sz w:val="24"/>
          <w:szCs w:val="24"/>
        </w:rPr>
        <w:t xml:space="preserve"> уже оплатив </w:t>
      </w:r>
      <w:r w:rsidR="004D3CC3">
        <w:rPr>
          <w:sz w:val="24"/>
          <w:szCs w:val="24"/>
        </w:rPr>
        <w:t xml:space="preserve">залишковий </w:t>
      </w:r>
      <w:r w:rsidR="006E2466">
        <w:rPr>
          <w:sz w:val="24"/>
          <w:szCs w:val="24"/>
        </w:rPr>
        <w:t xml:space="preserve">платіж </w:t>
      </w:r>
      <w:r w:rsidR="00DF55CD">
        <w:rPr>
          <w:sz w:val="24"/>
          <w:szCs w:val="24"/>
        </w:rPr>
        <w:t>згідно пунктів 8.3.2-8.3.3.</w:t>
      </w:r>
      <w:r w:rsidR="006E2466">
        <w:rPr>
          <w:sz w:val="24"/>
          <w:szCs w:val="24"/>
        </w:rPr>
        <w:t xml:space="preserve">, </w:t>
      </w:r>
      <w:r>
        <w:rPr>
          <w:sz w:val="24"/>
          <w:szCs w:val="24"/>
        </w:rPr>
        <w:t xml:space="preserve"> то </w:t>
      </w:r>
      <w:r w:rsidR="006E2466">
        <w:rPr>
          <w:sz w:val="24"/>
          <w:szCs w:val="24"/>
        </w:rPr>
        <w:t xml:space="preserve">такий </w:t>
      </w:r>
      <w:r w:rsidR="00E1240D">
        <w:rPr>
          <w:sz w:val="24"/>
          <w:szCs w:val="24"/>
        </w:rPr>
        <w:t xml:space="preserve">надлишок підлягає поверненню </w:t>
      </w:r>
      <w:r w:rsidR="00E1240D" w:rsidRPr="006E2466">
        <w:rPr>
          <w:b/>
          <w:bCs/>
          <w:sz w:val="24"/>
          <w:szCs w:val="24"/>
        </w:rPr>
        <w:t>Лізингодавцем</w:t>
      </w:r>
      <w:r w:rsidR="00E1240D">
        <w:rPr>
          <w:sz w:val="24"/>
          <w:szCs w:val="24"/>
        </w:rPr>
        <w:t xml:space="preserve"> на розрахунковий рахунок </w:t>
      </w:r>
      <w:r w:rsidR="00E1240D" w:rsidRPr="006E2466">
        <w:rPr>
          <w:b/>
          <w:bCs/>
          <w:sz w:val="24"/>
          <w:szCs w:val="24"/>
        </w:rPr>
        <w:t>Лізингоодержувача</w:t>
      </w:r>
      <w:r w:rsidR="00E1240D">
        <w:rPr>
          <w:sz w:val="24"/>
          <w:szCs w:val="24"/>
        </w:rPr>
        <w:t xml:space="preserve"> після підписання Сторонами угоди про </w:t>
      </w:r>
      <w:r w:rsidR="00DF55CD">
        <w:rPr>
          <w:sz w:val="24"/>
          <w:szCs w:val="24"/>
        </w:rPr>
        <w:t xml:space="preserve">узгодження взаєморозрахунків. Якщо сума страхового відшкодування від страхової компанії не покриває наявну заборгованість – то </w:t>
      </w:r>
      <w:r w:rsidR="00DF55CD" w:rsidRPr="006E2466">
        <w:rPr>
          <w:b/>
          <w:bCs/>
          <w:sz w:val="24"/>
          <w:szCs w:val="24"/>
        </w:rPr>
        <w:t>Лізигодавець</w:t>
      </w:r>
      <w:r w:rsidR="00DF55CD">
        <w:rPr>
          <w:sz w:val="24"/>
          <w:szCs w:val="24"/>
        </w:rPr>
        <w:t xml:space="preserve"> зараховує всю суму страхового відшкодування в рахунок погашення заборгованості та направляє лист </w:t>
      </w:r>
      <w:r w:rsidR="00DF55CD" w:rsidRPr="006E2466">
        <w:rPr>
          <w:b/>
          <w:bCs/>
          <w:sz w:val="24"/>
          <w:szCs w:val="24"/>
        </w:rPr>
        <w:t>Лізингоодержувачу</w:t>
      </w:r>
      <w:r w:rsidR="00DF55CD">
        <w:rPr>
          <w:sz w:val="24"/>
          <w:szCs w:val="24"/>
        </w:rPr>
        <w:t xml:space="preserve"> </w:t>
      </w:r>
      <w:r w:rsidR="006E2466">
        <w:rPr>
          <w:sz w:val="24"/>
          <w:szCs w:val="24"/>
        </w:rPr>
        <w:t>про таку операцію та інформує про залишок заборгованості, який підлягає сплаті згідно пунктів 8.3.2. та 8.3.3.</w:t>
      </w:r>
      <w:r w:rsidR="00DF55CD">
        <w:rPr>
          <w:sz w:val="24"/>
          <w:szCs w:val="24"/>
        </w:rPr>
        <w:t xml:space="preserve">  </w:t>
      </w:r>
    </w:p>
    <w:p w14:paraId="1D64E958" w14:textId="79A3A885" w:rsidR="00791FB1" w:rsidRPr="00631965" w:rsidRDefault="00961F16" w:rsidP="00631965">
      <w:pPr>
        <w:pStyle w:val="a3"/>
        <w:widowControl/>
        <w:numPr>
          <w:ilvl w:val="1"/>
          <w:numId w:val="18"/>
        </w:numPr>
        <w:tabs>
          <w:tab w:val="left" w:pos="567"/>
          <w:tab w:val="left" w:pos="851"/>
        </w:tabs>
        <w:spacing w:after="0"/>
        <w:ind w:firstLine="0"/>
        <w:jc w:val="both"/>
        <w:rPr>
          <w:sz w:val="24"/>
          <w:szCs w:val="24"/>
        </w:rPr>
      </w:pPr>
      <w:bookmarkStart w:id="51" w:name="n_8_4"/>
      <w:r>
        <w:rPr>
          <w:sz w:val="24"/>
          <w:szCs w:val="24"/>
        </w:rPr>
        <w:t>При достроковому закінчені або розірванні Договору</w:t>
      </w:r>
      <w:r w:rsidRPr="00631965">
        <w:rPr>
          <w:b/>
          <w:bCs/>
          <w:sz w:val="24"/>
          <w:szCs w:val="24"/>
        </w:rPr>
        <w:t xml:space="preserve"> </w:t>
      </w:r>
      <w:r w:rsidR="00791FB1" w:rsidRPr="00631965">
        <w:rPr>
          <w:b/>
          <w:bCs/>
          <w:sz w:val="24"/>
          <w:szCs w:val="24"/>
        </w:rPr>
        <w:t xml:space="preserve">Лізингодавець </w:t>
      </w:r>
      <w:r w:rsidR="00D30850" w:rsidRPr="00597788">
        <w:rPr>
          <w:sz w:val="24"/>
          <w:szCs w:val="24"/>
        </w:rPr>
        <w:t xml:space="preserve">нараховує </w:t>
      </w:r>
      <w:r w:rsidR="00791FB1" w:rsidRPr="00597788">
        <w:rPr>
          <w:sz w:val="24"/>
          <w:szCs w:val="24"/>
        </w:rPr>
        <w:t xml:space="preserve"> </w:t>
      </w:r>
      <w:r>
        <w:rPr>
          <w:sz w:val="24"/>
          <w:szCs w:val="24"/>
        </w:rPr>
        <w:t xml:space="preserve">залишковий </w:t>
      </w:r>
      <w:r w:rsidR="003F03E8" w:rsidRPr="00AD327C">
        <w:rPr>
          <w:sz w:val="24"/>
          <w:szCs w:val="24"/>
        </w:rPr>
        <w:t xml:space="preserve">лізинговий </w:t>
      </w:r>
      <w:r w:rsidR="00791FB1" w:rsidRPr="00AD327C">
        <w:rPr>
          <w:sz w:val="24"/>
          <w:szCs w:val="24"/>
        </w:rPr>
        <w:t>платіж</w:t>
      </w:r>
      <w:r w:rsidR="00791FB1" w:rsidRPr="00631965">
        <w:rPr>
          <w:sz w:val="24"/>
          <w:szCs w:val="24"/>
        </w:rPr>
        <w:t>,</w:t>
      </w:r>
      <w:r w:rsidR="00101204" w:rsidRPr="00631965">
        <w:rPr>
          <w:sz w:val="24"/>
          <w:szCs w:val="24"/>
        </w:rPr>
        <w:t xml:space="preserve"> </w:t>
      </w:r>
      <w:r w:rsidR="00791FB1" w:rsidRPr="00631965">
        <w:rPr>
          <w:sz w:val="24"/>
          <w:szCs w:val="24"/>
        </w:rPr>
        <w:t>сума якого складається з:</w:t>
      </w:r>
    </w:p>
    <w:p w14:paraId="43588752" w14:textId="6876E5FD" w:rsidR="00791FB1" w:rsidRPr="00631965" w:rsidRDefault="00F756DB" w:rsidP="00631965">
      <w:pPr>
        <w:pStyle w:val="a3"/>
        <w:widowControl/>
        <w:numPr>
          <w:ilvl w:val="0"/>
          <w:numId w:val="19"/>
        </w:numPr>
        <w:spacing w:after="0"/>
        <w:ind w:left="284" w:hanging="284"/>
        <w:jc w:val="both"/>
        <w:rPr>
          <w:sz w:val="24"/>
          <w:szCs w:val="24"/>
        </w:rPr>
      </w:pPr>
      <w:r w:rsidRPr="00631965">
        <w:rPr>
          <w:sz w:val="24"/>
          <w:szCs w:val="24"/>
        </w:rPr>
        <w:t>з</w:t>
      </w:r>
      <w:r w:rsidR="00791FB1" w:rsidRPr="00631965">
        <w:rPr>
          <w:sz w:val="24"/>
          <w:szCs w:val="24"/>
        </w:rPr>
        <w:t xml:space="preserve">алишкової вартості </w:t>
      </w:r>
      <w:bookmarkEnd w:id="51"/>
      <w:r w:rsidR="002A3349">
        <w:rPr>
          <w:sz w:val="24"/>
          <w:szCs w:val="24"/>
        </w:rPr>
        <w:t>Об`єкт</w:t>
      </w:r>
      <w:r w:rsidR="00791FB1" w:rsidRPr="00631965">
        <w:rPr>
          <w:sz w:val="24"/>
          <w:szCs w:val="24"/>
        </w:rPr>
        <w:t>а лізингу;</w:t>
      </w:r>
    </w:p>
    <w:p w14:paraId="364C3107" w14:textId="0F1A1242" w:rsidR="00791FB1" w:rsidRPr="00A11036" w:rsidRDefault="00CF3892" w:rsidP="00631965">
      <w:pPr>
        <w:pStyle w:val="a3"/>
        <w:widowControl/>
        <w:numPr>
          <w:ilvl w:val="0"/>
          <w:numId w:val="19"/>
        </w:numPr>
        <w:spacing w:after="0"/>
        <w:ind w:left="284" w:hanging="284"/>
        <w:jc w:val="both"/>
        <w:rPr>
          <w:sz w:val="24"/>
          <w:szCs w:val="24"/>
        </w:rPr>
      </w:pPr>
      <w:r w:rsidRPr="00A11036">
        <w:rPr>
          <w:sz w:val="24"/>
          <w:szCs w:val="24"/>
        </w:rPr>
        <w:t xml:space="preserve">лізингових </w:t>
      </w:r>
      <w:r w:rsidR="00791FB1" w:rsidRPr="00A11036">
        <w:rPr>
          <w:sz w:val="24"/>
          <w:szCs w:val="24"/>
        </w:rPr>
        <w:t>процентів по дату повного погашення;</w:t>
      </w:r>
    </w:p>
    <w:p w14:paraId="4DCAA895" w14:textId="7EFAB9A2" w:rsidR="00DF2854" w:rsidRPr="00A11036" w:rsidRDefault="00DF2854" w:rsidP="00631965">
      <w:pPr>
        <w:pStyle w:val="a3"/>
        <w:widowControl/>
        <w:numPr>
          <w:ilvl w:val="0"/>
          <w:numId w:val="19"/>
        </w:numPr>
        <w:spacing w:after="0"/>
        <w:ind w:left="284" w:hanging="284"/>
        <w:jc w:val="both"/>
        <w:rPr>
          <w:sz w:val="24"/>
          <w:szCs w:val="24"/>
        </w:rPr>
      </w:pPr>
      <w:r w:rsidRPr="00A11036">
        <w:rPr>
          <w:sz w:val="24"/>
          <w:szCs w:val="24"/>
        </w:rPr>
        <w:t xml:space="preserve">одноразової комісії за дострокове закінчення строку лізингу </w:t>
      </w:r>
      <w:r w:rsidR="004C4502" w:rsidRPr="00A11036">
        <w:rPr>
          <w:color w:val="000000"/>
          <w:sz w:val="24"/>
          <w:szCs w:val="24"/>
        </w:rPr>
        <w:t>за ініціативою Лізингоодержувача</w:t>
      </w:r>
      <w:r w:rsidR="004C4502" w:rsidRPr="00A11036">
        <w:rPr>
          <w:sz w:val="24"/>
          <w:szCs w:val="24"/>
        </w:rPr>
        <w:t xml:space="preserve"> </w:t>
      </w:r>
      <w:r w:rsidRPr="00A11036">
        <w:rPr>
          <w:sz w:val="24"/>
          <w:szCs w:val="24"/>
        </w:rPr>
        <w:t xml:space="preserve">згідно Тарифів </w:t>
      </w:r>
      <w:r w:rsidRPr="00A11036">
        <w:rPr>
          <w:b/>
          <w:sz w:val="24"/>
          <w:szCs w:val="24"/>
        </w:rPr>
        <w:t>Лізингодавця,</w:t>
      </w:r>
      <w:r w:rsidR="005E4049" w:rsidRPr="00A11036">
        <w:rPr>
          <w:b/>
          <w:sz w:val="24"/>
          <w:szCs w:val="24"/>
        </w:rPr>
        <w:t xml:space="preserve"> </w:t>
      </w:r>
      <w:r w:rsidRPr="00A11036">
        <w:rPr>
          <w:sz w:val="24"/>
          <w:szCs w:val="24"/>
        </w:rPr>
        <w:t xml:space="preserve">що розраховується </w:t>
      </w:r>
      <w:r w:rsidRPr="00961F16">
        <w:rPr>
          <w:sz w:val="24"/>
          <w:szCs w:val="24"/>
        </w:rPr>
        <w:t xml:space="preserve">від залишкової вартості об’єкта лізингу, визначені в Договорі, якщо </w:t>
      </w:r>
      <w:r w:rsidRPr="00961F16">
        <w:rPr>
          <w:b/>
          <w:sz w:val="24"/>
          <w:szCs w:val="24"/>
        </w:rPr>
        <w:t xml:space="preserve">Лізингодавець </w:t>
      </w:r>
      <w:r w:rsidRPr="00961F16">
        <w:rPr>
          <w:sz w:val="24"/>
          <w:szCs w:val="24"/>
        </w:rPr>
        <w:t>вимагає с</w:t>
      </w:r>
      <w:r w:rsidRPr="00A11036">
        <w:rPr>
          <w:sz w:val="24"/>
          <w:szCs w:val="24"/>
        </w:rPr>
        <w:t>плати</w:t>
      </w:r>
      <w:r w:rsidRPr="00A11036">
        <w:rPr>
          <w:b/>
          <w:sz w:val="24"/>
          <w:szCs w:val="24"/>
        </w:rPr>
        <w:t xml:space="preserve"> </w:t>
      </w:r>
      <w:r w:rsidR="00377D6B" w:rsidRPr="00A11036">
        <w:rPr>
          <w:sz w:val="24"/>
          <w:szCs w:val="24"/>
        </w:rPr>
        <w:t xml:space="preserve">такої комісії. Розмір </w:t>
      </w:r>
      <w:r w:rsidRPr="00A11036">
        <w:rPr>
          <w:sz w:val="24"/>
          <w:szCs w:val="24"/>
        </w:rPr>
        <w:t>комісії</w:t>
      </w:r>
      <w:r w:rsidR="00F6558A" w:rsidRPr="00A11036">
        <w:rPr>
          <w:sz w:val="24"/>
          <w:szCs w:val="24"/>
        </w:rPr>
        <w:t xml:space="preserve"> визначається в Тарифах;</w:t>
      </w:r>
    </w:p>
    <w:p w14:paraId="2401A406" w14:textId="264B892A" w:rsidR="00791FB1" w:rsidRPr="00501950" w:rsidRDefault="00791FB1" w:rsidP="00631965">
      <w:pPr>
        <w:pStyle w:val="a3"/>
        <w:widowControl/>
        <w:numPr>
          <w:ilvl w:val="0"/>
          <w:numId w:val="19"/>
        </w:numPr>
        <w:spacing w:after="0"/>
        <w:ind w:left="284" w:hanging="284"/>
        <w:jc w:val="both"/>
        <w:rPr>
          <w:sz w:val="24"/>
          <w:szCs w:val="24"/>
        </w:rPr>
      </w:pPr>
      <w:r w:rsidRPr="00A11036">
        <w:rPr>
          <w:sz w:val="24"/>
          <w:szCs w:val="24"/>
        </w:rPr>
        <w:t>суми комісії за користування майном, яка залишилась несплаченою до кінця повного року фінансового лізингу згідно Графіку</w:t>
      </w:r>
      <w:r w:rsidR="00B1768B" w:rsidRPr="00501950">
        <w:rPr>
          <w:sz w:val="24"/>
          <w:szCs w:val="24"/>
        </w:rPr>
        <w:t xml:space="preserve"> або компенсації фактично понесених витрат </w:t>
      </w:r>
      <w:r w:rsidR="00B1768B" w:rsidRPr="00501950">
        <w:rPr>
          <w:b/>
          <w:bCs/>
          <w:sz w:val="24"/>
          <w:szCs w:val="24"/>
        </w:rPr>
        <w:t>Лізингодавця</w:t>
      </w:r>
      <w:r w:rsidR="00B1768B" w:rsidRPr="00501950">
        <w:rPr>
          <w:sz w:val="24"/>
          <w:szCs w:val="24"/>
        </w:rPr>
        <w:t xml:space="preserve"> за страхові та інші платежі</w:t>
      </w:r>
      <w:r w:rsidRPr="00501950">
        <w:rPr>
          <w:sz w:val="24"/>
          <w:szCs w:val="24"/>
        </w:rPr>
        <w:t xml:space="preserve">; </w:t>
      </w:r>
    </w:p>
    <w:p w14:paraId="6DFE42C8" w14:textId="77777777" w:rsidR="00791FB1" w:rsidRPr="00A11036" w:rsidRDefault="00791FB1" w:rsidP="00631965">
      <w:pPr>
        <w:pStyle w:val="a3"/>
        <w:widowControl/>
        <w:numPr>
          <w:ilvl w:val="0"/>
          <w:numId w:val="19"/>
        </w:numPr>
        <w:spacing w:after="0"/>
        <w:ind w:left="284" w:hanging="284"/>
        <w:jc w:val="both"/>
        <w:rPr>
          <w:sz w:val="24"/>
          <w:szCs w:val="24"/>
        </w:rPr>
      </w:pPr>
      <w:r w:rsidRPr="00A11036">
        <w:rPr>
          <w:sz w:val="24"/>
          <w:szCs w:val="24"/>
        </w:rPr>
        <w:t xml:space="preserve">інших платежів, що підлягають здійсненню у зв’язку з достроковим закінченням строку лізингу, розрахованих </w:t>
      </w:r>
      <w:r w:rsidRPr="00A11036">
        <w:rPr>
          <w:b/>
          <w:bCs/>
          <w:sz w:val="24"/>
          <w:szCs w:val="24"/>
        </w:rPr>
        <w:t>Лізингодавцем</w:t>
      </w:r>
      <w:r w:rsidRPr="00A11036">
        <w:rPr>
          <w:sz w:val="24"/>
          <w:szCs w:val="24"/>
        </w:rPr>
        <w:t>.</w:t>
      </w:r>
    </w:p>
    <w:p w14:paraId="4E54F33C" w14:textId="0F2B0248" w:rsidR="00791FB1" w:rsidRPr="00631965" w:rsidRDefault="00791FB1" w:rsidP="001E7ED8">
      <w:pPr>
        <w:pStyle w:val="a3"/>
        <w:widowControl/>
        <w:spacing w:after="0"/>
        <w:jc w:val="both"/>
        <w:rPr>
          <w:sz w:val="24"/>
          <w:szCs w:val="24"/>
        </w:rPr>
      </w:pPr>
      <w:r w:rsidRPr="00631965">
        <w:rPr>
          <w:b/>
          <w:bCs/>
          <w:sz w:val="24"/>
          <w:szCs w:val="24"/>
        </w:rPr>
        <w:t xml:space="preserve">Лізингодавець </w:t>
      </w:r>
      <w:r w:rsidRPr="00631965">
        <w:rPr>
          <w:sz w:val="24"/>
          <w:szCs w:val="24"/>
        </w:rPr>
        <w:t xml:space="preserve">припиняє нараховувати лізингові платежі відповідно до Графіку з моменту сплати </w:t>
      </w:r>
      <w:proofErr w:type="spellStart"/>
      <w:r w:rsidRPr="00631965">
        <w:rPr>
          <w:b/>
          <w:bCs/>
          <w:sz w:val="24"/>
          <w:szCs w:val="24"/>
        </w:rPr>
        <w:t>Лізингоодержувачем</w:t>
      </w:r>
      <w:proofErr w:type="spellEnd"/>
      <w:r w:rsidRPr="00631965">
        <w:rPr>
          <w:sz w:val="24"/>
          <w:szCs w:val="24"/>
        </w:rPr>
        <w:t xml:space="preserve"> </w:t>
      </w:r>
      <w:r w:rsidR="00961F16">
        <w:rPr>
          <w:sz w:val="24"/>
          <w:szCs w:val="24"/>
        </w:rPr>
        <w:t>залишкового</w:t>
      </w:r>
      <w:r w:rsidR="00961F16" w:rsidRPr="00631965">
        <w:rPr>
          <w:sz w:val="24"/>
          <w:szCs w:val="24"/>
        </w:rPr>
        <w:t xml:space="preserve"> </w:t>
      </w:r>
      <w:r w:rsidR="00981DE7" w:rsidRPr="00631965">
        <w:rPr>
          <w:sz w:val="24"/>
          <w:szCs w:val="24"/>
        </w:rPr>
        <w:t xml:space="preserve">лізингового </w:t>
      </w:r>
      <w:r w:rsidRPr="00631965">
        <w:rPr>
          <w:sz w:val="24"/>
          <w:szCs w:val="24"/>
        </w:rPr>
        <w:t xml:space="preserve">платежу. </w:t>
      </w:r>
    </w:p>
    <w:p w14:paraId="2C0412F3" w14:textId="40D8A8DA" w:rsidR="00791FB1" w:rsidRPr="00631965" w:rsidRDefault="00791FB1" w:rsidP="00276266">
      <w:pPr>
        <w:pStyle w:val="a3"/>
        <w:widowControl/>
        <w:numPr>
          <w:ilvl w:val="2"/>
          <w:numId w:val="18"/>
        </w:numPr>
        <w:tabs>
          <w:tab w:val="left" w:pos="567"/>
        </w:tabs>
        <w:spacing w:after="0"/>
        <w:ind w:left="0" w:firstLine="0"/>
        <w:jc w:val="both"/>
        <w:rPr>
          <w:sz w:val="24"/>
          <w:szCs w:val="24"/>
        </w:rPr>
      </w:pPr>
      <w:bookmarkStart w:id="52" w:name="n_8_4_1"/>
      <w:proofErr w:type="spellStart"/>
      <w:r w:rsidRPr="00631965">
        <w:rPr>
          <w:b/>
          <w:bCs/>
          <w:sz w:val="24"/>
          <w:szCs w:val="24"/>
        </w:rPr>
        <w:t>Лізингоодержувач</w:t>
      </w:r>
      <w:proofErr w:type="spellEnd"/>
      <w:r w:rsidRPr="00631965">
        <w:rPr>
          <w:sz w:val="24"/>
          <w:szCs w:val="24"/>
        </w:rPr>
        <w:t xml:space="preserve"> </w:t>
      </w:r>
      <w:r w:rsidRPr="00A11036">
        <w:rPr>
          <w:sz w:val="24"/>
          <w:szCs w:val="24"/>
        </w:rPr>
        <w:t xml:space="preserve">зобов’язаний сплатити </w:t>
      </w:r>
      <w:bookmarkStart w:id="53" w:name="_Hlk175243725"/>
      <w:r w:rsidR="00961F16">
        <w:rPr>
          <w:sz w:val="24"/>
          <w:szCs w:val="24"/>
        </w:rPr>
        <w:t>залишковий</w:t>
      </w:r>
      <w:r w:rsidR="00961F16" w:rsidRPr="00501950">
        <w:rPr>
          <w:sz w:val="24"/>
          <w:szCs w:val="24"/>
        </w:rPr>
        <w:t xml:space="preserve"> </w:t>
      </w:r>
      <w:r w:rsidR="00981DE7" w:rsidRPr="00501950">
        <w:rPr>
          <w:sz w:val="24"/>
          <w:szCs w:val="24"/>
        </w:rPr>
        <w:t xml:space="preserve">лізинговий </w:t>
      </w:r>
      <w:r w:rsidRPr="00501950">
        <w:rPr>
          <w:sz w:val="24"/>
          <w:szCs w:val="24"/>
        </w:rPr>
        <w:t xml:space="preserve">платіж </w:t>
      </w:r>
      <w:bookmarkEnd w:id="53"/>
      <w:r w:rsidRPr="00501950">
        <w:rPr>
          <w:sz w:val="24"/>
          <w:szCs w:val="24"/>
        </w:rPr>
        <w:t>протягом 10 (десяти</w:t>
      </w:r>
      <w:bookmarkEnd w:id="52"/>
      <w:r w:rsidRPr="00501950">
        <w:rPr>
          <w:sz w:val="24"/>
          <w:szCs w:val="24"/>
        </w:rPr>
        <w:t xml:space="preserve">) </w:t>
      </w:r>
      <w:r w:rsidR="00276266" w:rsidRPr="00501950">
        <w:rPr>
          <w:sz w:val="24"/>
          <w:szCs w:val="24"/>
          <w:lang w:val="ru-RU"/>
        </w:rPr>
        <w:t>робочих</w:t>
      </w:r>
      <w:r w:rsidR="00276266" w:rsidRPr="00501950">
        <w:rPr>
          <w:sz w:val="24"/>
          <w:szCs w:val="24"/>
        </w:rPr>
        <w:t xml:space="preserve"> </w:t>
      </w:r>
      <w:r w:rsidRPr="00501950">
        <w:rPr>
          <w:sz w:val="24"/>
          <w:szCs w:val="24"/>
        </w:rPr>
        <w:t>днів</w:t>
      </w:r>
      <w:r w:rsidR="00276266" w:rsidRPr="00501950">
        <w:rPr>
          <w:sz w:val="24"/>
          <w:szCs w:val="24"/>
          <w:lang w:val="ru-RU"/>
        </w:rPr>
        <w:t xml:space="preserve"> Банку</w:t>
      </w:r>
      <w:r w:rsidRPr="00501950">
        <w:rPr>
          <w:sz w:val="24"/>
          <w:szCs w:val="24"/>
        </w:rPr>
        <w:t xml:space="preserve"> з</w:t>
      </w:r>
      <w:r w:rsidRPr="00A11036">
        <w:rPr>
          <w:sz w:val="24"/>
          <w:szCs w:val="24"/>
        </w:rPr>
        <w:t xml:space="preserve"> моменту направлення</w:t>
      </w:r>
      <w:r w:rsidRPr="00631965">
        <w:rPr>
          <w:sz w:val="24"/>
          <w:szCs w:val="24"/>
        </w:rPr>
        <w:t xml:space="preserve"> </w:t>
      </w:r>
      <w:r w:rsidRPr="00631965">
        <w:rPr>
          <w:b/>
          <w:bCs/>
          <w:sz w:val="24"/>
          <w:szCs w:val="24"/>
        </w:rPr>
        <w:t>Лізингодавцем</w:t>
      </w:r>
      <w:r w:rsidRPr="00631965">
        <w:rPr>
          <w:sz w:val="24"/>
          <w:szCs w:val="24"/>
        </w:rPr>
        <w:t xml:space="preserve"> відповідної вимоги. </w:t>
      </w:r>
    </w:p>
    <w:p w14:paraId="3357B910" w14:textId="164D99CF" w:rsidR="00791FB1" w:rsidRPr="00501950" w:rsidRDefault="00791FB1" w:rsidP="00631965">
      <w:pPr>
        <w:pStyle w:val="a3"/>
        <w:widowControl/>
        <w:numPr>
          <w:ilvl w:val="2"/>
          <w:numId w:val="18"/>
        </w:numPr>
        <w:tabs>
          <w:tab w:val="left" w:pos="567"/>
        </w:tabs>
        <w:spacing w:after="0"/>
        <w:ind w:left="0" w:firstLine="0"/>
        <w:jc w:val="both"/>
        <w:rPr>
          <w:sz w:val="24"/>
          <w:szCs w:val="24"/>
        </w:rPr>
      </w:pPr>
      <w:r w:rsidRPr="00A11036">
        <w:rPr>
          <w:sz w:val="24"/>
          <w:szCs w:val="24"/>
        </w:rPr>
        <w:t xml:space="preserve">Якщо </w:t>
      </w:r>
      <w:r w:rsidRPr="00A11036">
        <w:rPr>
          <w:b/>
          <w:bCs/>
          <w:sz w:val="24"/>
          <w:szCs w:val="24"/>
        </w:rPr>
        <w:t xml:space="preserve">Лізингоодержувач </w:t>
      </w:r>
      <w:r w:rsidRPr="00A11036">
        <w:rPr>
          <w:sz w:val="24"/>
          <w:szCs w:val="24"/>
        </w:rPr>
        <w:t xml:space="preserve">у строк, зазначений в пункті </w:t>
      </w:r>
      <w:hyperlink w:anchor="n_8_4_1" w:history="1">
        <w:r w:rsidR="00981DE7" w:rsidRPr="00A11036">
          <w:rPr>
            <w:rStyle w:val="af6"/>
            <w:sz w:val="24"/>
            <w:szCs w:val="24"/>
          </w:rPr>
          <w:t>8</w:t>
        </w:r>
        <w:r w:rsidRPr="00A11036">
          <w:rPr>
            <w:rStyle w:val="af6"/>
            <w:sz w:val="24"/>
            <w:szCs w:val="24"/>
          </w:rPr>
          <w:t>.4.1</w:t>
        </w:r>
      </w:hyperlink>
      <w:r w:rsidRPr="00A11036">
        <w:rPr>
          <w:sz w:val="24"/>
          <w:szCs w:val="24"/>
        </w:rPr>
        <w:t xml:space="preserve"> </w:t>
      </w:r>
      <w:r w:rsidR="00981DE7" w:rsidRPr="00A11036">
        <w:rPr>
          <w:sz w:val="24"/>
          <w:szCs w:val="24"/>
        </w:rPr>
        <w:t xml:space="preserve">цієї статті </w:t>
      </w:r>
      <w:r w:rsidRPr="00A11036">
        <w:rPr>
          <w:sz w:val="24"/>
          <w:szCs w:val="24"/>
        </w:rPr>
        <w:t xml:space="preserve">Загальних умов, не сплатив </w:t>
      </w:r>
      <w:r w:rsidR="00961F16">
        <w:rPr>
          <w:sz w:val="24"/>
          <w:szCs w:val="24"/>
        </w:rPr>
        <w:t>залишковий</w:t>
      </w:r>
      <w:r w:rsidR="00961F16" w:rsidRPr="00501950">
        <w:rPr>
          <w:sz w:val="24"/>
          <w:szCs w:val="24"/>
        </w:rPr>
        <w:t xml:space="preserve"> </w:t>
      </w:r>
      <w:r w:rsidR="00981DE7" w:rsidRPr="00501950">
        <w:rPr>
          <w:sz w:val="24"/>
          <w:szCs w:val="24"/>
        </w:rPr>
        <w:t>лізинговий платіж</w:t>
      </w:r>
      <w:r w:rsidR="00981DE7" w:rsidRPr="00A11036">
        <w:rPr>
          <w:sz w:val="24"/>
          <w:szCs w:val="24"/>
        </w:rPr>
        <w:t xml:space="preserve"> </w:t>
      </w:r>
      <w:r w:rsidRPr="00A11036">
        <w:rPr>
          <w:sz w:val="24"/>
          <w:szCs w:val="24"/>
        </w:rPr>
        <w:t xml:space="preserve">в повному обсязі, </w:t>
      </w:r>
      <w:r w:rsidRPr="00A11036">
        <w:rPr>
          <w:b/>
          <w:bCs/>
          <w:sz w:val="24"/>
          <w:szCs w:val="24"/>
        </w:rPr>
        <w:t>Лізингодавець</w:t>
      </w:r>
      <w:r w:rsidRPr="00A11036">
        <w:rPr>
          <w:sz w:val="24"/>
          <w:szCs w:val="24"/>
        </w:rPr>
        <w:t xml:space="preserve"> продовжує нарахування лізингових платежів з урахув</w:t>
      </w:r>
      <w:r w:rsidRPr="00501950">
        <w:rPr>
          <w:sz w:val="24"/>
          <w:szCs w:val="24"/>
        </w:rPr>
        <w:t xml:space="preserve">анням </w:t>
      </w:r>
      <w:r w:rsidR="00981DE7" w:rsidRPr="00501950">
        <w:rPr>
          <w:sz w:val="24"/>
          <w:szCs w:val="24"/>
        </w:rPr>
        <w:t>з</w:t>
      </w:r>
      <w:r w:rsidRPr="00501950">
        <w:rPr>
          <w:sz w:val="24"/>
          <w:szCs w:val="24"/>
        </w:rPr>
        <w:t xml:space="preserve">алишкової вартості </w:t>
      </w:r>
      <w:r w:rsidR="002A3349" w:rsidRPr="00501950">
        <w:rPr>
          <w:sz w:val="24"/>
          <w:szCs w:val="24"/>
        </w:rPr>
        <w:t>Об`єкт</w:t>
      </w:r>
      <w:r w:rsidRPr="00501950">
        <w:rPr>
          <w:sz w:val="24"/>
          <w:szCs w:val="24"/>
        </w:rPr>
        <w:t xml:space="preserve">а лізингу та розміру </w:t>
      </w:r>
      <w:r w:rsidR="00981DE7" w:rsidRPr="00501950">
        <w:rPr>
          <w:sz w:val="24"/>
          <w:szCs w:val="24"/>
        </w:rPr>
        <w:t>в</w:t>
      </w:r>
      <w:r w:rsidRPr="00501950">
        <w:rPr>
          <w:sz w:val="24"/>
          <w:szCs w:val="24"/>
        </w:rPr>
        <w:t xml:space="preserve">инагороди </w:t>
      </w:r>
      <w:r w:rsidRPr="00501950">
        <w:rPr>
          <w:b/>
          <w:bCs/>
          <w:sz w:val="24"/>
          <w:szCs w:val="24"/>
        </w:rPr>
        <w:t>Лізингодавця</w:t>
      </w:r>
      <w:r w:rsidRPr="00501950">
        <w:rPr>
          <w:sz w:val="24"/>
          <w:szCs w:val="24"/>
        </w:rPr>
        <w:t xml:space="preserve"> до моменту повернення/вилучення </w:t>
      </w:r>
      <w:r w:rsidR="002A3349" w:rsidRPr="00501950">
        <w:rPr>
          <w:sz w:val="24"/>
          <w:szCs w:val="24"/>
        </w:rPr>
        <w:t>Об`єкт</w:t>
      </w:r>
      <w:r w:rsidR="00981DE7" w:rsidRPr="00501950">
        <w:rPr>
          <w:sz w:val="24"/>
          <w:szCs w:val="24"/>
        </w:rPr>
        <w:t>а</w:t>
      </w:r>
      <w:r w:rsidRPr="00501950">
        <w:rPr>
          <w:sz w:val="24"/>
          <w:szCs w:val="24"/>
        </w:rPr>
        <w:t xml:space="preserve"> лізингу.</w:t>
      </w:r>
    </w:p>
    <w:p w14:paraId="47636AE9" w14:textId="6C574AB7" w:rsidR="00791FB1" w:rsidRPr="00631965" w:rsidRDefault="00791FB1" w:rsidP="00631965">
      <w:pPr>
        <w:pStyle w:val="a3"/>
        <w:widowControl/>
        <w:numPr>
          <w:ilvl w:val="1"/>
          <w:numId w:val="18"/>
        </w:numPr>
        <w:tabs>
          <w:tab w:val="left" w:pos="567"/>
        </w:tabs>
        <w:spacing w:after="0"/>
        <w:ind w:firstLine="0"/>
        <w:jc w:val="both"/>
        <w:rPr>
          <w:sz w:val="24"/>
          <w:szCs w:val="24"/>
        </w:rPr>
      </w:pPr>
      <w:bookmarkStart w:id="54" w:name="n_8_5"/>
      <w:r w:rsidRPr="00501950">
        <w:rPr>
          <w:b/>
          <w:bCs/>
          <w:sz w:val="24"/>
          <w:szCs w:val="24"/>
        </w:rPr>
        <w:t>Лізингоодержувач</w:t>
      </w:r>
      <w:r w:rsidRPr="00501950">
        <w:rPr>
          <w:sz w:val="24"/>
          <w:szCs w:val="24"/>
        </w:rPr>
        <w:t xml:space="preserve"> протягом 10 (десяти) робочих днів</w:t>
      </w:r>
      <w:r w:rsidRPr="00A11036">
        <w:rPr>
          <w:sz w:val="24"/>
          <w:szCs w:val="24"/>
        </w:rPr>
        <w:t xml:space="preserve"> з дати відправлення </w:t>
      </w:r>
      <w:r w:rsidRPr="00A11036">
        <w:rPr>
          <w:b/>
          <w:bCs/>
          <w:sz w:val="24"/>
          <w:szCs w:val="24"/>
        </w:rPr>
        <w:t>Лізингодавцем</w:t>
      </w:r>
      <w:r w:rsidRPr="00A11036">
        <w:rPr>
          <w:sz w:val="24"/>
          <w:szCs w:val="24"/>
        </w:rPr>
        <w:t xml:space="preserve"> </w:t>
      </w:r>
      <w:r w:rsidRPr="00501950">
        <w:rPr>
          <w:sz w:val="24"/>
          <w:szCs w:val="24"/>
        </w:rPr>
        <w:t xml:space="preserve">вимоги про сплату </w:t>
      </w:r>
      <w:bookmarkStart w:id="55" w:name="_Hlk83145009"/>
      <w:r w:rsidR="00961F16">
        <w:rPr>
          <w:sz w:val="24"/>
          <w:szCs w:val="24"/>
        </w:rPr>
        <w:t>залишкового</w:t>
      </w:r>
      <w:r w:rsidR="00961F16" w:rsidRPr="00501950">
        <w:rPr>
          <w:sz w:val="24"/>
          <w:szCs w:val="24"/>
        </w:rPr>
        <w:t xml:space="preserve"> </w:t>
      </w:r>
      <w:r w:rsidR="00981DE7" w:rsidRPr="00501950">
        <w:rPr>
          <w:sz w:val="24"/>
          <w:szCs w:val="24"/>
        </w:rPr>
        <w:t xml:space="preserve">лізингового </w:t>
      </w:r>
      <w:r w:rsidRPr="00501950">
        <w:rPr>
          <w:sz w:val="24"/>
          <w:szCs w:val="24"/>
        </w:rPr>
        <w:t>платежу</w:t>
      </w:r>
      <w:r w:rsidRPr="00A11036">
        <w:rPr>
          <w:sz w:val="24"/>
          <w:szCs w:val="24"/>
        </w:rPr>
        <w:t xml:space="preserve"> </w:t>
      </w:r>
      <w:bookmarkEnd w:id="55"/>
      <w:r w:rsidRPr="00A11036">
        <w:rPr>
          <w:sz w:val="24"/>
          <w:szCs w:val="24"/>
        </w:rPr>
        <w:t>зобов’я</w:t>
      </w:r>
      <w:r w:rsidRPr="00631965">
        <w:rPr>
          <w:sz w:val="24"/>
          <w:szCs w:val="24"/>
        </w:rPr>
        <w:t xml:space="preserve">заний сплатити в повному обсязі (погасити) всю заборгованість (включаючи </w:t>
      </w:r>
      <w:r w:rsidR="00981DE7" w:rsidRPr="00631965">
        <w:rPr>
          <w:sz w:val="24"/>
          <w:szCs w:val="24"/>
        </w:rPr>
        <w:t>викупний лізинговий платіж</w:t>
      </w:r>
      <w:r w:rsidRPr="00631965">
        <w:rPr>
          <w:sz w:val="24"/>
          <w:szCs w:val="24"/>
        </w:rPr>
        <w:t xml:space="preserve">) перед </w:t>
      </w:r>
      <w:r w:rsidRPr="00631965">
        <w:rPr>
          <w:b/>
          <w:bCs/>
          <w:sz w:val="24"/>
          <w:szCs w:val="24"/>
        </w:rPr>
        <w:t>Лізингодавцем</w:t>
      </w:r>
      <w:r w:rsidRPr="00631965">
        <w:rPr>
          <w:sz w:val="24"/>
          <w:szCs w:val="24"/>
        </w:rPr>
        <w:t xml:space="preserve"> </w:t>
      </w:r>
      <w:r w:rsidRPr="00631965">
        <w:rPr>
          <w:sz w:val="24"/>
          <w:szCs w:val="24"/>
        </w:rPr>
        <w:lastRenderedPageBreak/>
        <w:t xml:space="preserve">згідно </w:t>
      </w:r>
      <w:bookmarkEnd w:id="54"/>
      <w:r w:rsidRPr="00631965">
        <w:rPr>
          <w:sz w:val="24"/>
          <w:szCs w:val="24"/>
        </w:rPr>
        <w:t>Договору, в тому числі  всі прострочені платежі, штрафні санкції, передбачені</w:t>
      </w:r>
      <w:r w:rsidR="00981DE7" w:rsidRPr="00631965">
        <w:rPr>
          <w:sz w:val="24"/>
          <w:szCs w:val="24"/>
        </w:rPr>
        <w:t xml:space="preserve"> </w:t>
      </w:r>
      <w:r w:rsidRPr="00631965">
        <w:rPr>
          <w:sz w:val="24"/>
          <w:szCs w:val="24"/>
        </w:rPr>
        <w:t xml:space="preserve">Договором та чинним законодавством України, відшкодувати усі збитки, завдані </w:t>
      </w:r>
      <w:r w:rsidRPr="00631965">
        <w:rPr>
          <w:b/>
          <w:bCs/>
          <w:sz w:val="24"/>
          <w:szCs w:val="24"/>
        </w:rPr>
        <w:t>Лізингоодержувачем</w:t>
      </w:r>
      <w:r w:rsidRPr="00631965">
        <w:rPr>
          <w:sz w:val="24"/>
          <w:szCs w:val="24"/>
        </w:rPr>
        <w:t xml:space="preserve"> за Договором та у зв’язку з ним. </w:t>
      </w:r>
    </w:p>
    <w:p w14:paraId="7D713DBB" w14:textId="77777777" w:rsidR="00A11036" w:rsidRDefault="00791FB1" w:rsidP="00537C72">
      <w:pPr>
        <w:pStyle w:val="a3"/>
        <w:widowControl/>
        <w:tabs>
          <w:tab w:val="left" w:pos="567"/>
        </w:tabs>
        <w:spacing w:after="0"/>
        <w:jc w:val="both"/>
        <w:rPr>
          <w:sz w:val="24"/>
          <w:szCs w:val="24"/>
        </w:rPr>
      </w:pPr>
      <w:r w:rsidRPr="00501950">
        <w:rPr>
          <w:sz w:val="24"/>
          <w:szCs w:val="24"/>
        </w:rPr>
        <w:t xml:space="preserve">Виключно після належного здійснення </w:t>
      </w:r>
      <w:r w:rsidRPr="00501950">
        <w:rPr>
          <w:b/>
          <w:bCs/>
          <w:sz w:val="24"/>
          <w:szCs w:val="24"/>
        </w:rPr>
        <w:t>Лізингоодержувачем</w:t>
      </w:r>
      <w:r w:rsidRPr="00501950">
        <w:rPr>
          <w:sz w:val="24"/>
          <w:szCs w:val="24"/>
        </w:rPr>
        <w:t xml:space="preserve"> зазначеного</w:t>
      </w:r>
      <w:r w:rsidR="00626F50" w:rsidRPr="00501950">
        <w:rPr>
          <w:sz w:val="24"/>
          <w:szCs w:val="24"/>
        </w:rPr>
        <w:t xml:space="preserve"> у цьому пункті Договору</w:t>
      </w:r>
      <w:r w:rsidRPr="00501950">
        <w:rPr>
          <w:sz w:val="24"/>
          <w:szCs w:val="24"/>
        </w:rPr>
        <w:t xml:space="preserve"> обов’язку</w:t>
      </w:r>
      <w:r w:rsidR="00E14B62" w:rsidRPr="00501950">
        <w:rPr>
          <w:sz w:val="24"/>
          <w:szCs w:val="24"/>
        </w:rPr>
        <w:t xml:space="preserve"> </w:t>
      </w:r>
      <w:r w:rsidRPr="00501950">
        <w:rPr>
          <w:sz w:val="24"/>
          <w:szCs w:val="24"/>
        </w:rPr>
        <w:t xml:space="preserve">у випадках, передбачених пунктами </w:t>
      </w:r>
      <w:hyperlink w:anchor="n_8_1_1" w:history="1">
        <w:r w:rsidR="005244CA" w:rsidRPr="00501950">
          <w:rPr>
            <w:rStyle w:val="af6"/>
            <w:sz w:val="24"/>
            <w:szCs w:val="24"/>
          </w:rPr>
          <w:t>8.1.1</w:t>
        </w:r>
      </w:hyperlink>
      <w:r w:rsidRPr="00501950">
        <w:rPr>
          <w:sz w:val="24"/>
          <w:szCs w:val="24"/>
        </w:rPr>
        <w:t xml:space="preserve"> - </w:t>
      </w:r>
      <w:hyperlink w:anchor="n_8_1_4" w:history="1">
        <w:r w:rsidR="005244CA" w:rsidRPr="00501950">
          <w:rPr>
            <w:rStyle w:val="af6"/>
            <w:sz w:val="24"/>
            <w:szCs w:val="24"/>
          </w:rPr>
          <w:t>8.1.4</w:t>
        </w:r>
      </w:hyperlink>
      <w:r w:rsidR="005244CA" w:rsidRPr="00501950">
        <w:rPr>
          <w:sz w:val="24"/>
          <w:szCs w:val="24"/>
        </w:rPr>
        <w:t xml:space="preserve"> </w:t>
      </w:r>
      <w:r w:rsidR="00981DE7" w:rsidRPr="00501950">
        <w:rPr>
          <w:sz w:val="24"/>
          <w:szCs w:val="24"/>
        </w:rPr>
        <w:t xml:space="preserve">цієї статті </w:t>
      </w:r>
      <w:r w:rsidRPr="00501950">
        <w:rPr>
          <w:sz w:val="24"/>
          <w:szCs w:val="24"/>
        </w:rPr>
        <w:t xml:space="preserve">Загальних умов </w:t>
      </w:r>
      <w:r w:rsidRPr="00501950">
        <w:rPr>
          <w:b/>
          <w:bCs/>
          <w:sz w:val="24"/>
          <w:szCs w:val="24"/>
        </w:rPr>
        <w:t>Лізингоодержувач</w:t>
      </w:r>
      <w:r w:rsidRPr="00501950">
        <w:rPr>
          <w:sz w:val="24"/>
          <w:szCs w:val="24"/>
        </w:rPr>
        <w:t xml:space="preserve"> набуває право власності на </w:t>
      </w:r>
      <w:r w:rsidR="002A3349" w:rsidRPr="00501950">
        <w:rPr>
          <w:sz w:val="24"/>
          <w:szCs w:val="24"/>
        </w:rPr>
        <w:t>Об`єкт</w:t>
      </w:r>
      <w:r w:rsidRPr="00501950">
        <w:rPr>
          <w:sz w:val="24"/>
          <w:szCs w:val="24"/>
        </w:rPr>
        <w:t xml:space="preserve"> лізингу на умовах</w:t>
      </w:r>
      <w:r w:rsidR="00100145" w:rsidRPr="00501950">
        <w:rPr>
          <w:sz w:val="24"/>
          <w:szCs w:val="24"/>
        </w:rPr>
        <w:t xml:space="preserve"> статті 12</w:t>
      </w:r>
      <w:r w:rsidRPr="00501950">
        <w:rPr>
          <w:sz w:val="24"/>
          <w:szCs w:val="24"/>
        </w:rPr>
        <w:t xml:space="preserve"> Загальних умов</w:t>
      </w:r>
      <w:r w:rsidR="00A11036" w:rsidRPr="00501950">
        <w:rPr>
          <w:sz w:val="24"/>
          <w:szCs w:val="24"/>
        </w:rPr>
        <w:t>.</w:t>
      </w:r>
    </w:p>
    <w:p w14:paraId="6AAD9DC5" w14:textId="416C71B7" w:rsidR="00791FB1" w:rsidRPr="00501950" w:rsidRDefault="00791FB1" w:rsidP="00631965">
      <w:pPr>
        <w:pStyle w:val="a3"/>
        <w:widowControl/>
        <w:numPr>
          <w:ilvl w:val="1"/>
          <w:numId w:val="18"/>
        </w:numPr>
        <w:tabs>
          <w:tab w:val="left" w:pos="567"/>
        </w:tabs>
        <w:spacing w:after="0"/>
        <w:ind w:firstLine="0"/>
        <w:jc w:val="both"/>
        <w:rPr>
          <w:sz w:val="24"/>
          <w:szCs w:val="24"/>
        </w:rPr>
      </w:pPr>
      <w:bookmarkStart w:id="56" w:name="n_8_6"/>
      <w:r w:rsidRPr="00501950">
        <w:rPr>
          <w:sz w:val="24"/>
          <w:szCs w:val="24"/>
        </w:rPr>
        <w:t xml:space="preserve">У разі порушення </w:t>
      </w:r>
      <w:r w:rsidRPr="00501950">
        <w:rPr>
          <w:b/>
          <w:bCs/>
          <w:sz w:val="24"/>
          <w:szCs w:val="24"/>
        </w:rPr>
        <w:t>Лізингоодержувачем</w:t>
      </w:r>
      <w:r w:rsidRPr="00501950">
        <w:rPr>
          <w:sz w:val="24"/>
          <w:szCs w:val="24"/>
        </w:rPr>
        <w:t xml:space="preserve"> умов пунктів </w:t>
      </w:r>
      <w:hyperlink w:anchor="n_8_5" w:history="1">
        <w:r w:rsidR="00B315BB" w:rsidRPr="00501950">
          <w:rPr>
            <w:rStyle w:val="af6"/>
            <w:sz w:val="24"/>
            <w:szCs w:val="24"/>
          </w:rPr>
          <w:t>8</w:t>
        </w:r>
        <w:r w:rsidRPr="00501950">
          <w:rPr>
            <w:rStyle w:val="af6"/>
            <w:sz w:val="24"/>
            <w:szCs w:val="24"/>
          </w:rPr>
          <w:t>.5</w:t>
        </w:r>
      </w:hyperlink>
      <w:r w:rsidRPr="00501950">
        <w:rPr>
          <w:sz w:val="24"/>
          <w:szCs w:val="24"/>
        </w:rPr>
        <w:t xml:space="preserve"> </w:t>
      </w:r>
      <w:r w:rsidR="00B315BB" w:rsidRPr="00501950">
        <w:rPr>
          <w:sz w:val="24"/>
          <w:szCs w:val="24"/>
        </w:rPr>
        <w:t xml:space="preserve">статті 8 </w:t>
      </w:r>
      <w:r w:rsidRPr="00501950">
        <w:rPr>
          <w:sz w:val="24"/>
          <w:szCs w:val="24"/>
        </w:rPr>
        <w:t xml:space="preserve">та </w:t>
      </w:r>
      <w:hyperlink w:anchor="n_12_3" w:history="1">
        <w:r w:rsidR="005B3457" w:rsidRPr="00501950">
          <w:rPr>
            <w:rStyle w:val="af6"/>
            <w:sz w:val="24"/>
            <w:szCs w:val="24"/>
          </w:rPr>
          <w:t>1</w:t>
        </w:r>
        <w:r w:rsidR="00D3476E" w:rsidRPr="00501950">
          <w:rPr>
            <w:rStyle w:val="af6"/>
            <w:sz w:val="24"/>
            <w:szCs w:val="24"/>
          </w:rPr>
          <w:t>2</w:t>
        </w:r>
        <w:r w:rsidRPr="00501950">
          <w:rPr>
            <w:rStyle w:val="af6"/>
            <w:sz w:val="24"/>
            <w:szCs w:val="24"/>
          </w:rPr>
          <w:t>.3</w:t>
        </w:r>
      </w:hyperlink>
      <w:r w:rsidRPr="00501950">
        <w:rPr>
          <w:sz w:val="24"/>
          <w:szCs w:val="24"/>
        </w:rPr>
        <w:t xml:space="preserve"> </w:t>
      </w:r>
      <w:r w:rsidR="00B315BB" w:rsidRPr="00501950">
        <w:rPr>
          <w:sz w:val="24"/>
          <w:szCs w:val="24"/>
        </w:rPr>
        <w:t>статті 1</w:t>
      </w:r>
      <w:r w:rsidR="00D3476E" w:rsidRPr="00501950">
        <w:rPr>
          <w:sz w:val="24"/>
          <w:szCs w:val="24"/>
        </w:rPr>
        <w:t>2</w:t>
      </w:r>
      <w:r w:rsidRPr="00501950">
        <w:rPr>
          <w:sz w:val="24"/>
          <w:szCs w:val="24"/>
        </w:rPr>
        <w:t xml:space="preserve">, </w:t>
      </w:r>
      <w:r w:rsidR="00B315BB" w:rsidRPr="00501950">
        <w:rPr>
          <w:sz w:val="24"/>
          <w:szCs w:val="24"/>
        </w:rPr>
        <w:t xml:space="preserve">а також </w:t>
      </w:r>
      <w:r w:rsidRPr="00501950">
        <w:rPr>
          <w:sz w:val="24"/>
          <w:szCs w:val="24"/>
        </w:rPr>
        <w:t xml:space="preserve">умов </w:t>
      </w:r>
      <w:hyperlink w:anchor="s_6" w:history="1">
        <w:r w:rsidR="00B315BB" w:rsidRPr="00501950">
          <w:rPr>
            <w:rStyle w:val="af6"/>
            <w:sz w:val="24"/>
            <w:szCs w:val="24"/>
          </w:rPr>
          <w:t>с</w:t>
        </w:r>
        <w:r w:rsidR="005B3457" w:rsidRPr="00501950">
          <w:rPr>
            <w:rStyle w:val="af6"/>
            <w:sz w:val="24"/>
            <w:szCs w:val="24"/>
          </w:rPr>
          <w:t xml:space="preserve">татті </w:t>
        </w:r>
        <w:r w:rsidR="00B315BB" w:rsidRPr="00501950">
          <w:rPr>
            <w:rStyle w:val="af6"/>
            <w:sz w:val="24"/>
            <w:szCs w:val="24"/>
          </w:rPr>
          <w:t>6</w:t>
        </w:r>
      </w:hyperlink>
      <w:r w:rsidRPr="00501950">
        <w:rPr>
          <w:sz w:val="24"/>
          <w:szCs w:val="24"/>
        </w:rPr>
        <w:t xml:space="preserve"> «С</w:t>
      </w:r>
      <w:r w:rsidR="00662168" w:rsidRPr="00501950">
        <w:rPr>
          <w:sz w:val="24"/>
          <w:szCs w:val="24"/>
        </w:rPr>
        <w:t>трахування</w:t>
      </w:r>
      <w:r w:rsidRPr="00501950">
        <w:rPr>
          <w:sz w:val="24"/>
          <w:szCs w:val="24"/>
        </w:rPr>
        <w:t xml:space="preserve">» </w:t>
      </w:r>
      <w:r w:rsidR="005B3457" w:rsidRPr="00501950">
        <w:rPr>
          <w:sz w:val="24"/>
          <w:szCs w:val="24"/>
        </w:rPr>
        <w:t>Загальних умов</w:t>
      </w:r>
      <w:r w:rsidRPr="00501950">
        <w:rPr>
          <w:sz w:val="24"/>
          <w:szCs w:val="24"/>
        </w:rPr>
        <w:t xml:space="preserve"> </w:t>
      </w:r>
      <w:r w:rsidRPr="00501950">
        <w:rPr>
          <w:b/>
          <w:bCs/>
          <w:sz w:val="24"/>
          <w:szCs w:val="24"/>
        </w:rPr>
        <w:t>Лізингодавець</w:t>
      </w:r>
      <w:r w:rsidRPr="00501950">
        <w:rPr>
          <w:sz w:val="24"/>
          <w:szCs w:val="24"/>
        </w:rPr>
        <w:t xml:space="preserve"> має право </w:t>
      </w:r>
      <w:r w:rsidR="00621D66">
        <w:rPr>
          <w:sz w:val="24"/>
          <w:szCs w:val="24"/>
        </w:rPr>
        <w:t>в</w:t>
      </w:r>
      <w:r w:rsidRPr="00501950">
        <w:rPr>
          <w:sz w:val="24"/>
          <w:szCs w:val="24"/>
        </w:rPr>
        <w:t xml:space="preserve"> односторонньому порядку відмовитися від</w:t>
      </w:r>
      <w:r w:rsidR="001B376F" w:rsidRPr="00501950">
        <w:rPr>
          <w:sz w:val="24"/>
          <w:szCs w:val="24"/>
        </w:rPr>
        <w:t xml:space="preserve"> </w:t>
      </w:r>
      <w:r w:rsidRPr="00501950">
        <w:rPr>
          <w:sz w:val="24"/>
          <w:szCs w:val="24"/>
        </w:rPr>
        <w:t xml:space="preserve">Договору  (розірвати </w:t>
      </w:r>
      <w:r w:rsidR="00B315BB" w:rsidRPr="00501950">
        <w:rPr>
          <w:sz w:val="24"/>
          <w:szCs w:val="24"/>
        </w:rPr>
        <w:t xml:space="preserve">цей </w:t>
      </w:r>
      <w:r w:rsidRPr="00501950">
        <w:rPr>
          <w:sz w:val="24"/>
          <w:szCs w:val="24"/>
        </w:rPr>
        <w:t>Договір</w:t>
      </w:r>
      <w:bookmarkEnd w:id="56"/>
      <w:r w:rsidRPr="00501950">
        <w:rPr>
          <w:sz w:val="24"/>
          <w:szCs w:val="24"/>
        </w:rPr>
        <w:t xml:space="preserve">). </w:t>
      </w:r>
    </w:p>
    <w:p w14:paraId="218A887A" w14:textId="2D2B19A3" w:rsidR="00791FB1" w:rsidRPr="00631965" w:rsidRDefault="00791FB1" w:rsidP="00631965">
      <w:pPr>
        <w:pStyle w:val="a3"/>
        <w:widowControl/>
        <w:numPr>
          <w:ilvl w:val="1"/>
          <w:numId w:val="18"/>
        </w:numPr>
        <w:tabs>
          <w:tab w:val="left" w:pos="567"/>
        </w:tabs>
        <w:spacing w:after="0"/>
        <w:ind w:firstLine="0"/>
        <w:jc w:val="both"/>
        <w:rPr>
          <w:sz w:val="24"/>
          <w:szCs w:val="24"/>
        </w:rPr>
      </w:pPr>
      <w:r w:rsidRPr="00631965">
        <w:rPr>
          <w:sz w:val="24"/>
          <w:szCs w:val="24"/>
        </w:rPr>
        <w:t xml:space="preserve">Вилучення </w:t>
      </w:r>
      <w:r w:rsidR="002A3349">
        <w:rPr>
          <w:sz w:val="24"/>
          <w:szCs w:val="24"/>
        </w:rPr>
        <w:t>Об`єкт</w:t>
      </w:r>
      <w:r w:rsidR="00B315BB" w:rsidRPr="00631965">
        <w:rPr>
          <w:sz w:val="24"/>
          <w:szCs w:val="24"/>
        </w:rPr>
        <w:t>а</w:t>
      </w:r>
      <w:r w:rsidRPr="00631965">
        <w:rPr>
          <w:sz w:val="24"/>
          <w:szCs w:val="24"/>
        </w:rPr>
        <w:t xml:space="preserve"> лізингу здійснюється в порядку, визначеному пунктами </w:t>
      </w:r>
      <w:hyperlink w:anchor="n_8_7_1" w:history="1">
        <w:r w:rsidR="00B315BB" w:rsidRPr="00631965">
          <w:rPr>
            <w:rStyle w:val="af6"/>
            <w:sz w:val="24"/>
            <w:szCs w:val="24"/>
          </w:rPr>
          <w:t>8</w:t>
        </w:r>
        <w:r w:rsidRPr="00631965">
          <w:rPr>
            <w:rStyle w:val="af6"/>
            <w:sz w:val="24"/>
            <w:szCs w:val="24"/>
          </w:rPr>
          <w:t>.7.1</w:t>
        </w:r>
      </w:hyperlink>
      <w:r w:rsidRPr="00631965">
        <w:rPr>
          <w:sz w:val="24"/>
          <w:szCs w:val="24"/>
        </w:rPr>
        <w:t xml:space="preserve"> - </w:t>
      </w:r>
      <w:hyperlink w:anchor="n_8_7_4" w:history="1">
        <w:r w:rsidR="00B315BB" w:rsidRPr="00631965">
          <w:rPr>
            <w:rStyle w:val="af6"/>
            <w:sz w:val="24"/>
            <w:szCs w:val="24"/>
          </w:rPr>
          <w:t>8</w:t>
        </w:r>
        <w:r w:rsidRPr="00631965">
          <w:rPr>
            <w:rStyle w:val="af6"/>
            <w:sz w:val="24"/>
            <w:szCs w:val="24"/>
          </w:rPr>
          <w:t>.7.4</w:t>
        </w:r>
      </w:hyperlink>
      <w:r w:rsidRPr="00631965">
        <w:rPr>
          <w:sz w:val="24"/>
          <w:szCs w:val="24"/>
        </w:rPr>
        <w:t xml:space="preserve"> </w:t>
      </w:r>
      <w:r w:rsidR="00B315BB" w:rsidRPr="00631965">
        <w:rPr>
          <w:sz w:val="24"/>
          <w:szCs w:val="24"/>
        </w:rPr>
        <w:t xml:space="preserve">цієї статті </w:t>
      </w:r>
      <w:r w:rsidRPr="00631965">
        <w:rPr>
          <w:sz w:val="24"/>
          <w:szCs w:val="24"/>
        </w:rPr>
        <w:t>Загальних умов.</w:t>
      </w:r>
    </w:p>
    <w:p w14:paraId="5AA2781A" w14:textId="59535254" w:rsidR="00791FB1" w:rsidRPr="00631965" w:rsidRDefault="00791FB1" w:rsidP="00180BB8">
      <w:pPr>
        <w:pStyle w:val="a3"/>
        <w:widowControl/>
        <w:numPr>
          <w:ilvl w:val="2"/>
          <w:numId w:val="18"/>
        </w:numPr>
        <w:tabs>
          <w:tab w:val="left" w:pos="567"/>
        </w:tabs>
        <w:spacing w:after="0"/>
        <w:ind w:left="0" w:firstLine="0"/>
        <w:jc w:val="both"/>
        <w:rPr>
          <w:sz w:val="24"/>
          <w:szCs w:val="24"/>
        </w:rPr>
      </w:pPr>
      <w:bookmarkStart w:id="57" w:name="n_8_7_1"/>
      <w:r w:rsidRPr="00631965">
        <w:rPr>
          <w:b/>
          <w:bCs/>
          <w:sz w:val="24"/>
          <w:szCs w:val="24"/>
        </w:rPr>
        <w:t>Лізингодавець</w:t>
      </w:r>
      <w:r w:rsidRPr="00631965">
        <w:rPr>
          <w:sz w:val="24"/>
          <w:szCs w:val="24"/>
        </w:rPr>
        <w:t xml:space="preserve"> надсилає </w:t>
      </w:r>
      <w:r w:rsidRPr="00631965">
        <w:rPr>
          <w:b/>
          <w:bCs/>
          <w:sz w:val="24"/>
          <w:szCs w:val="24"/>
        </w:rPr>
        <w:t>Лізингоодержувачу</w:t>
      </w:r>
      <w:r w:rsidRPr="00631965">
        <w:rPr>
          <w:sz w:val="24"/>
          <w:szCs w:val="24"/>
        </w:rPr>
        <w:t xml:space="preserve"> повідомлення про вилучення </w:t>
      </w:r>
      <w:r w:rsidR="002A3349">
        <w:rPr>
          <w:sz w:val="24"/>
          <w:szCs w:val="24"/>
        </w:rPr>
        <w:t>Об`єкт</w:t>
      </w:r>
      <w:r w:rsidR="00B315BB" w:rsidRPr="00631965">
        <w:rPr>
          <w:sz w:val="24"/>
          <w:szCs w:val="24"/>
        </w:rPr>
        <w:t xml:space="preserve">а </w:t>
      </w:r>
      <w:r w:rsidRPr="00631965">
        <w:rPr>
          <w:sz w:val="24"/>
          <w:szCs w:val="24"/>
        </w:rPr>
        <w:t xml:space="preserve">лізингу та про </w:t>
      </w:r>
      <w:bookmarkEnd w:id="57"/>
      <w:r w:rsidRPr="00631965">
        <w:rPr>
          <w:sz w:val="24"/>
          <w:szCs w:val="24"/>
        </w:rPr>
        <w:t xml:space="preserve">відмову від Договору (його розірвання) із зазначенням строку та місця передачі </w:t>
      </w:r>
      <w:r w:rsidR="002A3349">
        <w:rPr>
          <w:sz w:val="24"/>
          <w:szCs w:val="24"/>
        </w:rPr>
        <w:t>Об`єкт</w:t>
      </w:r>
      <w:r w:rsidR="00B315BB" w:rsidRPr="00631965">
        <w:rPr>
          <w:sz w:val="24"/>
          <w:szCs w:val="24"/>
        </w:rPr>
        <w:t>а</w:t>
      </w:r>
      <w:r w:rsidRPr="00631965">
        <w:rPr>
          <w:sz w:val="24"/>
          <w:szCs w:val="24"/>
        </w:rPr>
        <w:t xml:space="preserve"> лізингу </w:t>
      </w:r>
      <w:r w:rsidRPr="00631965">
        <w:rPr>
          <w:b/>
          <w:bCs/>
          <w:sz w:val="24"/>
          <w:szCs w:val="24"/>
        </w:rPr>
        <w:t>Лізингодавцю</w:t>
      </w:r>
      <w:r w:rsidRPr="00631965">
        <w:rPr>
          <w:sz w:val="24"/>
          <w:szCs w:val="24"/>
        </w:rPr>
        <w:t xml:space="preserve"> в межах України. </w:t>
      </w:r>
      <w:r w:rsidRPr="00631965">
        <w:rPr>
          <w:b/>
          <w:bCs/>
          <w:sz w:val="24"/>
          <w:szCs w:val="24"/>
        </w:rPr>
        <w:t>Лізингоодержувач</w:t>
      </w:r>
      <w:r w:rsidRPr="00631965">
        <w:rPr>
          <w:sz w:val="24"/>
          <w:szCs w:val="24"/>
        </w:rPr>
        <w:t xml:space="preserve"> зобов’язаний за свій рахунок, протягом строку, встановленого в повідомленні про вилучення </w:t>
      </w:r>
      <w:r w:rsidR="002A3349">
        <w:rPr>
          <w:sz w:val="24"/>
          <w:szCs w:val="24"/>
        </w:rPr>
        <w:t>Об`єкт</w:t>
      </w:r>
      <w:r w:rsidR="00B315BB" w:rsidRPr="00631965">
        <w:rPr>
          <w:sz w:val="24"/>
          <w:szCs w:val="24"/>
        </w:rPr>
        <w:t>а</w:t>
      </w:r>
      <w:r w:rsidRPr="00631965">
        <w:rPr>
          <w:sz w:val="24"/>
          <w:szCs w:val="24"/>
        </w:rPr>
        <w:t xml:space="preserve"> лізингу, повернути </w:t>
      </w:r>
      <w:r w:rsidR="002A3349">
        <w:rPr>
          <w:sz w:val="24"/>
          <w:szCs w:val="24"/>
        </w:rPr>
        <w:t>Об`єкт</w:t>
      </w:r>
      <w:r w:rsidRPr="00631965">
        <w:rPr>
          <w:sz w:val="24"/>
          <w:szCs w:val="24"/>
        </w:rPr>
        <w:t xml:space="preserve"> лізингу </w:t>
      </w:r>
      <w:r w:rsidRPr="00631965">
        <w:rPr>
          <w:b/>
          <w:bCs/>
          <w:sz w:val="24"/>
          <w:szCs w:val="24"/>
        </w:rPr>
        <w:t>Лізингодавцю</w:t>
      </w:r>
      <w:r w:rsidRPr="00631965">
        <w:rPr>
          <w:sz w:val="24"/>
          <w:szCs w:val="24"/>
        </w:rPr>
        <w:t xml:space="preserve">. Незалежно від цього, </w:t>
      </w:r>
      <w:r w:rsidRPr="00631965">
        <w:rPr>
          <w:b/>
          <w:bCs/>
          <w:sz w:val="24"/>
          <w:szCs w:val="24"/>
        </w:rPr>
        <w:t>Лізингодавець</w:t>
      </w:r>
      <w:r w:rsidRPr="00631965">
        <w:rPr>
          <w:sz w:val="24"/>
          <w:szCs w:val="24"/>
        </w:rPr>
        <w:t xml:space="preserve"> має право самостійно вилучити </w:t>
      </w:r>
      <w:r w:rsidR="002A3349">
        <w:rPr>
          <w:sz w:val="24"/>
          <w:szCs w:val="24"/>
        </w:rPr>
        <w:t>Об`єкт</w:t>
      </w:r>
      <w:r w:rsidRPr="00631965">
        <w:rPr>
          <w:sz w:val="24"/>
          <w:szCs w:val="24"/>
        </w:rPr>
        <w:t xml:space="preserve"> лізингу з місця зберігання (знаходження, експлуатації, ремонту тощо) </w:t>
      </w:r>
      <w:r w:rsidR="002A3349">
        <w:rPr>
          <w:sz w:val="24"/>
          <w:szCs w:val="24"/>
        </w:rPr>
        <w:t>Об`єкт</w:t>
      </w:r>
      <w:r w:rsidR="00B315BB" w:rsidRPr="00631965">
        <w:rPr>
          <w:sz w:val="24"/>
          <w:szCs w:val="24"/>
        </w:rPr>
        <w:t>а</w:t>
      </w:r>
      <w:r w:rsidRPr="00631965">
        <w:rPr>
          <w:sz w:val="24"/>
          <w:szCs w:val="24"/>
        </w:rPr>
        <w:t xml:space="preserve"> лізингу без будь-яких погоджень або дозволів </w:t>
      </w:r>
      <w:r w:rsidRPr="00631965">
        <w:rPr>
          <w:b/>
          <w:bCs/>
          <w:sz w:val="24"/>
          <w:szCs w:val="24"/>
        </w:rPr>
        <w:t>Лізингоодержувача</w:t>
      </w:r>
      <w:r w:rsidRPr="00631965">
        <w:rPr>
          <w:sz w:val="24"/>
          <w:szCs w:val="24"/>
        </w:rPr>
        <w:t xml:space="preserve"> або будь-яких інших осіб, з покладенням на </w:t>
      </w:r>
      <w:r w:rsidRPr="00631965">
        <w:rPr>
          <w:b/>
          <w:bCs/>
          <w:sz w:val="24"/>
          <w:szCs w:val="24"/>
        </w:rPr>
        <w:t>Лізингоодержувача</w:t>
      </w:r>
      <w:r w:rsidRPr="00631965">
        <w:rPr>
          <w:sz w:val="24"/>
          <w:szCs w:val="24"/>
        </w:rPr>
        <w:t xml:space="preserve"> понесених при цьому витрат.</w:t>
      </w:r>
    </w:p>
    <w:p w14:paraId="25E657BC" w14:textId="0EA85E54" w:rsidR="00791FB1" w:rsidRPr="00631965" w:rsidRDefault="00791FB1" w:rsidP="00B30909">
      <w:pPr>
        <w:pStyle w:val="a3"/>
        <w:widowControl/>
        <w:numPr>
          <w:ilvl w:val="2"/>
          <w:numId w:val="18"/>
        </w:numPr>
        <w:tabs>
          <w:tab w:val="left" w:pos="567"/>
        </w:tabs>
        <w:spacing w:after="0"/>
        <w:ind w:left="0" w:firstLine="0"/>
        <w:jc w:val="both"/>
        <w:rPr>
          <w:sz w:val="24"/>
          <w:szCs w:val="24"/>
        </w:rPr>
      </w:pPr>
      <w:bookmarkStart w:id="58" w:name="n_8_7_2"/>
      <w:r w:rsidRPr="00631965">
        <w:rPr>
          <w:b/>
          <w:bCs/>
          <w:sz w:val="24"/>
          <w:szCs w:val="24"/>
        </w:rPr>
        <w:t>Лізингоодержувач</w:t>
      </w:r>
      <w:r w:rsidRPr="00631965">
        <w:rPr>
          <w:sz w:val="24"/>
          <w:szCs w:val="24"/>
        </w:rPr>
        <w:t xml:space="preserve"> зобов’язаний повернути </w:t>
      </w:r>
      <w:r w:rsidR="002A3349">
        <w:rPr>
          <w:sz w:val="24"/>
          <w:szCs w:val="24"/>
        </w:rPr>
        <w:t>Об`єкт</w:t>
      </w:r>
      <w:r w:rsidRPr="00631965">
        <w:rPr>
          <w:sz w:val="24"/>
          <w:szCs w:val="24"/>
        </w:rPr>
        <w:t xml:space="preserve"> лізингу, з усіма його складовими частинами, обладнанням, документами та іншими приналежностями, отриманими згідно Акту, в стані, в якому він передавався </w:t>
      </w:r>
      <w:r w:rsidRPr="00631965">
        <w:rPr>
          <w:b/>
          <w:bCs/>
          <w:sz w:val="24"/>
          <w:szCs w:val="24"/>
        </w:rPr>
        <w:t>Лізингоодержувачу</w:t>
      </w:r>
      <w:r w:rsidRPr="00631965">
        <w:rPr>
          <w:sz w:val="24"/>
          <w:szCs w:val="24"/>
        </w:rPr>
        <w:t xml:space="preserve"> в лізинг, з урахуванням нормального зносу, який повинен був виникнути під час строку лізингу, у придатному для експлуатації стані. При поверненні </w:t>
      </w:r>
      <w:r w:rsidR="002A3349">
        <w:rPr>
          <w:sz w:val="24"/>
          <w:szCs w:val="24"/>
        </w:rPr>
        <w:t>Об`єкт</w:t>
      </w:r>
      <w:r w:rsidR="00497BB0" w:rsidRPr="00631965">
        <w:rPr>
          <w:sz w:val="24"/>
          <w:szCs w:val="24"/>
        </w:rPr>
        <w:t>а</w:t>
      </w:r>
      <w:r w:rsidRPr="00631965">
        <w:rPr>
          <w:sz w:val="24"/>
          <w:szCs w:val="24"/>
        </w:rPr>
        <w:t xml:space="preserve"> лізингу </w:t>
      </w:r>
      <w:r w:rsidRPr="00631965">
        <w:rPr>
          <w:b/>
          <w:bCs/>
          <w:sz w:val="24"/>
          <w:szCs w:val="24"/>
        </w:rPr>
        <w:t>Лізингоодержувач</w:t>
      </w:r>
      <w:r w:rsidRPr="00631965">
        <w:rPr>
          <w:sz w:val="24"/>
          <w:szCs w:val="24"/>
        </w:rPr>
        <w:t xml:space="preserve"> зобов’язаний:</w:t>
      </w:r>
    </w:p>
    <w:bookmarkEnd w:id="58"/>
    <w:p w14:paraId="10C09C6B" w14:textId="59451F30" w:rsidR="00791FB1" w:rsidRDefault="00791FB1" w:rsidP="00631965">
      <w:pPr>
        <w:pStyle w:val="a5"/>
        <w:numPr>
          <w:ilvl w:val="0"/>
          <w:numId w:val="42"/>
        </w:numPr>
        <w:tabs>
          <w:tab w:val="left" w:pos="426"/>
        </w:tabs>
        <w:ind w:left="0" w:firstLine="0"/>
        <w:jc w:val="both"/>
      </w:pPr>
      <w:r w:rsidRPr="00501950">
        <w:t xml:space="preserve">підписати акт повернення </w:t>
      </w:r>
      <w:r w:rsidR="00746FBD" w:rsidRPr="00501950">
        <w:t>Об`єкт</w:t>
      </w:r>
      <w:r w:rsidRPr="00501950">
        <w:t xml:space="preserve">у лізингу та видаткову накладну, в яких вказується вартість </w:t>
      </w:r>
      <w:r w:rsidR="002A3349" w:rsidRPr="006F3A34">
        <w:t>Об`єкт</w:t>
      </w:r>
      <w:r w:rsidR="00497BB0" w:rsidRPr="006F3A34">
        <w:t>а</w:t>
      </w:r>
      <w:r w:rsidRPr="000115B3">
        <w:t xml:space="preserve"> лізингу на момент вилучення. Вартість </w:t>
      </w:r>
      <w:r w:rsidR="002A3349" w:rsidRPr="000115B3">
        <w:t>Об`єкт</w:t>
      </w:r>
      <w:r w:rsidR="00497BB0" w:rsidRPr="00A1397C">
        <w:t>а</w:t>
      </w:r>
      <w:r w:rsidRPr="00A1397C">
        <w:t xml:space="preserve"> лізингу на момент вилучення в</w:t>
      </w:r>
      <w:r w:rsidRPr="006A73B7">
        <w:t xml:space="preserve">изначається як сума невідшкодованої </w:t>
      </w:r>
      <w:r w:rsidRPr="00501950">
        <w:rPr>
          <w:b/>
          <w:bCs/>
        </w:rPr>
        <w:t>Лізингоодержувачем</w:t>
      </w:r>
      <w:r w:rsidRPr="00501950">
        <w:t xml:space="preserve"> </w:t>
      </w:r>
      <w:r w:rsidR="00497BB0" w:rsidRPr="00501950">
        <w:t>з</w:t>
      </w:r>
      <w:r w:rsidRPr="00501950">
        <w:t xml:space="preserve">алишкової вартості </w:t>
      </w:r>
      <w:r w:rsidR="002A3349" w:rsidRPr="00501950">
        <w:t>Об`єкт</w:t>
      </w:r>
      <w:r w:rsidR="00497BB0" w:rsidRPr="00501950">
        <w:t>а</w:t>
      </w:r>
      <w:r w:rsidRPr="00501950">
        <w:t xml:space="preserve"> лізингу на дату вилучення, зменшена  на прострочену частину лізингових платежів в частині відшкодування вартості </w:t>
      </w:r>
      <w:r w:rsidR="002A3349" w:rsidRPr="00501950">
        <w:t>Об`єкт</w:t>
      </w:r>
      <w:r w:rsidR="00497BB0" w:rsidRPr="00501950">
        <w:t>а</w:t>
      </w:r>
      <w:r w:rsidRPr="00501950">
        <w:t xml:space="preserve"> лізингу, яка існувала до моменту виставлення </w:t>
      </w:r>
      <w:r w:rsidRPr="00501950">
        <w:rPr>
          <w:b/>
          <w:bCs/>
        </w:rPr>
        <w:t>Лізингоодержувачу</w:t>
      </w:r>
      <w:r w:rsidRPr="00501950">
        <w:t xml:space="preserve"> вимоги про сплату </w:t>
      </w:r>
      <w:r w:rsidR="004D3CC3">
        <w:t>залишкового</w:t>
      </w:r>
      <w:r w:rsidR="004D3CC3" w:rsidRPr="00501950">
        <w:t xml:space="preserve"> </w:t>
      </w:r>
      <w:r w:rsidR="00497BB0" w:rsidRPr="00501950">
        <w:t xml:space="preserve">лізингового </w:t>
      </w:r>
      <w:r w:rsidRPr="00501950">
        <w:t xml:space="preserve">платежу або прийняття рішення про вилучення </w:t>
      </w:r>
      <w:r w:rsidR="002A3349" w:rsidRPr="006F3A34">
        <w:t>Об`єкт</w:t>
      </w:r>
      <w:r w:rsidR="00497BB0" w:rsidRPr="006F3A34">
        <w:t>а</w:t>
      </w:r>
      <w:r w:rsidRPr="000115B3">
        <w:t xml:space="preserve"> лізингу (в залежності від того, яка подія сталася раніше). Якщо під час вилучення </w:t>
      </w:r>
      <w:r w:rsidR="002A3349" w:rsidRPr="006A73B7">
        <w:t>Об`єкт</w:t>
      </w:r>
      <w:r w:rsidR="00497BB0" w:rsidRPr="006A73B7">
        <w:t>а</w:t>
      </w:r>
      <w:r w:rsidRPr="00501950">
        <w:t xml:space="preserve"> лізингу </w:t>
      </w:r>
      <w:r w:rsidRPr="00501950">
        <w:rPr>
          <w:b/>
          <w:bCs/>
        </w:rPr>
        <w:t>Лізингодавець</w:t>
      </w:r>
      <w:r w:rsidRPr="00501950">
        <w:t xml:space="preserve"> виявив, що стан </w:t>
      </w:r>
      <w:r w:rsidR="002A3349" w:rsidRPr="00501950">
        <w:t>Об`єкт</w:t>
      </w:r>
      <w:r w:rsidR="00497BB0" w:rsidRPr="00501950">
        <w:t>а</w:t>
      </w:r>
      <w:r w:rsidRPr="00501950">
        <w:t xml:space="preserve"> лізингу гірший ніж стан, який виник би при нормальній експлуатації (перевищує нормальний знос), вартість </w:t>
      </w:r>
      <w:r w:rsidR="002A3349" w:rsidRPr="00501950">
        <w:t>Об`єкт</w:t>
      </w:r>
      <w:r w:rsidR="00497BB0" w:rsidRPr="00501950">
        <w:t xml:space="preserve">а </w:t>
      </w:r>
      <w:r w:rsidRPr="00501950">
        <w:t xml:space="preserve">лізингу на момент </w:t>
      </w:r>
      <w:r w:rsidR="00497BB0" w:rsidRPr="00501950">
        <w:t xml:space="preserve">його </w:t>
      </w:r>
      <w:r w:rsidRPr="00501950">
        <w:t>поверн</w:t>
      </w:r>
      <w:r w:rsidRPr="00631965">
        <w:t xml:space="preserve">ення (вилучення) визначається </w:t>
      </w:r>
      <w:r w:rsidRPr="00631965">
        <w:rPr>
          <w:b/>
          <w:bCs/>
        </w:rPr>
        <w:t xml:space="preserve">Лізингодавцем </w:t>
      </w:r>
      <w:r w:rsidRPr="00631965">
        <w:t xml:space="preserve">самостійно шляхом зменшення  невідшкодованої </w:t>
      </w:r>
      <w:r w:rsidRPr="00631965">
        <w:rPr>
          <w:b/>
          <w:bCs/>
        </w:rPr>
        <w:t xml:space="preserve">Лізингоодержувачем </w:t>
      </w:r>
      <w:r w:rsidR="00497BB0" w:rsidRPr="00631965">
        <w:t>з</w:t>
      </w:r>
      <w:r w:rsidRPr="00631965">
        <w:t xml:space="preserve">алишкової вартості </w:t>
      </w:r>
      <w:r w:rsidR="002A3349">
        <w:t>Об`єкт</w:t>
      </w:r>
      <w:r w:rsidR="00497BB0" w:rsidRPr="00631965">
        <w:t>а</w:t>
      </w:r>
      <w:r w:rsidRPr="00631965">
        <w:t xml:space="preserve"> лізингу на дату вилучення на вартість відновлення </w:t>
      </w:r>
      <w:r w:rsidR="002A3349">
        <w:t>Об`єкт</w:t>
      </w:r>
      <w:r w:rsidR="00497BB0" w:rsidRPr="00631965">
        <w:t>а</w:t>
      </w:r>
      <w:r w:rsidRPr="00631965">
        <w:t xml:space="preserve"> лізингу до стану, який би відповідав стану при </w:t>
      </w:r>
      <w:r w:rsidR="00497BB0" w:rsidRPr="00631965">
        <w:t xml:space="preserve">його </w:t>
      </w:r>
      <w:r w:rsidRPr="00631965">
        <w:t xml:space="preserve">нормальній експлуатації (нормального зносу), на підставі акту оцінки суб’єкта оціночної діяльності, призначеного (обраного) </w:t>
      </w:r>
      <w:r w:rsidRPr="00631965">
        <w:rPr>
          <w:b/>
          <w:bCs/>
        </w:rPr>
        <w:t>Лізингодавцем</w:t>
      </w:r>
      <w:r w:rsidRPr="00631965">
        <w:t xml:space="preserve">, який має відповідні ліцензії (сертифікати) згідно </w:t>
      </w:r>
      <w:r w:rsidR="00497BB0" w:rsidRPr="00631965">
        <w:t>чинного</w:t>
      </w:r>
      <w:r w:rsidRPr="00631965">
        <w:t xml:space="preserve"> законодавства України; </w:t>
      </w:r>
    </w:p>
    <w:p w14:paraId="483D7589" w14:textId="77777777" w:rsidR="00791FB1" w:rsidRPr="00631965" w:rsidRDefault="00791FB1" w:rsidP="00631965">
      <w:pPr>
        <w:pStyle w:val="a5"/>
        <w:numPr>
          <w:ilvl w:val="0"/>
          <w:numId w:val="42"/>
        </w:numPr>
        <w:tabs>
          <w:tab w:val="left" w:pos="426"/>
        </w:tabs>
        <w:ind w:left="0" w:firstLine="0"/>
        <w:jc w:val="both"/>
      </w:pPr>
      <w:r w:rsidRPr="00631965">
        <w:t xml:space="preserve">належним чином оформити та зареєструвати податкову накладну з податку на додану вартість. </w:t>
      </w:r>
    </w:p>
    <w:p w14:paraId="78D2D93D" w14:textId="7D0869F2" w:rsidR="00791FB1" w:rsidRPr="00631965" w:rsidRDefault="002A3349" w:rsidP="00631965">
      <w:pPr>
        <w:pStyle w:val="a3"/>
        <w:widowControl/>
        <w:numPr>
          <w:ilvl w:val="2"/>
          <w:numId w:val="18"/>
        </w:numPr>
        <w:tabs>
          <w:tab w:val="left" w:pos="567"/>
        </w:tabs>
        <w:spacing w:after="0"/>
        <w:ind w:left="0" w:firstLine="0"/>
        <w:jc w:val="both"/>
        <w:rPr>
          <w:sz w:val="24"/>
          <w:szCs w:val="24"/>
        </w:rPr>
      </w:pPr>
      <w:bookmarkStart w:id="59" w:name="n_8_7_3"/>
      <w:r>
        <w:rPr>
          <w:sz w:val="24"/>
          <w:szCs w:val="24"/>
        </w:rPr>
        <w:t>Об`єкт</w:t>
      </w:r>
      <w:r w:rsidR="00791FB1" w:rsidRPr="00631965">
        <w:rPr>
          <w:sz w:val="24"/>
          <w:szCs w:val="24"/>
        </w:rPr>
        <w:t xml:space="preserve"> лізингу повинен бути повернений у справному стані, а за ступенем зношеності повинен відповідати його зносу за час користування при нормальних умовах експлуатації. У випадку заміни в процесі </w:t>
      </w:r>
      <w:bookmarkEnd w:id="59"/>
      <w:r w:rsidR="00791FB1" w:rsidRPr="00631965">
        <w:rPr>
          <w:sz w:val="24"/>
          <w:szCs w:val="24"/>
        </w:rPr>
        <w:t xml:space="preserve">експлуатації </w:t>
      </w:r>
      <w:r>
        <w:rPr>
          <w:sz w:val="24"/>
          <w:szCs w:val="24"/>
        </w:rPr>
        <w:t>Об`єкт</w:t>
      </w:r>
      <w:r w:rsidR="00497BB0" w:rsidRPr="00631965">
        <w:rPr>
          <w:sz w:val="24"/>
          <w:szCs w:val="24"/>
        </w:rPr>
        <w:t>а</w:t>
      </w:r>
      <w:r w:rsidR="00791FB1" w:rsidRPr="00631965">
        <w:rPr>
          <w:sz w:val="24"/>
          <w:szCs w:val="24"/>
        </w:rPr>
        <w:t xml:space="preserve"> лізингу окремих його деталей та вузлів, вони стають невід’ємною частиною цього </w:t>
      </w:r>
      <w:r>
        <w:rPr>
          <w:sz w:val="24"/>
          <w:szCs w:val="24"/>
        </w:rPr>
        <w:t>Об`єкт</w:t>
      </w:r>
      <w:r w:rsidR="00497BB0" w:rsidRPr="00631965">
        <w:rPr>
          <w:sz w:val="24"/>
          <w:szCs w:val="24"/>
        </w:rPr>
        <w:t xml:space="preserve">а </w:t>
      </w:r>
      <w:r w:rsidR="00791FB1" w:rsidRPr="00631965">
        <w:rPr>
          <w:sz w:val="24"/>
          <w:szCs w:val="24"/>
        </w:rPr>
        <w:t xml:space="preserve">лізингу і переходять у власність </w:t>
      </w:r>
      <w:r w:rsidR="00791FB1" w:rsidRPr="00631965">
        <w:rPr>
          <w:b/>
          <w:bCs/>
          <w:sz w:val="24"/>
          <w:szCs w:val="24"/>
        </w:rPr>
        <w:t>Лізингодавця</w:t>
      </w:r>
      <w:r w:rsidR="00791FB1" w:rsidRPr="00631965">
        <w:rPr>
          <w:sz w:val="24"/>
          <w:szCs w:val="24"/>
        </w:rPr>
        <w:t xml:space="preserve"> без відповідної компенсації вартості таких поліпшень </w:t>
      </w:r>
      <w:r w:rsidR="00791FB1" w:rsidRPr="00631965">
        <w:rPr>
          <w:b/>
          <w:bCs/>
          <w:sz w:val="24"/>
          <w:szCs w:val="24"/>
        </w:rPr>
        <w:t>Лізингоодержувачу</w:t>
      </w:r>
      <w:r w:rsidR="00791FB1" w:rsidRPr="00631965">
        <w:rPr>
          <w:sz w:val="24"/>
          <w:szCs w:val="24"/>
        </w:rPr>
        <w:t xml:space="preserve">. </w:t>
      </w:r>
      <w:r w:rsidR="00791FB1" w:rsidRPr="00631965">
        <w:rPr>
          <w:b/>
          <w:bCs/>
          <w:sz w:val="24"/>
          <w:szCs w:val="24"/>
        </w:rPr>
        <w:t xml:space="preserve">Лізингоодержувач </w:t>
      </w:r>
      <w:r w:rsidR="00791FB1" w:rsidRPr="00631965">
        <w:rPr>
          <w:sz w:val="24"/>
          <w:szCs w:val="24"/>
        </w:rPr>
        <w:t xml:space="preserve">зобов’язаний відшкодувати витрати </w:t>
      </w:r>
      <w:r w:rsidR="00791FB1" w:rsidRPr="00631965">
        <w:rPr>
          <w:b/>
          <w:bCs/>
          <w:sz w:val="24"/>
          <w:szCs w:val="24"/>
        </w:rPr>
        <w:t>Лізингодавця</w:t>
      </w:r>
      <w:r w:rsidR="00791FB1" w:rsidRPr="00631965">
        <w:rPr>
          <w:sz w:val="24"/>
          <w:szCs w:val="24"/>
        </w:rPr>
        <w:t xml:space="preserve"> по відновленню технічного стану </w:t>
      </w:r>
      <w:r>
        <w:rPr>
          <w:sz w:val="24"/>
          <w:szCs w:val="24"/>
        </w:rPr>
        <w:t>Об`єкт</w:t>
      </w:r>
      <w:r w:rsidR="00497BB0" w:rsidRPr="00631965">
        <w:rPr>
          <w:sz w:val="24"/>
          <w:szCs w:val="24"/>
        </w:rPr>
        <w:t>а</w:t>
      </w:r>
      <w:r w:rsidR="00791FB1" w:rsidRPr="00631965">
        <w:rPr>
          <w:sz w:val="24"/>
          <w:szCs w:val="24"/>
        </w:rPr>
        <w:t xml:space="preserve"> лізингу до стану зазначеного в цьому пункті </w:t>
      </w:r>
      <w:hyperlink w:anchor="s_8" w:history="1">
        <w:r w:rsidR="00497BB0" w:rsidRPr="00631965">
          <w:rPr>
            <w:rStyle w:val="af6"/>
            <w:sz w:val="24"/>
            <w:szCs w:val="24"/>
          </w:rPr>
          <w:t>статті 8</w:t>
        </w:r>
      </w:hyperlink>
      <w:r w:rsidR="00497BB0" w:rsidRPr="00631965">
        <w:rPr>
          <w:sz w:val="24"/>
          <w:szCs w:val="24"/>
        </w:rPr>
        <w:t xml:space="preserve"> </w:t>
      </w:r>
      <w:r w:rsidR="00791FB1" w:rsidRPr="00631965">
        <w:rPr>
          <w:sz w:val="24"/>
          <w:szCs w:val="24"/>
        </w:rPr>
        <w:t xml:space="preserve">Загальних умов на підставі рахунку, виставленого </w:t>
      </w:r>
      <w:r w:rsidR="00791FB1" w:rsidRPr="00631965">
        <w:rPr>
          <w:b/>
          <w:bCs/>
          <w:sz w:val="24"/>
          <w:szCs w:val="24"/>
        </w:rPr>
        <w:t>Лізингодавцем</w:t>
      </w:r>
      <w:r w:rsidR="00791FB1" w:rsidRPr="00631965">
        <w:rPr>
          <w:sz w:val="24"/>
          <w:szCs w:val="24"/>
        </w:rPr>
        <w:t xml:space="preserve">, та копій документів, підтверджуючих суму необхідних витрат по відновленню технічного стану </w:t>
      </w:r>
      <w:r>
        <w:rPr>
          <w:sz w:val="24"/>
          <w:szCs w:val="24"/>
        </w:rPr>
        <w:t>Об`єкт</w:t>
      </w:r>
      <w:r w:rsidR="00497BB0" w:rsidRPr="00631965">
        <w:rPr>
          <w:sz w:val="24"/>
          <w:szCs w:val="24"/>
        </w:rPr>
        <w:t>а</w:t>
      </w:r>
      <w:r w:rsidR="00791FB1" w:rsidRPr="00631965">
        <w:rPr>
          <w:sz w:val="24"/>
          <w:szCs w:val="24"/>
        </w:rPr>
        <w:t xml:space="preserve">  лізингу.</w:t>
      </w:r>
    </w:p>
    <w:p w14:paraId="4BE4FC82" w14:textId="7B88898E" w:rsidR="00791FB1" w:rsidRPr="00631965" w:rsidRDefault="00791FB1" w:rsidP="00631965">
      <w:pPr>
        <w:pStyle w:val="a3"/>
        <w:widowControl/>
        <w:numPr>
          <w:ilvl w:val="2"/>
          <w:numId w:val="18"/>
        </w:numPr>
        <w:tabs>
          <w:tab w:val="left" w:pos="567"/>
        </w:tabs>
        <w:spacing w:after="0"/>
        <w:ind w:left="0" w:firstLine="0"/>
        <w:jc w:val="both"/>
        <w:rPr>
          <w:sz w:val="24"/>
          <w:szCs w:val="24"/>
        </w:rPr>
      </w:pPr>
      <w:bookmarkStart w:id="60" w:name="n_8_7_4"/>
      <w:r w:rsidRPr="00631965">
        <w:rPr>
          <w:sz w:val="24"/>
          <w:szCs w:val="24"/>
        </w:rPr>
        <w:lastRenderedPageBreak/>
        <w:t>Ви</w:t>
      </w:r>
      <w:r w:rsidR="007062C0" w:rsidRPr="00631965">
        <w:rPr>
          <w:sz w:val="24"/>
          <w:szCs w:val="24"/>
        </w:rPr>
        <w:t>требува</w:t>
      </w:r>
      <w:r w:rsidRPr="00631965">
        <w:rPr>
          <w:sz w:val="24"/>
          <w:szCs w:val="24"/>
        </w:rPr>
        <w:t xml:space="preserve">ння </w:t>
      </w:r>
      <w:r w:rsidR="002A3349" w:rsidRPr="00501950">
        <w:rPr>
          <w:sz w:val="24"/>
          <w:szCs w:val="24"/>
        </w:rPr>
        <w:t>Об`єкт</w:t>
      </w:r>
      <w:r w:rsidR="00497BB0" w:rsidRPr="00501950">
        <w:rPr>
          <w:sz w:val="24"/>
          <w:szCs w:val="24"/>
        </w:rPr>
        <w:t>а</w:t>
      </w:r>
      <w:r w:rsidRPr="00501950">
        <w:rPr>
          <w:sz w:val="24"/>
          <w:szCs w:val="24"/>
        </w:rPr>
        <w:t xml:space="preserve"> лізингу, припинення або розірвання Договору не звільняє </w:t>
      </w:r>
      <w:r w:rsidRPr="00501950">
        <w:rPr>
          <w:b/>
          <w:bCs/>
          <w:sz w:val="24"/>
          <w:szCs w:val="24"/>
        </w:rPr>
        <w:t>Лізингоодержувача</w:t>
      </w:r>
      <w:r w:rsidRPr="00501950">
        <w:rPr>
          <w:sz w:val="24"/>
          <w:szCs w:val="24"/>
        </w:rPr>
        <w:t xml:space="preserve"> від сплати всіх нарахованих та несплачених платежів (в т</w:t>
      </w:r>
      <w:r w:rsidR="00497BB0" w:rsidRPr="00501950">
        <w:rPr>
          <w:sz w:val="24"/>
          <w:szCs w:val="24"/>
        </w:rPr>
        <w:t>ому числі</w:t>
      </w:r>
      <w:r w:rsidRPr="00501950">
        <w:rPr>
          <w:sz w:val="24"/>
          <w:szCs w:val="24"/>
        </w:rPr>
        <w:t xml:space="preserve"> </w:t>
      </w:r>
      <w:bookmarkEnd w:id="60"/>
      <w:r w:rsidR="004D3CC3">
        <w:rPr>
          <w:sz w:val="24"/>
          <w:szCs w:val="24"/>
        </w:rPr>
        <w:t>залишкового</w:t>
      </w:r>
      <w:r w:rsidR="004D3CC3" w:rsidRPr="00501950">
        <w:rPr>
          <w:sz w:val="24"/>
          <w:szCs w:val="24"/>
        </w:rPr>
        <w:t xml:space="preserve"> </w:t>
      </w:r>
      <w:r w:rsidR="00497BB0" w:rsidRPr="00501950">
        <w:rPr>
          <w:sz w:val="24"/>
          <w:szCs w:val="24"/>
        </w:rPr>
        <w:t>лізингового</w:t>
      </w:r>
      <w:r w:rsidRPr="00501950">
        <w:rPr>
          <w:sz w:val="24"/>
          <w:szCs w:val="24"/>
        </w:rPr>
        <w:t xml:space="preserve"> платежу), передбачених</w:t>
      </w:r>
      <w:r w:rsidR="00497BB0" w:rsidRPr="00501950">
        <w:rPr>
          <w:sz w:val="24"/>
          <w:szCs w:val="24"/>
        </w:rPr>
        <w:t xml:space="preserve"> </w:t>
      </w:r>
      <w:r w:rsidRPr="00501950">
        <w:rPr>
          <w:sz w:val="24"/>
          <w:szCs w:val="24"/>
        </w:rPr>
        <w:t>Договором. Сторони погодили, що у випадку о</w:t>
      </w:r>
      <w:r w:rsidRPr="006F3A34">
        <w:rPr>
          <w:sz w:val="24"/>
          <w:szCs w:val="24"/>
        </w:rPr>
        <w:t>дносторонньої відмови</w:t>
      </w:r>
      <w:r w:rsidRPr="00631965">
        <w:rPr>
          <w:sz w:val="24"/>
          <w:szCs w:val="24"/>
        </w:rPr>
        <w:t xml:space="preserve"> </w:t>
      </w:r>
      <w:r w:rsidRPr="00631965">
        <w:rPr>
          <w:b/>
          <w:bCs/>
          <w:sz w:val="24"/>
          <w:szCs w:val="24"/>
        </w:rPr>
        <w:t>Лізингодавця</w:t>
      </w:r>
      <w:r w:rsidRPr="00631965">
        <w:rPr>
          <w:sz w:val="24"/>
          <w:szCs w:val="24"/>
        </w:rPr>
        <w:t xml:space="preserve"> від Договору (розірвання Договору) при настанні відкладальних обставин, у випадках, передбачених Договором, </w:t>
      </w:r>
      <w:r w:rsidRPr="00631965">
        <w:rPr>
          <w:b/>
          <w:bCs/>
          <w:sz w:val="24"/>
          <w:szCs w:val="24"/>
        </w:rPr>
        <w:t>Лізингоодержувач</w:t>
      </w:r>
      <w:r w:rsidRPr="00631965">
        <w:rPr>
          <w:sz w:val="24"/>
          <w:szCs w:val="24"/>
        </w:rPr>
        <w:t xml:space="preserve">, на відповідну вимогу </w:t>
      </w:r>
      <w:r w:rsidRPr="00631965">
        <w:rPr>
          <w:b/>
          <w:bCs/>
          <w:sz w:val="24"/>
          <w:szCs w:val="24"/>
        </w:rPr>
        <w:t>Лізингодавця</w:t>
      </w:r>
      <w:r w:rsidRPr="00631965">
        <w:rPr>
          <w:sz w:val="24"/>
          <w:szCs w:val="24"/>
        </w:rPr>
        <w:t xml:space="preserve">, зобов’язаний буде протягом строку,  встановленого у повідомлені про відмову </w:t>
      </w:r>
      <w:r w:rsidRPr="00631965">
        <w:rPr>
          <w:b/>
          <w:bCs/>
          <w:sz w:val="24"/>
          <w:szCs w:val="24"/>
        </w:rPr>
        <w:t>Лізингодавця</w:t>
      </w:r>
      <w:r w:rsidRPr="00631965">
        <w:rPr>
          <w:sz w:val="24"/>
          <w:szCs w:val="24"/>
        </w:rPr>
        <w:t xml:space="preserve"> від Договору (розірвання Договору), сплатити </w:t>
      </w:r>
      <w:r w:rsidRPr="00631965">
        <w:rPr>
          <w:b/>
          <w:bCs/>
          <w:sz w:val="24"/>
          <w:szCs w:val="24"/>
        </w:rPr>
        <w:t>Лізингодавцю</w:t>
      </w:r>
      <w:r w:rsidRPr="00631965">
        <w:rPr>
          <w:sz w:val="24"/>
          <w:szCs w:val="24"/>
        </w:rPr>
        <w:t xml:space="preserve"> всі нараховані та несплачені лізингові платежі, передбачені</w:t>
      </w:r>
      <w:r w:rsidR="00497BB0" w:rsidRPr="00631965">
        <w:rPr>
          <w:sz w:val="24"/>
          <w:szCs w:val="24"/>
        </w:rPr>
        <w:t xml:space="preserve"> </w:t>
      </w:r>
      <w:r w:rsidRPr="00631965">
        <w:rPr>
          <w:sz w:val="24"/>
          <w:szCs w:val="24"/>
        </w:rPr>
        <w:t xml:space="preserve">Договором, а також передбачені Договором та/або чинним законодавством України штрафні санкції. З моменту вилучення </w:t>
      </w:r>
      <w:r w:rsidR="002A3349">
        <w:rPr>
          <w:sz w:val="24"/>
          <w:szCs w:val="24"/>
        </w:rPr>
        <w:t>Об`єкт</w:t>
      </w:r>
      <w:r w:rsidR="00497BB0" w:rsidRPr="00631965">
        <w:rPr>
          <w:sz w:val="24"/>
          <w:szCs w:val="24"/>
        </w:rPr>
        <w:t xml:space="preserve">а </w:t>
      </w:r>
      <w:r w:rsidRPr="00631965">
        <w:rPr>
          <w:sz w:val="24"/>
          <w:szCs w:val="24"/>
        </w:rPr>
        <w:t xml:space="preserve">лізингу і прийняття рішення про відмову від Договору (його розірвання) та направлення відповідного повідомлення </w:t>
      </w:r>
      <w:r w:rsidRPr="00631965">
        <w:rPr>
          <w:b/>
          <w:bCs/>
          <w:sz w:val="24"/>
          <w:szCs w:val="24"/>
        </w:rPr>
        <w:t>Лізингоодержувачу</w:t>
      </w:r>
      <w:r w:rsidRPr="00631965">
        <w:rPr>
          <w:sz w:val="24"/>
          <w:szCs w:val="24"/>
        </w:rPr>
        <w:t xml:space="preserve">, право </w:t>
      </w:r>
      <w:r w:rsidRPr="00631965">
        <w:rPr>
          <w:b/>
          <w:bCs/>
          <w:sz w:val="24"/>
          <w:szCs w:val="24"/>
        </w:rPr>
        <w:t>Лізингоодержувача</w:t>
      </w:r>
      <w:r w:rsidRPr="00631965">
        <w:rPr>
          <w:sz w:val="24"/>
          <w:szCs w:val="24"/>
        </w:rPr>
        <w:t xml:space="preserve"> набути право власності на  </w:t>
      </w:r>
      <w:r w:rsidR="002A3349">
        <w:rPr>
          <w:sz w:val="24"/>
          <w:szCs w:val="24"/>
        </w:rPr>
        <w:t>Об`єкт</w:t>
      </w:r>
      <w:r w:rsidRPr="00631965">
        <w:rPr>
          <w:sz w:val="24"/>
          <w:szCs w:val="24"/>
        </w:rPr>
        <w:t xml:space="preserve"> лізингу на умовах</w:t>
      </w:r>
      <w:r w:rsidR="00497BB0" w:rsidRPr="00631965">
        <w:rPr>
          <w:sz w:val="24"/>
          <w:szCs w:val="24"/>
        </w:rPr>
        <w:t xml:space="preserve"> </w:t>
      </w:r>
      <w:r w:rsidRPr="00631965">
        <w:rPr>
          <w:sz w:val="24"/>
          <w:szCs w:val="24"/>
        </w:rPr>
        <w:t xml:space="preserve">Договору припиняється, а сплачені раніше </w:t>
      </w:r>
      <w:r w:rsidR="00497BB0" w:rsidRPr="00631965">
        <w:rPr>
          <w:sz w:val="24"/>
          <w:szCs w:val="24"/>
        </w:rPr>
        <w:t>л</w:t>
      </w:r>
      <w:r w:rsidRPr="00631965">
        <w:rPr>
          <w:sz w:val="24"/>
          <w:szCs w:val="24"/>
        </w:rPr>
        <w:t xml:space="preserve">ізингові платежі не підлягають поверненню </w:t>
      </w:r>
      <w:r w:rsidRPr="00631965">
        <w:rPr>
          <w:b/>
          <w:bCs/>
          <w:sz w:val="24"/>
          <w:szCs w:val="24"/>
        </w:rPr>
        <w:t>Лізингоодержувачу</w:t>
      </w:r>
      <w:r w:rsidRPr="00631965">
        <w:rPr>
          <w:sz w:val="24"/>
          <w:szCs w:val="24"/>
        </w:rPr>
        <w:t>.</w:t>
      </w:r>
    </w:p>
    <w:p w14:paraId="5CFC6ADD" w14:textId="674CED31" w:rsidR="009E7743" w:rsidRPr="00164C33" w:rsidRDefault="00791FB1" w:rsidP="00164C33">
      <w:pPr>
        <w:pStyle w:val="a3"/>
        <w:widowControl/>
        <w:numPr>
          <w:ilvl w:val="1"/>
          <w:numId w:val="18"/>
        </w:numPr>
        <w:tabs>
          <w:tab w:val="left" w:pos="567"/>
        </w:tabs>
        <w:spacing w:after="0"/>
        <w:ind w:firstLine="0"/>
        <w:jc w:val="both"/>
        <w:rPr>
          <w:sz w:val="24"/>
          <w:szCs w:val="24"/>
        </w:rPr>
      </w:pPr>
      <w:r w:rsidRPr="00164C33">
        <w:rPr>
          <w:sz w:val="24"/>
          <w:szCs w:val="24"/>
        </w:rPr>
        <w:t xml:space="preserve">У випадку, коли </w:t>
      </w:r>
      <w:r w:rsidRPr="00164C33">
        <w:rPr>
          <w:b/>
          <w:bCs/>
          <w:sz w:val="24"/>
          <w:szCs w:val="24"/>
        </w:rPr>
        <w:t>Лізингоодержувач</w:t>
      </w:r>
      <w:r w:rsidRPr="00164C33">
        <w:rPr>
          <w:sz w:val="24"/>
          <w:szCs w:val="24"/>
        </w:rPr>
        <w:t xml:space="preserve"> відмовляється приймати </w:t>
      </w:r>
      <w:r w:rsidR="002A3349" w:rsidRPr="00164C33">
        <w:rPr>
          <w:sz w:val="24"/>
          <w:szCs w:val="24"/>
        </w:rPr>
        <w:t>Об`єкт</w:t>
      </w:r>
      <w:r w:rsidRPr="00164C33">
        <w:rPr>
          <w:sz w:val="24"/>
          <w:szCs w:val="24"/>
        </w:rPr>
        <w:t xml:space="preserve"> лізингу, що повністю відповідає заявленому в Договорі, </w:t>
      </w:r>
      <w:r w:rsidRPr="00164C33">
        <w:rPr>
          <w:b/>
          <w:bCs/>
          <w:sz w:val="24"/>
          <w:szCs w:val="24"/>
        </w:rPr>
        <w:t xml:space="preserve">Лізингодавець </w:t>
      </w:r>
      <w:r w:rsidRPr="00164C33">
        <w:rPr>
          <w:sz w:val="24"/>
          <w:szCs w:val="24"/>
        </w:rPr>
        <w:t>має право розірвати</w:t>
      </w:r>
      <w:r w:rsidR="00FA3ECC" w:rsidRPr="00164C33">
        <w:rPr>
          <w:sz w:val="24"/>
          <w:szCs w:val="24"/>
        </w:rPr>
        <w:t xml:space="preserve"> </w:t>
      </w:r>
      <w:r w:rsidRPr="00164C33">
        <w:rPr>
          <w:sz w:val="24"/>
          <w:szCs w:val="24"/>
        </w:rPr>
        <w:t xml:space="preserve">Договір та нарахувати </w:t>
      </w:r>
      <w:r w:rsidRPr="00164C33">
        <w:rPr>
          <w:b/>
          <w:bCs/>
          <w:sz w:val="24"/>
          <w:szCs w:val="24"/>
        </w:rPr>
        <w:t xml:space="preserve">Лізингоодержувачу </w:t>
      </w:r>
      <w:r w:rsidRPr="00164C33">
        <w:rPr>
          <w:sz w:val="24"/>
          <w:szCs w:val="24"/>
        </w:rPr>
        <w:t xml:space="preserve">штраф у розмірі нарахованого відповідно до умов Договору </w:t>
      </w:r>
      <w:r w:rsidR="00FA3ECC" w:rsidRPr="00164C33">
        <w:rPr>
          <w:sz w:val="24"/>
          <w:szCs w:val="24"/>
        </w:rPr>
        <w:t>а</w:t>
      </w:r>
      <w:r w:rsidRPr="00164C33">
        <w:rPr>
          <w:sz w:val="24"/>
          <w:szCs w:val="24"/>
        </w:rPr>
        <w:t>вансового платежу.</w:t>
      </w:r>
    </w:p>
    <w:p w14:paraId="6DA93F2B" w14:textId="73FC30FF" w:rsidR="00791FB1" w:rsidRPr="00501950" w:rsidRDefault="00791FB1" w:rsidP="00631965">
      <w:pPr>
        <w:pStyle w:val="a3"/>
        <w:widowControl/>
        <w:numPr>
          <w:ilvl w:val="1"/>
          <w:numId w:val="18"/>
        </w:numPr>
        <w:tabs>
          <w:tab w:val="left" w:pos="567"/>
        </w:tabs>
        <w:spacing w:after="0"/>
        <w:ind w:firstLine="0"/>
        <w:jc w:val="both"/>
        <w:rPr>
          <w:sz w:val="24"/>
          <w:szCs w:val="24"/>
        </w:rPr>
      </w:pPr>
      <w:bookmarkStart w:id="61" w:name="n_8_9"/>
      <w:r w:rsidRPr="00631965">
        <w:rPr>
          <w:b/>
          <w:bCs/>
          <w:sz w:val="24"/>
          <w:szCs w:val="24"/>
        </w:rPr>
        <w:t>Лізингоодержувач</w:t>
      </w:r>
      <w:r w:rsidRPr="00631965">
        <w:rPr>
          <w:sz w:val="24"/>
          <w:szCs w:val="24"/>
        </w:rPr>
        <w:t xml:space="preserve"> має право достроково, але не раніше ніж по закінченні 12 (дванадцяти) місяців </w:t>
      </w:r>
      <w:bookmarkStart w:id="62" w:name="_Hlk83737727"/>
      <w:r w:rsidRPr="00501950">
        <w:rPr>
          <w:sz w:val="24"/>
          <w:szCs w:val="24"/>
        </w:rPr>
        <w:t>з дати прий</w:t>
      </w:r>
      <w:r w:rsidR="00FA3ECC" w:rsidRPr="00501950">
        <w:rPr>
          <w:sz w:val="24"/>
          <w:szCs w:val="24"/>
        </w:rPr>
        <w:t>няття</w:t>
      </w:r>
      <w:r w:rsidRPr="001055EF">
        <w:rPr>
          <w:sz w:val="24"/>
          <w:szCs w:val="24"/>
        </w:rPr>
        <w:t xml:space="preserve"> </w:t>
      </w:r>
      <w:r w:rsidR="002A3349" w:rsidRPr="001055EF">
        <w:rPr>
          <w:sz w:val="24"/>
          <w:szCs w:val="24"/>
        </w:rPr>
        <w:t>Об`єкт</w:t>
      </w:r>
      <w:r w:rsidR="00FA3ECC" w:rsidRPr="001055EF">
        <w:rPr>
          <w:sz w:val="24"/>
          <w:szCs w:val="24"/>
        </w:rPr>
        <w:t>а</w:t>
      </w:r>
      <w:r w:rsidRPr="001055EF">
        <w:rPr>
          <w:sz w:val="24"/>
          <w:szCs w:val="24"/>
        </w:rPr>
        <w:t xml:space="preserve"> лізингу у лізинг</w:t>
      </w:r>
      <w:bookmarkEnd w:id="62"/>
      <w:r w:rsidRPr="001055EF">
        <w:rPr>
          <w:sz w:val="24"/>
          <w:szCs w:val="24"/>
        </w:rPr>
        <w:t xml:space="preserve">, письмово повідомивши </w:t>
      </w:r>
      <w:r w:rsidRPr="006F3A34">
        <w:rPr>
          <w:b/>
          <w:bCs/>
          <w:sz w:val="24"/>
          <w:szCs w:val="24"/>
        </w:rPr>
        <w:t xml:space="preserve">Лізингодавця </w:t>
      </w:r>
      <w:r w:rsidRPr="006F3A34">
        <w:rPr>
          <w:sz w:val="24"/>
          <w:szCs w:val="24"/>
        </w:rPr>
        <w:t>не менш ніж з</w:t>
      </w:r>
      <w:r w:rsidRPr="000115B3">
        <w:rPr>
          <w:sz w:val="24"/>
          <w:szCs w:val="24"/>
        </w:rPr>
        <w:t xml:space="preserve">а один місяць, викупити </w:t>
      </w:r>
      <w:r w:rsidR="002A3349" w:rsidRPr="000115B3">
        <w:rPr>
          <w:sz w:val="24"/>
          <w:szCs w:val="24"/>
        </w:rPr>
        <w:t>Об`єкт</w:t>
      </w:r>
      <w:r w:rsidRPr="000115B3">
        <w:rPr>
          <w:sz w:val="24"/>
          <w:szCs w:val="24"/>
        </w:rPr>
        <w:t xml:space="preserve"> лізингу. При цьому </w:t>
      </w:r>
      <w:r w:rsidRPr="00A1397C">
        <w:rPr>
          <w:b/>
          <w:bCs/>
          <w:sz w:val="24"/>
          <w:szCs w:val="24"/>
        </w:rPr>
        <w:t>Лізингодавець</w:t>
      </w:r>
      <w:r w:rsidRPr="00DB4A27">
        <w:rPr>
          <w:sz w:val="24"/>
          <w:szCs w:val="24"/>
        </w:rPr>
        <w:t xml:space="preserve"> нараховує суму </w:t>
      </w:r>
      <w:r w:rsidR="004D3CC3">
        <w:rPr>
          <w:sz w:val="24"/>
          <w:szCs w:val="24"/>
        </w:rPr>
        <w:t>залишкового</w:t>
      </w:r>
      <w:r w:rsidR="004D3CC3" w:rsidRPr="006A73B7">
        <w:rPr>
          <w:sz w:val="24"/>
          <w:szCs w:val="24"/>
        </w:rPr>
        <w:t xml:space="preserve"> </w:t>
      </w:r>
      <w:r w:rsidR="00FA3ECC" w:rsidRPr="006A73B7">
        <w:rPr>
          <w:sz w:val="24"/>
          <w:szCs w:val="24"/>
        </w:rPr>
        <w:t>лізингово</w:t>
      </w:r>
      <w:r w:rsidR="00FA3ECC" w:rsidRPr="00501950">
        <w:rPr>
          <w:sz w:val="24"/>
          <w:szCs w:val="24"/>
        </w:rPr>
        <w:t xml:space="preserve">го </w:t>
      </w:r>
      <w:r w:rsidRPr="00501950">
        <w:rPr>
          <w:sz w:val="24"/>
          <w:szCs w:val="24"/>
        </w:rPr>
        <w:t>платежу на умовах пункту </w:t>
      </w:r>
      <w:hyperlink w:anchor="n_8_4" w:history="1">
        <w:r w:rsidR="00FA3ECC" w:rsidRPr="00501950">
          <w:rPr>
            <w:rStyle w:val="af6"/>
            <w:sz w:val="24"/>
            <w:szCs w:val="24"/>
          </w:rPr>
          <w:t>8</w:t>
        </w:r>
        <w:r w:rsidRPr="001055EF">
          <w:rPr>
            <w:rStyle w:val="af6"/>
            <w:sz w:val="24"/>
            <w:szCs w:val="24"/>
          </w:rPr>
          <w:t>.4</w:t>
        </w:r>
      </w:hyperlink>
      <w:r w:rsidRPr="00501950">
        <w:rPr>
          <w:sz w:val="24"/>
          <w:szCs w:val="24"/>
        </w:rPr>
        <w:t xml:space="preserve"> </w:t>
      </w:r>
      <w:r w:rsidR="00FA3ECC" w:rsidRPr="00501950">
        <w:rPr>
          <w:sz w:val="24"/>
          <w:szCs w:val="24"/>
        </w:rPr>
        <w:t xml:space="preserve">статті 8 </w:t>
      </w:r>
      <w:r w:rsidRPr="001055EF">
        <w:rPr>
          <w:sz w:val="24"/>
          <w:szCs w:val="24"/>
        </w:rPr>
        <w:t xml:space="preserve">Загальних умов, а </w:t>
      </w:r>
      <w:r w:rsidRPr="001055EF">
        <w:rPr>
          <w:b/>
          <w:bCs/>
          <w:sz w:val="24"/>
          <w:szCs w:val="24"/>
        </w:rPr>
        <w:t>Лізингоодержувач</w:t>
      </w:r>
      <w:r w:rsidRPr="001055EF">
        <w:rPr>
          <w:sz w:val="24"/>
          <w:szCs w:val="24"/>
        </w:rPr>
        <w:t xml:space="preserve"> </w:t>
      </w:r>
      <w:bookmarkEnd w:id="61"/>
      <w:r w:rsidRPr="001055EF">
        <w:rPr>
          <w:sz w:val="24"/>
          <w:szCs w:val="24"/>
        </w:rPr>
        <w:t xml:space="preserve">набуває право власності на </w:t>
      </w:r>
      <w:r w:rsidR="002A3349" w:rsidRPr="001055EF">
        <w:rPr>
          <w:sz w:val="24"/>
          <w:szCs w:val="24"/>
        </w:rPr>
        <w:t>Об`єкт</w:t>
      </w:r>
      <w:r w:rsidRPr="001055EF">
        <w:rPr>
          <w:sz w:val="24"/>
          <w:szCs w:val="24"/>
        </w:rPr>
        <w:t xml:space="preserve"> лізингу на умовах </w:t>
      </w:r>
      <w:hyperlink w:anchor="s_10" w:history="1">
        <w:r w:rsidRPr="001055EF">
          <w:rPr>
            <w:rStyle w:val="af6"/>
            <w:sz w:val="24"/>
            <w:szCs w:val="24"/>
          </w:rPr>
          <w:t xml:space="preserve">статті </w:t>
        </w:r>
        <w:r w:rsidR="002758AD" w:rsidRPr="001055EF">
          <w:rPr>
            <w:rStyle w:val="af6"/>
            <w:sz w:val="24"/>
            <w:szCs w:val="24"/>
          </w:rPr>
          <w:t>1</w:t>
        </w:r>
      </w:hyperlink>
      <w:r w:rsidR="00A04761" w:rsidRPr="001055EF">
        <w:rPr>
          <w:rStyle w:val="af6"/>
          <w:sz w:val="24"/>
          <w:szCs w:val="24"/>
        </w:rPr>
        <w:t>2</w:t>
      </w:r>
      <w:r w:rsidRPr="001055EF">
        <w:rPr>
          <w:sz w:val="24"/>
          <w:szCs w:val="24"/>
        </w:rPr>
        <w:t xml:space="preserve"> Загальних умов.</w:t>
      </w:r>
      <w:r w:rsidRPr="00501950">
        <w:rPr>
          <w:sz w:val="24"/>
          <w:szCs w:val="24"/>
        </w:rPr>
        <w:t xml:space="preserve">  </w:t>
      </w:r>
    </w:p>
    <w:p w14:paraId="10E954D4" w14:textId="6125E95A" w:rsidR="00791FB1" w:rsidRPr="00501950" w:rsidRDefault="00FA3ECC" w:rsidP="00631965">
      <w:pPr>
        <w:pStyle w:val="a3"/>
        <w:widowControl/>
        <w:numPr>
          <w:ilvl w:val="1"/>
          <w:numId w:val="18"/>
        </w:numPr>
        <w:tabs>
          <w:tab w:val="left" w:pos="567"/>
        </w:tabs>
        <w:spacing w:after="0"/>
        <w:ind w:firstLine="0"/>
        <w:jc w:val="both"/>
        <w:rPr>
          <w:sz w:val="24"/>
          <w:szCs w:val="24"/>
        </w:rPr>
      </w:pPr>
      <w:bookmarkStart w:id="63" w:name="n_8_10"/>
      <w:r w:rsidRPr="006F3A34">
        <w:rPr>
          <w:sz w:val="24"/>
          <w:szCs w:val="24"/>
        </w:rPr>
        <w:t>Згідно Договору</w:t>
      </w:r>
      <w:r w:rsidRPr="006F3A34">
        <w:rPr>
          <w:b/>
          <w:bCs/>
          <w:sz w:val="24"/>
          <w:szCs w:val="24"/>
        </w:rPr>
        <w:t xml:space="preserve"> </w:t>
      </w:r>
      <w:r w:rsidR="00791FB1" w:rsidRPr="000115B3">
        <w:rPr>
          <w:b/>
          <w:bCs/>
          <w:sz w:val="24"/>
          <w:szCs w:val="24"/>
        </w:rPr>
        <w:t>Лізингоодержувач</w:t>
      </w:r>
      <w:r w:rsidR="00791FB1" w:rsidRPr="000115B3">
        <w:rPr>
          <w:sz w:val="24"/>
          <w:szCs w:val="24"/>
        </w:rPr>
        <w:t xml:space="preserve"> має право на часткову дострокову сплату лізингових платежів </w:t>
      </w:r>
      <w:r w:rsidR="004959F6" w:rsidRPr="006A73B7">
        <w:rPr>
          <w:sz w:val="24"/>
          <w:szCs w:val="24"/>
        </w:rPr>
        <w:t xml:space="preserve">за умови письмового повідомлення Лізингодавця за </w:t>
      </w:r>
      <w:r w:rsidR="000A15DF" w:rsidRPr="006A73B7">
        <w:rPr>
          <w:sz w:val="24"/>
          <w:szCs w:val="24"/>
        </w:rPr>
        <w:t>15</w:t>
      </w:r>
      <w:r w:rsidR="004959F6" w:rsidRPr="00501950">
        <w:rPr>
          <w:sz w:val="24"/>
          <w:szCs w:val="24"/>
        </w:rPr>
        <w:t xml:space="preserve"> (</w:t>
      </w:r>
      <w:r w:rsidR="000A15DF" w:rsidRPr="00501950">
        <w:rPr>
          <w:sz w:val="24"/>
          <w:szCs w:val="24"/>
        </w:rPr>
        <w:t>п’ятнадцять</w:t>
      </w:r>
      <w:r w:rsidR="004959F6" w:rsidRPr="00501950">
        <w:rPr>
          <w:sz w:val="24"/>
          <w:szCs w:val="24"/>
        </w:rPr>
        <w:t xml:space="preserve">) календарних днів до бажаної дати такого погашення та за умови отримання Лізингоодержувачем письмової згоди Лізингодавця та укладання сторонами відповідної додаткової угоди.  </w:t>
      </w:r>
    </w:p>
    <w:bookmarkEnd w:id="63"/>
    <w:p w14:paraId="4917CD6A" w14:textId="6360403F" w:rsidR="00791FB1" w:rsidRPr="00631965" w:rsidRDefault="00791FB1" w:rsidP="001E7ED8">
      <w:pPr>
        <w:pStyle w:val="a3"/>
        <w:tabs>
          <w:tab w:val="left" w:pos="567"/>
        </w:tabs>
        <w:spacing w:after="0"/>
        <w:jc w:val="both"/>
        <w:rPr>
          <w:sz w:val="24"/>
          <w:szCs w:val="24"/>
        </w:rPr>
      </w:pPr>
      <w:r w:rsidRPr="00501950">
        <w:rPr>
          <w:sz w:val="24"/>
          <w:szCs w:val="24"/>
        </w:rPr>
        <w:t xml:space="preserve">Сторони також погодили, що </w:t>
      </w:r>
      <w:r w:rsidRPr="001055EF">
        <w:rPr>
          <w:sz w:val="24"/>
          <w:szCs w:val="24"/>
        </w:rPr>
        <w:t xml:space="preserve">остаточне дострокове погашення вартості </w:t>
      </w:r>
      <w:r w:rsidR="002A3349" w:rsidRPr="001055EF">
        <w:rPr>
          <w:sz w:val="24"/>
          <w:szCs w:val="24"/>
        </w:rPr>
        <w:t>Об`єкт</w:t>
      </w:r>
      <w:r w:rsidRPr="001055EF">
        <w:rPr>
          <w:sz w:val="24"/>
          <w:szCs w:val="24"/>
        </w:rPr>
        <w:t xml:space="preserve">а лізингу (сплата </w:t>
      </w:r>
      <w:r w:rsidR="004D3CC3">
        <w:rPr>
          <w:sz w:val="24"/>
          <w:szCs w:val="24"/>
        </w:rPr>
        <w:t>залишкового</w:t>
      </w:r>
      <w:r w:rsidR="004D3CC3" w:rsidRPr="001055EF">
        <w:rPr>
          <w:sz w:val="24"/>
          <w:szCs w:val="24"/>
        </w:rPr>
        <w:t xml:space="preserve"> </w:t>
      </w:r>
      <w:r w:rsidR="00AB4503" w:rsidRPr="001055EF">
        <w:rPr>
          <w:sz w:val="24"/>
          <w:szCs w:val="24"/>
        </w:rPr>
        <w:t xml:space="preserve">лізингового </w:t>
      </w:r>
      <w:r w:rsidRPr="001055EF">
        <w:rPr>
          <w:sz w:val="24"/>
          <w:szCs w:val="24"/>
        </w:rPr>
        <w:t>платежу)</w:t>
      </w:r>
      <w:r w:rsidRPr="00501950">
        <w:rPr>
          <w:sz w:val="24"/>
          <w:szCs w:val="24"/>
        </w:rPr>
        <w:t xml:space="preserve"> відбувається у відповідності п</w:t>
      </w:r>
      <w:r w:rsidR="00AB4503" w:rsidRPr="00501950">
        <w:rPr>
          <w:sz w:val="24"/>
          <w:szCs w:val="24"/>
        </w:rPr>
        <w:t>ункту 8</w:t>
      </w:r>
      <w:r w:rsidRPr="001055EF">
        <w:rPr>
          <w:sz w:val="24"/>
          <w:szCs w:val="24"/>
        </w:rPr>
        <w:t>.9</w:t>
      </w:r>
      <w:r w:rsidR="00AB4503" w:rsidRPr="001055EF">
        <w:rPr>
          <w:sz w:val="24"/>
          <w:szCs w:val="24"/>
        </w:rPr>
        <w:t xml:space="preserve"> статті 8</w:t>
      </w:r>
      <w:r w:rsidRPr="001055EF">
        <w:rPr>
          <w:sz w:val="24"/>
          <w:szCs w:val="24"/>
        </w:rPr>
        <w:t xml:space="preserve"> Загальних умов.</w:t>
      </w:r>
      <w:r w:rsidRPr="00631965">
        <w:rPr>
          <w:sz w:val="24"/>
          <w:szCs w:val="24"/>
        </w:rPr>
        <w:t xml:space="preserve"> </w:t>
      </w:r>
    </w:p>
    <w:p w14:paraId="3130259D" w14:textId="1D5AE8B1" w:rsidR="00791FB1" w:rsidRPr="00631965" w:rsidRDefault="00791FB1" w:rsidP="001E7ED8">
      <w:pPr>
        <w:pStyle w:val="a3"/>
        <w:tabs>
          <w:tab w:val="left" w:pos="567"/>
        </w:tabs>
        <w:spacing w:after="0"/>
        <w:jc w:val="both"/>
        <w:rPr>
          <w:sz w:val="24"/>
          <w:szCs w:val="24"/>
        </w:rPr>
      </w:pPr>
      <w:r w:rsidRPr="00631965">
        <w:rPr>
          <w:sz w:val="24"/>
          <w:szCs w:val="24"/>
        </w:rPr>
        <w:t>Сторони дійшли повної безум</w:t>
      </w:r>
      <w:r w:rsidR="006E3CAA" w:rsidRPr="00631965">
        <w:rPr>
          <w:sz w:val="24"/>
          <w:szCs w:val="24"/>
        </w:rPr>
        <w:t>ов</w:t>
      </w:r>
      <w:r w:rsidRPr="00631965">
        <w:rPr>
          <w:sz w:val="24"/>
          <w:szCs w:val="24"/>
        </w:rPr>
        <w:t>ної згоди щодо порядку часткової дострокової сплати лізингових платежів</w:t>
      </w:r>
      <w:r w:rsidR="00F85DA2" w:rsidRPr="00631965">
        <w:rPr>
          <w:sz w:val="24"/>
          <w:szCs w:val="24"/>
        </w:rPr>
        <w:t>,</w:t>
      </w:r>
      <w:r w:rsidRPr="00631965">
        <w:rPr>
          <w:sz w:val="24"/>
          <w:szCs w:val="24"/>
        </w:rPr>
        <w:t xml:space="preserve"> зазначеного в цьому пункті </w:t>
      </w:r>
      <w:hyperlink w:anchor="s_8" w:history="1">
        <w:r w:rsidR="006E3CAA" w:rsidRPr="00631965">
          <w:rPr>
            <w:rStyle w:val="af6"/>
            <w:sz w:val="24"/>
            <w:szCs w:val="24"/>
          </w:rPr>
          <w:t>статті 8</w:t>
        </w:r>
      </w:hyperlink>
      <w:r w:rsidR="006E3CAA" w:rsidRPr="00631965">
        <w:rPr>
          <w:sz w:val="24"/>
          <w:szCs w:val="24"/>
        </w:rPr>
        <w:t xml:space="preserve"> </w:t>
      </w:r>
      <w:r w:rsidR="00F85DA2" w:rsidRPr="00631965">
        <w:rPr>
          <w:sz w:val="24"/>
          <w:szCs w:val="24"/>
        </w:rPr>
        <w:t>Загальних умов</w:t>
      </w:r>
      <w:r w:rsidRPr="00631965">
        <w:rPr>
          <w:sz w:val="24"/>
          <w:szCs w:val="24"/>
        </w:rPr>
        <w:t>.</w:t>
      </w:r>
    </w:p>
    <w:p w14:paraId="1F1FC42A" w14:textId="77777777" w:rsidR="00791FB1" w:rsidRPr="00631965" w:rsidRDefault="00791FB1" w:rsidP="001E7ED8">
      <w:pPr>
        <w:pStyle w:val="a3"/>
        <w:tabs>
          <w:tab w:val="left" w:pos="709"/>
        </w:tabs>
        <w:spacing w:after="0"/>
        <w:jc w:val="both"/>
        <w:rPr>
          <w:strike/>
          <w:sz w:val="24"/>
          <w:szCs w:val="24"/>
        </w:rPr>
      </w:pPr>
      <w:r w:rsidRPr="00631965">
        <w:rPr>
          <w:b/>
          <w:bCs/>
          <w:sz w:val="24"/>
          <w:szCs w:val="24"/>
        </w:rPr>
        <w:t xml:space="preserve">Лізингодавець </w:t>
      </w:r>
      <w:r w:rsidRPr="00631965">
        <w:rPr>
          <w:sz w:val="24"/>
          <w:szCs w:val="24"/>
        </w:rPr>
        <w:t xml:space="preserve">не здійснює зарахування вільного залишку грошових коштів, спрямованих в погашення лізингових платежів у сумі вище ніж необхідна для сплати всіх платежів відповідно черговості,  вказаної в </w:t>
      </w:r>
      <w:r w:rsidR="006E3CAA" w:rsidRPr="00631965">
        <w:rPr>
          <w:sz w:val="24"/>
          <w:szCs w:val="24"/>
        </w:rPr>
        <w:t xml:space="preserve">пункті </w:t>
      </w:r>
      <w:hyperlink w:anchor="n_3_8" w:history="1">
        <w:r w:rsidR="006E3CAA" w:rsidRPr="00631965">
          <w:rPr>
            <w:rStyle w:val="af6"/>
            <w:sz w:val="24"/>
            <w:szCs w:val="24"/>
          </w:rPr>
          <w:t>3.8</w:t>
        </w:r>
      </w:hyperlink>
      <w:r w:rsidR="006E3CAA" w:rsidRPr="00631965">
        <w:rPr>
          <w:sz w:val="24"/>
          <w:szCs w:val="24"/>
        </w:rPr>
        <w:t xml:space="preserve"> статті 3 </w:t>
      </w:r>
      <w:r w:rsidRPr="00631965">
        <w:rPr>
          <w:sz w:val="24"/>
          <w:szCs w:val="24"/>
        </w:rPr>
        <w:t>Загальних умов</w:t>
      </w:r>
      <w:r w:rsidR="0087498A" w:rsidRPr="00631965">
        <w:rPr>
          <w:sz w:val="24"/>
          <w:szCs w:val="24"/>
        </w:rPr>
        <w:t>.</w:t>
      </w:r>
      <w:r w:rsidRPr="00631965">
        <w:rPr>
          <w:sz w:val="24"/>
          <w:szCs w:val="24"/>
        </w:rPr>
        <w:t xml:space="preserve"> </w:t>
      </w:r>
    </w:p>
    <w:p w14:paraId="20B547B7" w14:textId="74DF255A" w:rsidR="00791FB1" w:rsidRPr="00631965" w:rsidRDefault="00791FB1" w:rsidP="00631965">
      <w:pPr>
        <w:pStyle w:val="a3"/>
        <w:widowControl/>
        <w:numPr>
          <w:ilvl w:val="1"/>
          <w:numId w:val="18"/>
        </w:numPr>
        <w:tabs>
          <w:tab w:val="left" w:pos="567"/>
        </w:tabs>
        <w:spacing w:after="0"/>
        <w:ind w:firstLine="0"/>
        <w:jc w:val="both"/>
        <w:rPr>
          <w:sz w:val="24"/>
          <w:szCs w:val="24"/>
        </w:rPr>
      </w:pPr>
      <w:r w:rsidRPr="00631965">
        <w:rPr>
          <w:sz w:val="24"/>
          <w:szCs w:val="24"/>
        </w:rPr>
        <w:t xml:space="preserve">У разі, якщо </w:t>
      </w:r>
      <w:r w:rsidRPr="00631965">
        <w:rPr>
          <w:b/>
          <w:bCs/>
          <w:sz w:val="24"/>
          <w:szCs w:val="24"/>
        </w:rPr>
        <w:t>Лізингоодержувач</w:t>
      </w:r>
      <w:r w:rsidRPr="00631965">
        <w:rPr>
          <w:sz w:val="24"/>
          <w:szCs w:val="24"/>
        </w:rPr>
        <w:t xml:space="preserve"> сплатив відшкодування </w:t>
      </w:r>
      <w:r w:rsidR="0087498A" w:rsidRPr="00631965">
        <w:rPr>
          <w:sz w:val="24"/>
          <w:szCs w:val="24"/>
        </w:rPr>
        <w:t>в</w:t>
      </w:r>
      <w:r w:rsidRPr="00631965">
        <w:rPr>
          <w:sz w:val="24"/>
          <w:szCs w:val="24"/>
        </w:rPr>
        <w:t xml:space="preserve">артості </w:t>
      </w:r>
      <w:r w:rsidR="002A3349">
        <w:rPr>
          <w:sz w:val="24"/>
          <w:szCs w:val="24"/>
        </w:rPr>
        <w:t>Об`єкт</w:t>
      </w:r>
      <w:r w:rsidRPr="00631965">
        <w:rPr>
          <w:sz w:val="24"/>
          <w:szCs w:val="24"/>
        </w:rPr>
        <w:t>а лізингу раніше, аніж це передбачено умовами Договору</w:t>
      </w:r>
      <w:r w:rsidR="0087498A" w:rsidRPr="00631965">
        <w:rPr>
          <w:sz w:val="24"/>
          <w:szCs w:val="24"/>
        </w:rPr>
        <w:t xml:space="preserve"> </w:t>
      </w:r>
      <w:r w:rsidRPr="00631965">
        <w:rPr>
          <w:sz w:val="24"/>
          <w:szCs w:val="24"/>
        </w:rPr>
        <w:t xml:space="preserve"> він має право звернутись до </w:t>
      </w:r>
      <w:r w:rsidRPr="00631965">
        <w:rPr>
          <w:b/>
          <w:bCs/>
          <w:sz w:val="24"/>
          <w:szCs w:val="24"/>
        </w:rPr>
        <w:t>Лізингодавця</w:t>
      </w:r>
      <w:r w:rsidRPr="00631965">
        <w:rPr>
          <w:sz w:val="24"/>
          <w:szCs w:val="24"/>
        </w:rPr>
        <w:t xml:space="preserve"> із запитом про </w:t>
      </w:r>
      <w:r w:rsidR="000A15DF" w:rsidRPr="00631965">
        <w:rPr>
          <w:sz w:val="24"/>
          <w:szCs w:val="24"/>
        </w:rPr>
        <w:t>дострокове погашення вартості</w:t>
      </w:r>
      <w:r w:rsidRPr="00631965">
        <w:rPr>
          <w:sz w:val="24"/>
          <w:szCs w:val="24"/>
        </w:rPr>
        <w:t xml:space="preserve"> </w:t>
      </w:r>
      <w:r w:rsidR="002A3349">
        <w:rPr>
          <w:sz w:val="24"/>
          <w:szCs w:val="24"/>
        </w:rPr>
        <w:t>Об`єкт</w:t>
      </w:r>
      <w:r w:rsidRPr="00631965">
        <w:rPr>
          <w:sz w:val="24"/>
          <w:szCs w:val="24"/>
        </w:rPr>
        <w:t xml:space="preserve"> лізингу</w:t>
      </w:r>
      <w:r w:rsidR="00EA1F35" w:rsidRPr="00631965">
        <w:rPr>
          <w:sz w:val="24"/>
          <w:szCs w:val="24"/>
        </w:rPr>
        <w:t xml:space="preserve"> та підписати відповідну додаткову угоду</w:t>
      </w:r>
      <w:r w:rsidRPr="00631965">
        <w:rPr>
          <w:sz w:val="24"/>
          <w:szCs w:val="24"/>
        </w:rPr>
        <w:t xml:space="preserve">. </w:t>
      </w:r>
    </w:p>
    <w:p w14:paraId="5117ED80" w14:textId="70FB613C" w:rsidR="0087498A" w:rsidRPr="00631965" w:rsidRDefault="0087498A" w:rsidP="00631965">
      <w:pPr>
        <w:pStyle w:val="a3"/>
        <w:widowControl/>
        <w:numPr>
          <w:ilvl w:val="1"/>
          <w:numId w:val="18"/>
        </w:numPr>
        <w:tabs>
          <w:tab w:val="left" w:pos="567"/>
        </w:tabs>
        <w:spacing w:after="0"/>
        <w:ind w:firstLine="0"/>
        <w:jc w:val="both"/>
        <w:rPr>
          <w:sz w:val="24"/>
          <w:szCs w:val="24"/>
        </w:rPr>
      </w:pPr>
      <w:bookmarkStart w:id="64" w:name="n_8_12"/>
      <w:r w:rsidRPr="00631965">
        <w:rPr>
          <w:sz w:val="24"/>
          <w:szCs w:val="24"/>
        </w:rPr>
        <w:t xml:space="preserve">Якщо </w:t>
      </w:r>
      <w:r w:rsidRPr="00631965">
        <w:rPr>
          <w:b/>
          <w:bCs/>
          <w:sz w:val="24"/>
          <w:szCs w:val="24"/>
        </w:rPr>
        <w:t>Лізингоодержувач</w:t>
      </w:r>
      <w:r w:rsidRPr="00631965">
        <w:rPr>
          <w:sz w:val="24"/>
          <w:szCs w:val="24"/>
        </w:rPr>
        <w:t xml:space="preserve"> не сплатив лізинговий платіж частково або у повному обсязі та прострочення сплати </w:t>
      </w:r>
      <w:r w:rsidRPr="006E2466">
        <w:rPr>
          <w:sz w:val="24"/>
          <w:szCs w:val="24"/>
        </w:rPr>
        <w:t xml:space="preserve">становить більше 60 </w:t>
      </w:r>
      <w:r w:rsidR="001055EF" w:rsidRPr="006E2466">
        <w:rPr>
          <w:sz w:val="24"/>
          <w:szCs w:val="24"/>
        </w:rPr>
        <w:t xml:space="preserve">календарних </w:t>
      </w:r>
      <w:r w:rsidRPr="006E2466">
        <w:rPr>
          <w:sz w:val="24"/>
          <w:szCs w:val="24"/>
        </w:rPr>
        <w:t>днів</w:t>
      </w:r>
      <w:r w:rsidRPr="00FF4188">
        <w:rPr>
          <w:sz w:val="24"/>
          <w:szCs w:val="24"/>
        </w:rPr>
        <w:t xml:space="preserve">, </w:t>
      </w:r>
      <w:r w:rsidR="00791FB1" w:rsidRPr="00FF4188">
        <w:rPr>
          <w:b/>
          <w:bCs/>
          <w:sz w:val="24"/>
          <w:szCs w:val="24"/>
        </w:rPr>
        <w:t>Лізингодавець</w:t>
      </w:r>
      <w:r w:rsidR="00791FB1" w:rsidRPr="00FF4188">
        <w:rPr>
          <w:sz w:val="24"/>
          <w:szCs w:val="24"/>
        </w:rPr>
        <w:t xml:space="preserve"> має право вимагати повернення </w:t>
      </w:r>
      <w:r w:rsidR="002A3349" w:rsidRPr="00FF4188">
        <w:rPr>
          <w:sz w:val="24"/>
          <w:szCs w:val="24"/>
        </w:rPr>
        <w:t>Об`єкт</w:t>
      </w:r>
      <w:r w:rsidRPr="00FF4188">
        <w:rPr>
          <w:sz w:val="24"/>
          <w:szCs w:val="24"/>
        </w:rPr>
        <w:t>а</w:t>
      </w:r>
      <w:r w:rsidR="00791FB1" w:rsidRPr="00FF4188">
        <w:rPr>
          <w:sz w:val="24"/>
          <w:szCs w:val="24"/>
        </w:rPr>
        <w:t xml:space="preserve"> лізингу від </w:t>
      </w:r>
      <w:r w:rsidR="00791FB1" w:rsidRPr="00FF4188">
        <w:rPr>
          <w:b/>
          <w:bCs/>
          <w:sz w:val="24"/>
          <w:szCs w:val="24"/>
        </w:rPr>
        <w:t>Лізингоодержувача</w:t>
      </w:r>
      <w:r w:rsidR="00791FB1" w:rsidRPr="00631965">
        <w:rPr>
          <w:sz w:val="24"/>
          <w:szCs w:val="24"/>
        </w:rPr>
        <w:t xml:space="preserve"> (вилучити </w:t>
      </w:r>
      <w:r w:rsidR="002A3349">
        <w:rPr>
          <w:sz w:val="24"/>
          <w:szCs w:val="24"/>
        </w:rPr>
        <w:t>Об`єкт</w:t>
      </w:r>
      <w:r w:rsidR="00791FB1" w:rsidRPr="00631965">
        <w:rPr>
          <w:sz w:val="24"/>
          <w:szCs w:val="24"/>
        </w:rPr>
        <w:t xml:space="preserve"> лізингу у </w:t>
      </w:r>
      <w:r w:rsidR="00791FB1" w:rsidRPr="00631965">
        <w:rPr>
          <w:b/>
          <w:bCs/>
          <w:sz w:val="24"/>
          <w:szCs w:val="24"/>
        </w:rPr>
        <w:t>Лізингоодержувача</w:t>
      </w:r>
      <w:r w:rsidR="00791FB1" w:rsidRPr="00631965">
        <w:rPr>
          <w:sz w:val="24"/>
          <w:szCs w:val="24"/>
        </w:rPr>
        <w:t xml:space="preserve">), у тому числі у безспірному порядку на підставі виконавчого напису нотаріуса або в будь-який спосіб за вибором </w:t>
      </w:r>
      <w:r w:rsidR="00791FB1" w:rsidRPr="00631965">
        <w:rPr>
          <w:b/>
          <w:bCs/>
          <w:sz w:val="24"/>
          <w:szCs w:val="24"/>
        </w:rPr>
        <w:t>Лізингодавця</w:t>
      </w:r>
      <w:r w:rsidR="00791FB1" w:rsidRPr="00631965">
        <w:rPr>
          <w:sz w:val="24"/>
          <w:szCs w:val="24"/>
        </w:rPr>
        <w:t>, який не суперечить чинному законодавству</w:t>
      </w:r>
      <w:r w:rsidRPr="00631965">
        <w:rPr>
          <w:sz w:val="24"/>
          <w:szCs w:val="24"/>
        </w:rPr>
        <w:t xml:space="preserve"> України.</w:t>
      </w:r>
      <w:r w:rsidR="00791FB1" w:rsidRPr="00631965">
        <w:rPr>
          <w:sz w:val="24"/>
          <w:szCs w:val="24"/>
        </w:rPr>
        <w:t xml:space="preserve"> </w:t>
      </w:r>
    </w:p>
    <w:p w14:paraId="1DFF2ADB" w14:textId="77777777" w:rsidR="00791FB1" w:rsidRPr="00631965" w:rsidRDefault="00791FB1" w:rsidP="001E7ED8">
      <w:pPr>
        <w:pStyle w:val="a3"/>
        <w:widowControl/>
        <w:spacing w:after="0"/>
        <w:jc w:val="both"/>
        <w:rPr>
          <w:sz w:val="24"/>
          <w:szCs w:val="24"/>
        </w:rPr>
      </w:pPr>
      <w:r w:rsidRPr="00631965">
        <w:rPr>
          <w:b/>
          <w:bCs/>
          <w:sz w:val="24"/>
          <w:szCs w:val="24"/>
        </w:rPr>
        <w:t>Лізингодавець</w:t>
      </w:r>
      <w:r w:rsidRPr="00631965">
        <w:rPr>
          <w:sz w:val="24"/>
          <w:szCs w:val="24"/>
        </w:rPr>
        <w:t xml:space="preserve"> має право стягувати прострочену заборгованість за Договором у безспірному порядку  в будь-який спосіб за вибором </w:t>
      </w:r>
      <w:r w:rsidRPr="00631965">
        <w:rPr>
          <w:b/>
          <w:bCs/>
          <w:sz w:val="24"/>
          <w:szCs w:val="24"/>
        </w:rPr>
        <w:t>Лізингодавця</w:t>
      </w:r>
      <w:r w:rsidRPr="00631965">
        <w:rPr>
          <w:sz w:val="24"/>
          <w:szCs w:val="24"/>
        </w:rPr>
        <w:t>, який не суперечить чинному законодавству України.</w:t>
      </w:r>
    </w:p>
    <w:bookmarkEnd w:id="64"/>
    <w:p w14:paraId="611BE7DA" w14:textId="76CE37C6" w:rsidR="00791FB1" w:rsidRDefault="00791FB1">
      <w:pPr>
        <w:pStyle w:val="a3"/>
        <w:widowControl/>
        <w:numPr>
          <w:ilvl w:val="1"/>
          <w:numId w:val="18"/>
        </w:numPr>
        <w:tabs>
          <w:tab w:val="left" w:pos="567"/>
        </w:tabs>
        <w:spacing w:after="0"/>
        <w:ind w:firstLine="0"/>
        <w:jc w:val="both"/>
        <w:rPr>
          <w:sz w:val="24"/>
          <w:szCs w:val="24"/>
        </w:rPr>
      </w:pPr>
      <w:r w:rsidRPr="00631965">
        <w:rPr>
          <w:sz w:val="24"/>
          <w:szCs w:val="24"/>
        </w:rPr>
        <w:t xml:space="preserve">Сторони погодились, що зміна </w:t>
      </w:r>
      <w:r w:rsidR="0087498A" w:rsidRPr="00631965">
        <w:rPr>
          <w:sz w:val="24"/>
          <w:szCs w:val="24"/>
        </w:rPr>
        <w:t xml:space="preserve">умов </w:t>
      </w:r>
      <w:r w:rsidRPr="00631965">
        <w:rPr>
          <w:sz w:val="24"/>
          <w:szCs w:val="24"/>
        </w:rPr>
        <w:t xml:space="preserve">або припинення </w:t>
      </w:r>
      <w:r w:rsidR="0087498A" w:rsidRPr="00631965">
        <w:rPr>
          <w:sz w:val="24"/>
          <w:szCs w:val="24"/>
        </w:rPr>
        <w:t xml:space="preserve">дії </w:t>
      </w:r>
      <w:r w:rsidRPr="00631965">
        <w:rPr>
          <w:sz w:val="24"/>
          <w:szCs w:val="24"/>
        </w:rPr>
        <w:t xml:space="preserve">Договору відбуваються, зокрема, внаслідок вчинення </w:t>
      </w:r>
      <w:r w:rsidRPr="00631965">
        <w:rPr>
          <w:b/>
          <w:bCs/>
          <w:sz w:val="24"/>
          <w:szCs w:val="24"/>
        </w:rPr>
        <w:t>Лізингодавцем</w:t>
      </w:r>
      <w:r w:rsidRPr="00631965">
        <w:rPr>
          <w:sz w:val="24"/>
          <w:szCs w:val="24"/>
        </w:rPr>
        <w:t xml:space="preserve"> часткової або повної відмови від Договору у випадках, передбачених Загальними умовами та/або чинним законодавством України, та/або у випадках настання відкладальних обставин, передбачених пунктами </w:t>
      </w:r>
      <w:hyperlink w:anchor="n_8_1_1" w:history="1">
        <w:r w:rsidR="0087498A" w:rsidRPr="00631965">
          <w:rPr>
            <w:rStyle w:val="af6"/>
            <w:sz w:val="24"/>
            <w:szCs w:val="24"/>
          </w:rPr>
          <w:t>8</w:t>
        </w:r>
        <w:r w:rsidRPr="00631965">
          <w:rPr>
            <w:rStyle w:val="af6"/>
            <w:sz w:val="24"/>
            <w:szCs w:val="24"/>
          </w:rPr>
          <w:t>.1.1</w:t>
        </w:r>
      </w:hyperlink>
      <w:r w:rsidRPr="00631965">
        <w:rPr>
          <w:sz w:val="24"/>
          <w:szCs w:val="24"/>
        </w:rPr>
        <w:t xml:space="preserve"> - </w:t>
      </w:r>
      <w:hyperlink w:anchor="n_8_1_7" w:history="1">
        <w:r w:rsidR="0087498A" w:rsidRPr="00631965">
          <w:rPr>
            <w:rStyle w:val="af6"/>
            <w:sz w:val="24"/>
            <w:szCs w:val="24"/>
          </w:rPr>
          <w:t>8</w:t>
        </w:r>
        <w:r w:rsidRPr="00631965">
          <w:rPr>
            <w:rStyle w:val="af6"/>
            <w:sz w:val="24"/>
            <w:szCs w:val="24"/>
          </w:rPr>
          <w:t>.1.7</w:t>
        </w:r>
      </w:hyperlink>
      <w:r w:rsidRPr="00631965">
        <w:rPr>
          <w:sz w:val="24"/>
          <w:szCs w:val="24"/>
        </w:rPr>
        <w:t xml:space="preserve"> </w:t>
      </w:r>
      <w:r w:rsidR="0087498A" w:rsidRPr="00631965">
        <w:rPr>
          <w:sz w:val="24"/>
          <w:szCs w:val="24"/>
        </w:rPr>
        <w:t xml:space="preserve">цієї статті </w:t>
      </w:r>
      <w:r w:rsidRPr="00631965">
        <w:rPr>
          <w:sz w:val="24"/>
          <w:szCs w:val="24"/>
        </w:rPr>
        <w:t xml:space="preserve">Загальних умов.  </w:t>
      </w:r>
    </w:p>
    <w:p w14:paraId="33EC4E18" w14:textId="77777777" w:rsidR="009E155D" w:rsidRDefault="009E155D" w:rsidP="009E155D">
      <w:pPr>
        <w:pStyle w:val="a3"/>
        <w:widowControl/>
        <w:tabs>
          <w:tab w:val="left" w:pos="567"/>
        </w:tabs>
        <w:spacing w:after="0"/>
        <w:jc w:val="both"/>
        <w:rPr>
          <w:sz w:val="24"/>
          <w:szCs w:val="24"/>
        </w:rPr>
      </w:pPr>
    </w:p>
    <w:p w14:paraId="069A7D4D" w14:textId="0A52A845" w:rsidR="0098203C" w:rsidRPr="00631965" w:rsidRDefault="0098203C" w:rsidP="0098203C">
      <w:pPr>
        <w:pStyle w:val="a3"/>
        <w:spacing w:before="240" w:after="240"/>
        <w:ind w:right="-1"/>
        <w:jc w:val="center"/>
        <w:outlineLvl w:val="0"/>
        <w:rPr>
          <w:b/>
          <w:sz w:val="24"/>
          <w:szCs w:val="24"/>
        </w:rPr>
      </w:pPr>
      <w:bookmarkStart w:id="65" w:name="s_3_8"/>
      <w:bookmarkStart w:id="66" w:name="s_9"/>
      <w:r w:rsidRPr="00631965">
        <w:rPr>
          <w:b/>
          <w:sz w:val="24"/>
          <w:szCs w:val="24"/>
        </w:rPr>
        <w:lastRenderedPageBreak/>
        <w:t xml:space="preserve">Стаття </w:t>
      </w:r>
      <w:r w:rsidR="004430CF" w:rsidRPr="00631965">
        <w:rPr>
          <w:b/>
          <w:sz w:val="24"/>
          <w:szCs w:val="24"/>
        </w:rPr>
        <w:t>9</w:t>
      </w:r>
      <w:r w:rsidRPr="00631965">
        <w:rPr>
          <w:b/>
          <w:sz w:val="24"/>
          <w:szCs w:val="24"/>
        </w:rPr>
        <w:t>. ВІДПОВІДАЛЬНІСТЬ СТОРІН</w:t>
      </w:r>
    </w:p>
    <w:bookmarkEnd w:id="65"/>
    <w:bookmarkEnd w:id="66"/>
    <w:p w14:paraId="6FC5A40C" w14:textId="77777777" w:rsidR="0098203C" w:rsidRPr="00631965" w:rsidRDefault="004430CF" w:rsidP="00631965">
      <w:pPr>
        <w:pStyle w:val="a3"/>
        <w:widowControl/>
        <w:numPr>
          <w:ilvl w:val="1"/>
          <w:numId w:val="21"/>
        </w:numPr>
        <w:tabs>
          <w:tab w:val="left" w:pos="567"/>
        </w:tabs>
        <w:spacing w:after="0"/>
        <w:ind w:firstLine="0"/>
        <w:jc w:val="both"/>
        <w:rPr>
          <w:sz w:val="24"/>
          <w:szCs w:val="24"/>
        </w:rPr>
      </w:pPr>
      <w:r w:rsidRPr="00631965">
        <w:rPr>
          <w:sz w:val="24"/>
          <w:szCs w:val="24"/>
        </w:rPr>
        <w:t xml:space="preserve"> З</w:t>
      </w:r>
      <w:r w:rsidR="0098203C" w:rsidRPr="00631965">
        <w:rPr>
          <w:sz w:val="24"/>
          <w:szCs w:val="24"/>
        </w:rPr>
        <w:t xml:space="preserve">а порушення своїх </w:t>
      </w:r>
      <w:r w:rsidRPr="00631965">
        <w:rPr>
          <w:sz w:val="24"/>
          <w:szCs w:val="24"/>
        </w:rPr>
        <w:t xml:space="preserve">зобов’язань за Договором </w:t>
      </w:r>
      <w:r w:rsidRPr="00631965">
        <w:rPr>
          <w:b/>
          <w:bCs/>
          <w:sz w:val="24"/>
          <w:szCs w:val="24"/>
        </w:rPr>
        <w:t>Лізингоодержувач</w:t>
      </w:r>
      <w:r w:rsidR="0098203C" w:rsidRPr="00631965">
        <w:rPr>
          <w:sz w:val="24"/>
          <w:szCs w:val="24"/>
        </w:rPr>
        <w:t xml:space="preserve"> несе відповідальність, передбачен</w:t>
      </w:r>
      <w:r w:rsidRPr="00631965">
        <w:rPr>
          <w:sz w:val="24"/>
          <w:szCs w:val="24"/>
        </w:rPr>
        <w:t>у</w:t>
      </w:r>
      <w:r w:rsidR="0098203C" w:rsidRPr="00631965">
        <w:rPr>
          <w:sz w:val="24"/>
          <w:szCs w:val="24"/>
        </w:rPr>
        <w:t xml:space="preserve"> пунктами </w:t>
      </w:r>
      <w:hyperlink w:anchor="n_9_1_1" w:history="1">
        <w:r w:rsidRPr="00631965">
          <w:rPr>
            <w:rStyle w:val="af6"/>
            <w:sz w:val="24"/>
            <w:szCs w:val="24"/>
          </w:rPr>
          <w:t>9</w:t>
        </w:r>
        <w:r w:rsidR="0098203C" w:rsidRPr="00631965">
          <w:rPr>
            <w:rStyle w:val="af6"/>
            <w:sz w:val="24"/>
            <w:szCs w:val="24"/>
          </w:rPr>
          <w:t>.1.1</w:t>
        </w:r>
      </w:hyperlink>
      <w:r w:rsidR="0098203C" w:rsidRPr="00631965">
        <w:rPr>
          <w:sz w:val="24"/>
          <w:szCs w:val="24"/>
        </w:rPr>
        <w:t xml:space="preserve"> -</w:t>
      </w:r>
      <w:r w:rsidRPr="00631965">
        <w:rPr>
          <w:sz w:val="24"/>
          <w:szCs w:val="24"/>
        </w:rPr>
        <w:t xml:space="preserve"> </w:t>
      </w:r>
      <w:hyperlink w:anchor="n_9_1_5" w:history="1">
        <w:r w:rsidRPr="00631965">
          <w:rPr>
            <w:rStyle w:val="af6"/>
            <w:sz w:val="24"/>
            <w:szCs w:val="24"/>
          </w:rPr>
          <w:t>9</w:t>
        </w:r>
        <w:r w:rsidR="0098203C" w:rsidRPr="00631965">
          <w:rPr>
            <w:rStyle w:val="af6"/>
            <w:sz w:val="24"/>
            <w:szCs w:val="24"/>
          </w:rPr>
          <w:t>.1.5</w:t>
        </w:r>
      </w:hyperlink>
      <w:r w:rsidR="0098203C" w:rsidRPr="00631965">
        <w:rPr>
          <w:sz w:val="24"/>
          <w:szCs w:val="24"/>
        </w:rPr>
        <w:t xml:space="preserve"> </w:t>
      </w:r>
      <w:r w:rsidRPr="00631965">
        <w:rPr>
          <w:sz w:val="24"/>
          <w:szCs w:val="24"/>
        </w:rPr>
        <w:t xml:space="preserve">цієї статті </w:t>
      </w:r>
      <w:r w:rsidR="0098203C" w:rsidRPr="00631965">
        <w:rPr>
          <w:sz w:val="24"/>
          <w:szCs w:val="24"/>
        </w:rPr>
        <w:t>Загальних умов.</w:t>
      </w:r>
    </w:p>
    <w:p w14:paraId="0C335F97" w14:textId="77777777" w:rsidR="0098203C" w:rsidRPr="00631965" w:rsidRDefault="0098203C" w:rsidP="00631965">
      <w:pPr>
        <w:pStyle w:val="a3"/>
        <w:widowControl/>
        <w:numPr>
          <w:ilvl w:val="2"/>
          <w:numId w:val="21"/>
        </w:numPr>
        <w:tabs>
          <w:tab w:val="left" w:pos="567"/>
        </w:tabs>
        <w:spacing w:after="0"/>
        <w:ind w:firstLine="0"/>
        <w:jc w:val="both"/>
        <w:rPr>
          <w:sz w:val="24"/>
          <w:szCs w:val="24"/>
        </w:rPr>
      </w:pPr>
      <w:bookmarkStart w:id="67" w:name="n_9_1_1"/>
      <w:r w:rsidRPr="00631965">
        <w:rPr>
          <w:sz w:val="24"/>
          <w:szCs w:val="24"/>
        </w:rPr>
        <w:t>За порушення обов’язку з</w:t>
      </w:r>
      <w:r w:rsidR="004430CF" w:rsidRPr="00631965">
        <w:rPr>
          <w:sz w:val="24"/>
          <w:szCs w:val="24"/>
        </w:rPr>
        <w:t>і</w:t>
      </w:r>
      <w:r w:rsidRPr="00631965">
        <w:rPr>
          <w:sz w:val="24"/>
          <w:szCs w:val="24"/>
        </w:rPr>
        <w:t xml:space="preserve"> своєчасної сплати платежів, передбачених Договором та/або чинним законодавством України, </w:t>
      </w:r>
      <w:bookmarkStart w:id="68" w:name="_Hlk83220242"/>
      <w:r w:rsidRPr="00631965">
        <w:rPr>
          <w:b/>
          <w:bCs/>
          <w:sz w:val="24"/>
          <w:szCs w:val="24"/>
        </w:rPr>
        <w:t>Лізингодавець</w:t>
      </w:r>
      <w:bookmarkEnd w:id="68"/>
      <w:r w:rsidRPr="00631965">
        <w:rPr>
          <w:sz w:val="24"/>
          <w:szCs w:val="24"/>
        </w:rPr>
        <w:t xml:space="preserve"> 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 xml:space="preserve">Лізингодавця </w:t>
      </w:r>
      <w:r w:rsidRPr="00631965">
        <w:rPr>
          <w:sz w:val="24"/>
          <w:szCs w:val="24"/>
        </w:rPr>
        <w:t xml:space="preserve">сплачує пеню в розмірі подвійної облікової ставки Національного банку України, яка діяла в період прострочення, від суми простроченої заборгованості за платежами за кожен день </w:t>
      </w:r>
      <w:bookmarkEnd w:id="67"/>
      <w:r w:rsidRPr="00631965">
        <w:rPr>
          <w:sz w:val="24"/>
          <w:szCs w:val="24"/>
        </w:rPr>
        <w:t xml:space="preserve">прострочення протягом всього  періоду прострочення, та відшкодовує всі збитки, завдані цим </w:t>
      </w:r>
      <w:r w:rsidRPr="00631965">
        <w:rPr>
          <w:b/>
          <w:bCs/>
          <w:sz w:val="24"/>
          <w:szCs w:val="24"/>
        </w:rPr>
        <w:t>Лізингодавцеві</w:t>
      </w:r>
      <w:r w:rsidRPr="00631965">
        <w:rPr>
          <w:sz w:val="24"/>
          <w:szCs w:val="24"/>
        </w:rPr>
        <w:t>, понад вказану пеню. У разі виникнення заборгованості по сплаті платежів за</w:t>
      </w:r>
      <w:r w:rsidR="004430CF" w:rsidRPr="00631965">
        <w:rPr>
          <w:sz w:val="24"/>
          <w:szCs w:val="24"/>
        </w:rPr>
        <w:t xml:space="preserve"> </w:t>
      </w:r>
      <w:r w:rsidRPr="00631965">
        <w:rPr>
          <w:sz w:val="24"/>
          <w:szCs w:val="24"/>
        </w:rPr>
        <w:t xml:space="preserve">Договором у розмірі, що перевищує 500,00 гривень, яка виникла у разі порушення строків погашення платежів за ци Договором, </w:t>
      </w:r>
      <w:r w:rsidR="00316736" w:rsidRPr="00631965">
        <w:rPr>
          <w:b/>
          <w:bCs/>
          <w:sz w:val="24"/>
          <w:szCs w:val="24"/>
        </w:rPr>
        <w:t>Лізингодавець</w:t>
      </w:r>
      <w:r w:rsidR="00316736" w:rsidRPr="00631965">
        <w:rPr>
          <w:sz w:val="24"/>
          <w:szCs w:val="24"/>
        </w:rPr>
        <w:t xml:space="preserve"> </w:t>
      </w:r>
      <w:r w:rsidRPr="00631965">
        <w:rPr>
          <w:sz w:val="24"/>
          <w:szCs w:val="24"/>
        </w:rPr>
        <w:t xml:space="preserve">має право стягнути штраф у розмірі 500,00 гривень (П’ятсот гривень 00 копійок) за кожне допущене прострочення платежу. </w:t>
      </w:r>
    </w:p>
    <w:p w14:paraId="29E6E7D1" w14:textId="22A4F1A2" w:rsidR="0098203C" w:rsidRPr="00631965" w:rsidRDefault="0098203C" w:rsidP="00631965">
      <w:pPr>
        <w:pStyle w:val="a3"/>
        <w:widowControl/>
        <w:numPr>
          <w:ilvl w:val="2"/>
          <w:numId w:val="21"/>
        </w:numPr>
        <w:tabs>
          <w:tab w:val="left" w:pos="567"/>
        </w:tabs>
        <w:spacing w:after="0"/>
        <w:ind w:firstLine="0"/>
        <w:jc w:val="both"/>
        <w:rPr>
          <w:sz w:val="24"/>
          <w:szCs w:val="24"/>
        </w:rPr>
      </w:pPr>
      <w:bookmarkStart w:id="69" w:name="n_9_1_2"/>
      <w:r w:rsidRPr="00631965">
        <w:rPr>
          <w:sz w:val="24"/>
          <w:szCs w:val="24"/>
        </w:rPr>
        <w:t xml:space="preserve">За ненадання при перевірці/інспектуванні для огляду або при повернені (вилучені) </w:t>
      </w:r>
      <w:bookmarkStart w:id="70" w:name="_Hlk83220268"/>
      <w:r w:rsidR="002A3349">
        <w:rPr>
          <w:sz w:val="24"/>
          <w:szCs w:val="24"/>
        </w:rPr>
        <w:t>Об`єкт</w:t>
      </w:r>
      <w:r w:rsidRPr="00631965">
        <w:rPr>
          <w:sz w:val="24"/>
          <w:szCs w:val="24"/>
        </w:rPr>
        <w:t>а</w:t>
      </w:r>
      <w:bookmarkEnd w:id="70"/>
      <w:r w:rsidRPr="00631965">
        <w:rPr>
          <w:sz w:val="24"/>
          <w:szCs w:val="24"/>
        </w:rPr>
        <w:t xml:space="preserve"> лізингу </w:t>
      </w:r>
      <w:bookmarkEnd w:id="69"/>
      <w:r w:rsidRPr="00631965">
        <w:rPr>
          <w:sz w:val="24"/>
          <w:szCs w:val="24"/>
        </w:rPr>
        <w:t xml:space="preserve">технічної документації, отриманої </w:t>
      </w:r>
      <w:r w:rsidRPr="00631965">
        <w:rPr>
          <w:b/>
          <w:bCs/>
          <w:sz w:val="24"/>
          <w:szCs w:val="24"/>
        </w:rPr>
        <w:t>Лізингоодержувачем</w:t>
      </w:r>
      <w:r w:rsidRPr="00631965">
        <w:rPr>
          <w:sz w:val="24"/>
          <w:szCs w:val="24"/>
        </w:rPr>
        <w:t xml:space="preserve"> разом з </w:t>
      </w:r>
      <w:r w:rsidR="002A3349">
        <w:rPr>
          <w:sz w:val="24"/>
          <w:szCs w:val="24"/>
        </w:rPr>
        <w:t>Об`єкт</w:t>
      </w:r>
      <w:r w:rsidR="00316736" w:rsidRPr="00631965">
        <w:rPr>
          <w:sz w:val="24"/>
          <w:szCs w:val="24"/>
        </w:rPr>
        <w:t>ом</w:t>
      </w:r>
      <w:r w:rsidRPr="00631965">
        <w:rPr>
          <w:sz w:val="24"/>
          <w:szCs w:val="24"/>
        </w:rPr>
        <w:t xml:space="preserve"> лізингу;  за порушення умов Договору, зазначених у </w:t>
      </w:r>
      <w:hyperlink w:anchor="s_13" w:history="1">
        <w:r w:rsidR="00316736" w:rsidRPr="00631965">
          <w:rPr>
            <w:rStyle w:val="af6"/>
            <w:sz w:val="24"/>
            <w:szCs w:val="24"/>
          </w:rPr>
          <w:t>с</w:t>
        </w:r>
        <w:r w:rsidR="000B21D5" w:rsidRPr="00631965">
          <w:rPr>
            <w:rStyle w:val="af6"/>
            <w:sz w:val="24"/>
            <w:szCs w:val="24"/>
          </w:rPr>
          <w:t>татті</w:t>
        </w:r>
        <w:r w:rsidRPr="00631965">
          <w:rPr>
            <w:rStyle w:val="af6"/>
            <w:sz w:val="24"/>
            <w:szCs w:val="24"/>
          </w:rPr>
          <w:t xml:space="preserve"> </w:t>
        </w:r>
        <w:r w:rsidR="00316736" w:rsidRPr="00631965">
          <w:rPr>
            <w:rStyle w:val="af6"/>
            <w:sz w:val="24"/>
            <w:szCs w:val="24"/>
          </w:rPr>
          <w:t>13</w:t>
        </w:r>
      </w:hyperlink>
      <w:r w:rsidRPr="00631965">
        <w:rPr>
          <w:sz w:val="24"/>
          <w:szCs w:val="24"/>
        </w:rPr>
        <w:t xml:space="preserve"> «Д</w:t>
      </w:r>
      <w:r w:rsidR="00561B8E" w:rsidRPr="00631965">
        <w:rPr>
          <w:sz w:val="24"/>
          <w:szCs w:val="24"/>
        </w:rPr>
        <w:t>окументи про фінансовий стан</w:t>
      </w:r>
      <w:r w:rsidRPr="00631965">
        <w:rPr>
          <w:sz w:val="24"/>
          <w:szCs w:val="24"/>
        </w:rPr>
        <w:t xml:space="preserve">» Загальних умов та умов чинних договорів страхування, укладених відносно </w:t>
      </w:r>
      <w:r w:rsidR="002A3349">
        <w:rPr>
          <w:sz w:val="24"/>
          <w:szCs w:val="24"/>
        </w:rPr>
        <w:t>Об`єкт</w:t>
      </w:r>
      <w:r w:rsidR="00316736" w:rsidRPr="00631965">
        <w:rPr>
          <w:sz w:val="24"/>
          <w:szCs w:val="24"/>
        </w:rPr>
        <w:t>а</w:t>
      </w:r>
      <w:r w:rsidRPr="00631965">
        <w:rPr>
          <w:sz w:val="24"/>
          <w:szCs w:val="24"/>
        </w:rPr>
        <w:t xml:space="preserve"> лізингу; порушення зобов’язань, передбачених пунктами </w:t>
      </w:r>
      <w:hyperlink w:anchor="n_5_1_2" w:history="1">
        <w:r w:rsidR="00316736" w:rsidRPr="00631965">
          <w:rPr>
            <w:rStyle w:val="af6"/>
            <w:sz w:val="24"/>
            <w:szCs w:val="24"/>
          </w:rPr>
          <w:t>5</w:t>
        </w:r>
        <w:r w:rsidRPr="00631965">
          <w:rPr>
            <w:rStyle w:val="af6"/>
            <w:sz w:val="24"/>
            <w:szCs w:val="24"/>
          </w:rPr>
          <w:t>.1.2</w:t>
        </w:r>
      </w:hyperlink>
      <w:r w:rsidR="00316736" w:rsidRPr="00631965">
        <w:rPr>
          <w:sz w:val="24"/>
          <w:szCs w:val="24"/>
        </w:rPr>
        <w:t xml:space="preserve"> статті 5</w:t>
      </w:r>
      <w:r w:rsidRPr="00631965">
        <w:rPr>
          <w:sz w:val="24"/>
          <w:szCs w:val="24"/>
        </w:rPr>
        <w:t>,</w:t>
      </w:r>
      <w:r w:rsidR="00316736" w:rsidRPr="00631965">
        <w:rPr>
          <w:sz w:val="24"/>
          <w:szCs w:val="24"/>
        </w:rPr>
        <w:t xml:space="preserve"> а також абзацом другим та третім пункту </w:t>
      </w:r>
      <w:hyperlink w:anchor="n_7_2" w:history="1">
        <w:r w:rsidR="00316736" w:rsidRPr="00631965">
          <w:rPr>
            <w:rStyle w:val="af6"/>
            <w:sz w:val="24"/>
            <w:szCs w:val="24"/>
          </w:rPr>
          <w:t>7</w:t>
        </w:r>
        <w:r w:rsidRPr="00631965">
          <w:rPr>
            <w:rStyle w:val="af6"/>
            <w:sz w:val="24"/>
            <w:szCs w:val="24"/>
          </w:rPr>
          <w:t>.2</w:t>
        </w:r>
      </w:hyperlink>
      <w:r w:rsidRPr="00631965">
        <w:rPr>
          <w:sz w:val="24"/>
          <w:szCs w:val="24"/>
        </w:rPr>
        <w:t xml:space="preserve"> </w:t>
      </w:r>
      <w:r w:rsidR="00316736" w:rsidRPr="00631965">
        <w:rPr>
          <w:sz w:val="24"/>
          <w:szCs w:val="24"/>
        </w:rPr>
        <w:t xml:space="preserve">статті 7 </w:t>
      </w:r>
      <w:r w:rsidRPr="00631965">
        <w:rPr>
          <w:sz w:val="24"/>
          <w:szCs w:val="24"/>
        </w:rPr>
        <w:t xml:space="preserve">Загальних умов,  </w:t>
      </w:r>
      <w:r w:rsidRPr="00631965">
        <w:rPr>
          <w:b/>
          <w:bCs/>
          <w:sz w:val="24"/>
          <w:szCs w:val="24"/>
        </w:rPr>
        <w:t>Лізингодавець</w:t>
      </w:r>
      <w:r w:rsidRPr="00631965">
        <w:rPr>
          <w:sz w:val="24"/>
          <w:szCs w:val="24"/>
        </w:rPr>
        <w:t xml:space="preserve"> 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 xml:space="preserve">Лізингодавця </w:t>
      </w:r>
      <w:r w:rsidRPr="00631965">
        <w:rPr>
          <w:sz w:val="24"/>
          <w:szCs w:val="24"/>
        </w:rPr>
        <w:t xml:space="preserve"> сплачує штраф у розмірі 1 (один) відсоток </w:t>
      </w:r>
      <w:r w:rsidR="00316736" w:rsidRPr="00631965">
        <w:rPr>
          <w:sz w:val="24"/>
          <w:szCs w:val="24"/>
        </w:rPr>
        <w:t>з</w:t>
      </w:r>
      <w:r w:rsidRPr="00631965">
        <w:rPr>
          <w:sz w:val="24"/>
          <w:szCs w:val="24"/>
        </w:rPr>
        <w:t xml:space="preserve">алишкової вартості </w:t>
      </w:r>
      <w:r w:rsidR="002A3349">
        <w:rPr>
          <w:sz w:val="24"/>
          <w:szCs w:val="24"/>
        </w:rPr>
        <w:t>Об`єкт</w:t>
      </w:r>
      <w:r w:rsidR="00316736" w:rsidRPr="00631965">
        <w:rPr>
          <w:sz w:val="24"/>
          <w:szCs w:val="24"/>
        </w:rPr>
        <w:t xml:space="preserve">а </w:t>
      </w:r>
      <w:r w:rsidRPr="00631965">
        <w:rPr>
          <w:sz w:val="24"/>
          <w:szCs w:val="24"/>
        </w:rPr>
        <w:t xml:space="preserve">лізингу, визначеної на 1-е число місяця, в якому відбулося порушення зазначених зобов’язань, за кожен та будь-який випадок із зазначених порушень. </w:t>
      </w:r>
      <w:r w:rsidR="00316736" w:rsidRPr="00631965">
        <w:rPr>
          <w:sz w:val="24"/>
          <w:szCs w:val="24"/>
        </w:rPr>
        <w:t xml:space="preserve"> </w:t>
      </w:r>
    </w:p>
    <w:p w14:paraId="1A580D1A" w14:textId="40FDA60E" w:rsidR="0098203C" w:rsidRPr="00631965" w:rsidRDefault="0098203C" w:rsidP="00631965">
      <w:pPr>
        <w:pStyle w:val="a3"/>
        <w:widowControl/>
        <w:numPr>
          <w:ilvl w:val="2"/>
          <w:numId w:val="21"/>
        </w:numPr>
        <w:tabs>
          <w:tab w:val="left" w:pos="567"/>
        </w:tabs>
        <w:spacing w:after="0"/>
        <w:ind w:firstLine="0"/>
        <w:jc w:val="both"/>
        <w:rPr>
          <w:sz w:val="24"/>
          <w:szCs w:val="24"/>
        </w:rPr>
      </w:pPr>
      <w:r w:rsidRPr="00631965">
        <w:rPr>
          <w:sz w:val="24"/>
          <w:szCs w:val="24"/>
        </w:rPr>
        <w:t xml:space="preserve">За порушення процедури вилучення </w:t>
      </w:r>
      <w:r w:rsidR="002A3349">
        <w:rPr>
          <w:sz w:val="24"/>
          <w:szCs w:val="24"/>
        </w:rPr>
        <w:t>Об`єкт</w:t>
      </w:r>
      <w:r w:rsidR="00316736" w:rsidRPr="00631965">
        <w:rPr>
          <w:sz w:val="24"/>
          <w:szCs w:val="24"/>
        </w:rPr>
        <w:t>а</w:t>
      </w:r>
      <w:r w:rsidRPr="00631965">
        <w:rPr>
          <w:sz w:val="24"/>
          <w:szCs w:val="24"/>
        </w:rPr>
        <w:t xml:space="preserve"> лізингу, порушення зобов’язань та гарантій, зазначених в пунктах </w:t>
      </w:r>
      <w:hyperlink w:anchor="n_5_3" w:history="1">
        <w:r w:rsidR="00093F3E" w:rsidRPr="00631965">
          <w:rPr>
            <w:rStyle w:val="af6"/>
            <w:sz w:val="24"/>
            <w:szCs w:val="24"/>
          </w:rPr>
          <w:t>5</w:t>
        </w:r>
        <w:r w:rsidRPr="00631965">
          <w:rPr>
            <w:rStyle w:val="af6"/>
            <w:sz w:val="24"/>
            <w:szCs w:val="24"/>
          </w:rPr>
          <w:t>.3</w:t>
        </w:r>
      </w:hyperlink>
      <w:r w:rsidRPr="00631965">
        <w:rPr>
          <w:sz w:val="24"/>
          <w:szCs w:val="24"/>
        </w:rPr>
        <w:t xml:space="preserve">, </w:t>
      </w:r>
      <w:hyperlink w:anchor="n_5_4" w:history="1">
        <w:r w:rsidR="00093F3E" w:rsidRPr="00631965">
          <w:rPr>
            <w:rStyle w:val="af6"/>
            <w:sz w:val="24"/>
            <w:szCs w:val="24"/>
          </w:rPr>
          <w:t>5</w:t>
        </w:r>
        <w:r w:rsidRPr="00631965">
          <w:rPr>
            <w:rStyle w:val="af6"/>
            <w:sz w:val="24"/>
            <w:szCs w:val="24"/>
          </w:rPr>
          <w:t>.4</w:t>
        </w:r>
      </w:hyperlink>
      <w:r w:rsidRPr="00631965">
        <w:rPr>
          <w:sz w:val="24"/>
          <w:szCs w:val="24"/>
        </w:rPr>
        <w:t xml:space="preserve"> та </w:t>
      </w:r>
      <w:hyperlink w:anchor="n_5_7" w:history="1">
        <w:r w:rsidR="00093F3E" w:rsidRPr="00631965">
          <w:rPr>
            <w:rStyle w:val="af6"/>
            <w:sz w:val="24"/>
            <w:szCs w:val="24"/>
          </w:rPr>
          <w:t>5</w:t>
        </w:r>
        <w:r w:rsidRPr="00631965">
          <w:rPr>
            <w:rStyle w:val="af6"/>
            <w:sz w:val="24"/>
            <w:szCs w:val="24"/>
          </w:rPr>
          <w:t>.7</w:t>
        </w:r>
      </w:hyperlink>
      <w:r w:rsidRPr="00631965">
        <w:rPr>
          <w:sz w:val="24"/>
          <w:szCs w:val="24"/>
        </w:rPr>
        <w:t xml:space="preserve"> </w:t>
      </w:r>
      <w:r w:rsidR="00093F3E" w:rsidRPr="00631965">
        <w:rPr>
          <w:sz w:val="24"/>
          <w:szCs w:val="24"/>
        </w:rPr>
        <w:t xml:space="preserve">статті 5 </w:t>
      </w:r>
      <w:r w:rsidRPr="00631965">
        <w:rPr>
          <w:sz w:val="24"/>
          <w:szCs w:val="24"/>
        </w:rPr>
        <w:t xml:space="preserve">Загальних умов, а також за перешкоджання у застосуванні </w:t>
      </w:r>
      <w:r w:rsidRPr="00631965">
        <w:rPr>
          <w:b/>
          <w:bCs/>
          <w:sz w:val="24"/>
          <w:szCs w:val="24"/>
        </w:rPr>
        <w:t>Лізингодавцем</w:t>
      </w:r>
      <w:r w:rsidRPr="00631965">
        <w:rPr>
          <w:sz w:val="24"/>
          <w:szCs w:val="24"/>
        </w:rPr>
        <w:t xml:space="preserve"> оперативно-господарських санкцій, зазначених в пункті </w:t>
      </w:r>
      <w:hyperlink w:anchor="n_8_12" w:history="1">
        <w:r w:rsidR="00093F3E" w:rsidRPr="00631965">
          <w:rPr>
            <w:rStyle w:val="af6"/>
            <w:sz w:val="24"/>
            <w:szCs w:val="24"/>
          </w:rPr>
          <w:t>8</w:t>
        </w:r>
        <w:r w:rsidRPr="00631965">
          <w:rPr>
            <w:rStyle w:val="af6"/>
            <w:sz w:val="24"/>
            <w:szCs w:val="24"/>
          </w:rPr>
          <w:t>.12</w:t>
        </w:r>
      </w:hyperlink>
      <w:r w:rsidRPr="00631965">
        <w:rPr>
          <w:sz w:val="24"/>
          <w:szCs w:val="24"/>
        </w:rPr>
        <w:t xml:space="preserve"> </w:t>
      </w:r>
      <w:r w:rsidR="00093F3E" w:rsidRPr="00631965">
        <w:rPr>
          <w:sz w:val="24"/>
          <w:szCs w:val="24"/>
        </w:rPr>
        <w:t xml:space="preserve">статті 8 </w:t>
      </w:r>
      <w:r w:rsidRPr="00631965">
        <w:rPr>
          <w:sz w:val="24"/>
          <w:szCs w:val="24"/>
        </w:rPr>
        <w:t xml:space="preserve">Загальних умов, </w:t>
      </w:r>
      <w:r w:rsidRPr="00631965">
        <w:rPr>
          <w:b/>
          <w:bCs/>
          <w:sz w:val="24"/>
          <w:szCs w:val="24"/>
        </w:rPr>
        <w:t>Лізингодавець</w:t>
      </w:r>
      <w:r w:rsidRPr="00631965">
        <w:rPr>
          <w:sz w:val="24"/>
          <w:szCs w:val="24"/>
        </w:rPr>
        <w:t xml:space="preserve"> 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Лізингодавця</w:t>
      </w:r>
      <w:r w:rsidRPr="00631965">
        <w:rPr>
          <w:sz w:val="24"/>
          <w:szCs w:val="24"/>
        </w:rPr>
        <w:t xml:space="preserve"> сплачує штраф у розмірі 10 (десять) відсотків </w:t>
      </w:r>
      <w:r w:rsidR="00093F3E" w:rsidRPr="00631965">
        <w:rPr>
          <w:sz w:val="24"/>
          <w:szCs w:val="24"/>
        </w:rPr>
        <w:t>з</w:t>
      </w:r>
      <w:r w:rsidRPr="00631965">
        <w:rPr>
          <w:sz w:val="24"/>
          <w:szCs w:val="24"/>
        </w:rPr>
        <w:t xml:space="preserve">алишкової вартості </w:t>
      </w:r>
      <w:r w:rsidR="002A3349">
        <w:rPr>
          <w:sz w:val="24"/>
          <w:szCs w:val="24"/>
        </w:rPr>
        <w:t>Об`єкт</w:t>
      </w:r>
      <w:r w:rsidR="00093F3E" w:rsidRPr="00631965">
        <w:rPr>
          <w:sz w:val="24"/>
          <w:szCs w:val="24"/>
        </w:rPr>
        <w:t>а</w:t>
      </w:r>
      <w:r w:rsidRPr="00631965">
        <w:rPr>
          <w:sz w:val="24"/>
          <w:szCs w:val="24"/>
        </w:rPr>
        <w:t xml:space="preserve"> лізингу,</w:t>
      </w:r>
      <w:r w:rsidRPr="00631965" w:rsidDel="0052567E">
        <w:rPr>
          <w:sz w:val="24"/>
          <w:szCs w:val="24"/>
        </w:rPr>
        <w:t xml:space="preserve"> </w:t>
      </w:r>
      <w:r w:rsidRPr="00631965">
        <w:rPr>
          <w:sz w:val="24"/>
          <w:szCs w:val="24"/>
        </w:rPr>
        <w:t xml:space="preserve">визначеної на 1-е число місяця, в якому відбулося порушення зазначених зобов’язань, за кожен та будь-який випадок із зазначених порушень. </w:t>
      </w:r>
    </w:p>
    <w:p w14:paraId="3EFB5F8F" w14:textId="495CD702" w:rsidR="0098203C" w:rsidRPr="00631965" w:rsidRDefault="0098203C" w:rsidP="00631965">
      <w:pPr>
        <w:pStyle w:val="a3"/>
        <w:widowControl/>
        <w:numPr>
          <w:ilvl w:val="2"/>
          <w:numId w:val="21"/>
        </w:numPr>
        <w:tabs>
          <w:tab w:val="left" w:pos="567"/>
        </w:tabs>
        <w:spacing w:after="0"/>
        <w:ind w:firstLine="0"/>
        <w:jc w:val="both"/>
        <w:rPr>
          <w:sz w:val="24"/>
          <w:szCs w:val="24"/>
        </w:rPr>
      </w:pPr>
      <w:r w:rsidRPr="00631965">
        <w:rPr>
          <w:sz w:val="24"/>
          <w:szCs w:val="24"/>
        </w:rPr>
        <w:t xml:space="preserve">У разі, якщо </w:t>
      </w:r>
      <w:r w:rsidRPr="00631965">
        <w:rPr>
          <w:b/>
          <w:bCs/>
          <w:sz w:val="24"/>
          <w:szCs w:val="24"/>
        </w:rPr>
        <w:t>Лізингоодержувач</w:t>
      </w:r>
      <w:r w:rsidRPr="00631965">
        <w:rPr>
          <w:sz w:val="24"/>
          <w:szCs w:val="24"/>
        </w:rPr>
        <w:t xml:space="preserve"> прострочить сплату лізингових платежів, на підставі статті 625  Цивільного кодексу України Сторони погодились, що </w:t>
      </w:r>
      <w:r w:rsidRPr="00631965">
        <w:rPr>
          <w:b/>
          <w:bCs/>
          <w:sz w:val="24"/>
          <w:szCs w:val="24"/>
        </w:rPr>
        <w:t>Лізингодавець</w:t>
      </w:r>
      <w:r w:rsidRPr="00631965">
        <w:rPr>
          <w:sz w:val="24"/>
          <w:szCs w:val="24"/>
        </w:rPr>
        <w:t xml:space="preserve"> має право нарахувати, а </w:t>
      </w:r>
      <w:r w:rsidRPr="00631965">
        <w:rPr>
          <w:b/>
          <w:bCs/>
          <w:sz w:val="24"/>
          <w:szCs w:val="24"/>
        </w:rPr>
        <w:t>Лізингоодержувач</w:t>
      </w:r>
      <w:r w:rsidRPr="00631965">
        <w:rPr>
          <w:sz w:val="24"/>
          <w:szCs w:val="24"/>
        </w:rPr>
        <w:t xml:space="preserve"> зобов’язується сплатити </w:t>
      </w:r>
      <w:r w:rsidR="001B3051" w:rsidRPr="00631965">
        <w:rPr>
          <w:sz w:val="24"/>
          <w:szCs w:val="24"/>
        </w:rPr>
        <w:t xml:space="preserve">підвищену (штрафну) винагороду </w:t>
      </w:r>
      <w:r w:rsidRPr="00631965">
        <w:rPr>
          <w:sz w:val="24"/>
          <w:szCs w:val="24"/>
        </w:rPr>
        <w:t>у розмірі 45 (</w:t>
      </w:r>
      <w:r w:rsidR="00093F3E" w:rsidRPr="00631965">
        <w:rPr>
          <w:sz w:val="24"/>
          <w:szCs w:val="24"/>
        </w:rPr>
        <w:t>сорок п’ять</w:t>
      </w:r>
      <w:r w:rsidRPr="00631965">
        <w:rPr>
          <w:sz w:val="24"/>
          <w:szCs w:val="24"/>
        </w:rPr>
        <w:t xml:space="preserve">) процентів річних від простроченої суми, протягом всього періоду існування простроченої заборгованості. Сторони домовились, що грошові кошти відносяться на винагороду (комісію) </w:t>
      </w:r>
      <w:r w:rsidRPr="00631965">
        <w:rPr>
          <w:b/>
          <w:bCs/>
          <w:sz w:val="24"/>
          <w:szCs w:val="24"/>
        </w:rPr>
        <w:t>Лізингодавцю</w:t>
      </w:r>
      <w:r w:rsidRPr="00631965">
        <w:rPr>
          <w:sz w:val="24"/>
          <w:szCs w:val="24"/>
        </w:rPr>
        <w:t xml:space="preserve"> за отриманий в лізинг </w:t>
      </w:r>
      <w:r w:rsidR="002A3349">
        <w:rPr>
          <w:sz w:val="24"/>
          <w:szCs w:val="24"/>
        </w:rPr>
        <w:t>Об`єкт</w:t>
      </w:r>
      <w:r w:rsidRPr="00631965">
        <w:rPr>
          <w:sz w:val="24"/>
          <w:szCs w:val="24"/>
        </w:rPr>
        <w:t xml:space="preserve"> лізингу, у зв’язку із чим розмір винагороди (комісії) </w:t>
      </w:r>
      <w:r w:rsidRPr="00631965">
        <w:rPr>
          <w:b/>
          <w:bCs/>
          <w:sz w:val="24"/>
          <w:szCs w:val="24"/>
        </w:rPr>
        <w:t>Лізингодавцю</w:t>
      </w:r>
      <w:r w:rsidRPr="00631965">
        <w:rPr>
          <w:sz w:val="24"/>
          <w:szCs w:val="24"/>
        </w:rPr>
        <w:t xml:space="preserve"> за отриманий в лізинг </w:t>
      </w:r>
      <w:r w:rsidR="002A3349">
        <w:rPr>
          <w:sz w:val="24"/>
          <w:szCs w:val="24"/>
        </w:rPr>
        <w:t>Об`єкт</w:t>
      </w:r>
      <w:r w:rsidRPr="00631965">
        <w:rPr>
          <w:sz w:val="24"/>
          <w:szCs w:val="24"/>
        </w:rPr>
        <w:t xml:space="preserve"> лізингу збільшується на суму таких сплачених коштів. </w:t>
      </w:r>
      <w:r w:rsidRPr="00631965">
        <w:rPr>
          <w:b/>
          <w:bCs/>
          <w:sz w:val="24"/>
          <w:szCs w:val="24"/>
        </w:rPr>
        <w:t>Лізингоодержувач</w:t>
      </w:r>
      <w:r w:rsidRPr="00631965">
        <w:rPr>
          <w:sz w:val="24"/>
          <w:szCs w:val="24"/>
        </w:rPr>
        <w:t xml:space="preserve"> повинен сплатити </w:t>
      </w:r>
      <w:r w:rsidR="001B3051" w:rsidRPr="00631965">
        <w:rPr>
          <w:sz w:val="24"/>
          <w:szCs w:val="24"/>
        </w:rPr>
        <w:t xml:space="preserve">підвищену (штрафну) винагороду </w:t>
      </w:r>
      <w:r w:rsidRPr="00631965">
        <w:rPr>
          <w:sz w:val="24"/>
          <w:szCs w:val="24"/>
        </w:rPr>
        <w:t xml:space="preserve">на підставі відповідного рахунку </w:t>
      </w:r>
      <w:r w:rsidRPr="00631965">
        <w:rPr>
          <w:b/>
          <w:bCs/>
          <w:sz w:val="24"/>
          <w:szCs w:val="24"/>
        </w:rPr>
        <w:t>Лізингодавця</w:t>
      </w:r>
      <w:r w:rsidRPr="00631965">
        <w:rPr>
          <w:sz w:val="24"/>
          <w:szCs w:val="24"/>
        </w:rPr>
        <w:t xml:space="preserve"> в дату наступного </w:t>
      </w:r>
      <w:r w:rsidR="00093F3E" w:rsidRPr="00631965">
        <w:rPr>
          <w:sz w:val="24"/>
          <w:szCs w:val="24"/>
        </w:rPr>
        <w:t>л</w:t>
      </w:r>
      <w:r w:rsidRPr="00631965">
        <w:rPr>
          <w:sz w:val="24"/>
          <w:szCs w:val="24"/>
        </w:rPr>
        <w:t>ізингового платежу.</w:t>
      </w:r>
    </w:p>
    <w:p w14:paraId="4C8DC4DE" w14:textId="3606DE64" w:rsidR="0098203C" w:rsidRPr="00631965" w:rsidRDefault="0098203C" w:rsidP="00631965">
      <w:pPr>
        <w:pStyle w:val="a3"/>
        <w:widowControl/>
        <w:numPr>
          <w:ilvl w:val="2"/>
          <w:numId w:val="21"/>
        </w:numPr>
        <w:tabs>
          <w:tab w:val="left" w:pos="567"/>
        </w:tabs>
        <w:spacing w:after="0"/>
        <w:ind w:firstLine="0"/>
        <w:jc w:val="both"/>
        <w:rPr>
          <w:sz w:val="24"/>
          <w:szCs w:val="24"/>
        </w:rPr>
      </w:pPr>
      <w:bookmarkStart w:id="71" w:name="n_9_1_5"/>
      <w:r w:rsidRPr="00631965">
        <w:rPr>
          <w:sz w:val="24"/>
          <w:szCs w:val="24"/>
        </w:rPr>
        <w:t xml:space="preserve">У випадку порушення зобов’язань </w:t>
      </w:r>
      <w:r w:rsidRPr="00631965">
        <w:rPr>
          <w:b/>
          <w:bCs/>
          <w:sz w:val="24"/>
          <w:szCs w:val="24"/>
        </w:rPr>
        <w:t>Лізингоодержувачем</w:t>
      </w:r>
      <w:r w:rsidRPr="00631965">
        <w:rPr>
          <w:sz w:val="24"/>
          <w:szCs w:val="24"/>
        </w:rPr>
        <w:t xml:space="preserve"> та настання  несприятливих подій, зазначених у </w:t>
      </w:r>
      <w:hyperlink w:anchor="s_11" w:history="1">
        <w:r w:rsidR="00093F3E" w:rsidRPr="00631965">
          <w:rPr>
            <w:rStyle w:val="af6"/>
            <w:sz w:val="24"/>
            <w:szCs w:val="24"/>
          </w:rPr>
          <w:t>статті 11</w:t>
        </w:r>
      </w:hyperlink>
      <w:r w:rsidRPr="00631965">
        <w:rPr>
          <w:sz w:val="24"/>
          <w:szCs w:val="24"/>
        </w:rPr>
        <w:t xml:space="preserve"> «</w:t>
      </w:r>
      <w:r w:rsidR="00093F3E" w:rsidRPr="00631965">
        <w:rPr>
          <w:sz w:val="24"/>
          <w:szCs w:val="24"/>
        </w:rPr>
        <w:t>Н</w:t>
      </w:r>
      <w:r w:rsidR="00461FFE" w:rsidRPr="00631965">
        <w:rPr>
          <w:sz w:val="24"/>
          <w:szCs w:val="24"/>
        </w:rPr>
        <w:t>есприятливі події</w:t>
      </w:r>
      <w:r w:rsidRPr="00631965">
        <w:rPr>
          <w:sz w:val="24"/>
          <w:szCs w:val="24"/>
        </w:rPr>
        <w:t xml:space="preserve">» </w:t>
      </w:r>
      <w:r w:rsidR="009E5C16" w:rsidRPr="00631965">
        <w:rPr>
          <w:sz w:val="24"/>
          <w:szCs w:val="24"/>
        </w:rPr>
        <w:t>Загальних умов</w:t>
      </w:r>
      <w:r w:rsidRPr="00631965">
        <w:rPr>
          <w:sz w:val="24"/>
          <w:szCs w:val="24"/>
        </w:rPr>
        <w:t xml:space="preserve">, </w:t>
      </w:r>
      <w:r w:rsidRPr="00631965">
        <w:rPr>
          <w:b/>
          <w:bCs/>
          <w:sz w:val="24"/>
          <w:szCs w:val="24"/>
        </w:rPr>
        <w:t>Лізингодавець</w:t>
      </w:r>
      <w:r w:rsidRPr="00631965">
        <w:rPr>
          <w:sz w:val="24"/>
          <w:szCs w:val="24"/>
        </w:rPr>
        <w:t xml:space="preserve"> має право вимагати</w:t>
      </w:r>
      <w:bookmarkEnd w:id="71"/>
      <w:r w:rsidRPr="00631965">
        <w:rPr>
          <w:sz w:val="24"/>
          <w:szCs w:val="24"/>
        </w:rPr>
        <w:t xml:space="preserve">, а </w:t>
      </w:r>
      <w:r w:rsidRPr="00631965">
        <w:rPr>
          <w:b/>
          <w:bCs/>
          <w:sz w:val="24"/>
          <w:szCs w:val="24"/>
        </w:rPr>
        <w:t>Лізингоодержувач</w:t>
      </w:r>
      <w:r w:rsidRPr="00631965">
        <w:rPr>
          <w:sz w:val="24"/>
          <w:szCs w:val="24"/>
        </w:rPr>
        <w:t xml:space="preserve"> за вимогою </w:t>
      </w:r>
      <w:r w:rsidRPr="00631965">
        <w:rPr>
          <w:b/>
          <w:bCs/>
          <w:sz w:val="24"/>
          <w:szCs w:val="24"/>
        </w:rPr>
        <w:t>Лізингодавця</w:t>
      </w:r>
      <w:r w:rsidRPr="00631965">
        <w:rPr>
          <w:sz w:val="24"/>
          <w:szCs w:val="24"/>
        </w:rPr>
        <w:t xml:space="preserve">  сплачує </w:t>
      </w:r>
      <w:r w:rsidRPr="00631965">
        <w:rPr>
          <w:b/>
          <w:bCs/>
          <w:sz w:val="24"/>
          <w:szCs w:val="24"/>
        </w:rPr>
        <w:t>Лізингодавцю</w:t>
      </w:r>
      <w:r w:rsidRPr="00631965">
        <w:rPr>
          <w:sz w:val="24"/>
          <w:szCs w:val="24"/>
        </w:rPr>
        <w:t xml:space="preserve"> штраф у розмірі 0,25% (нуль цілих двадцять п’ять сотих відсотка) від </w:t>
      </w:r>
      <w:r w:rsidR="00093F3E" w:rsidRPr="00631965">
        <w:rPr>
          <w:sz w:val="24"/>
          <w:szCs w:val="24"/>
        </w:rPr>
        <w:t>з</w:t>
      </w:r>
      <w:r w:rsidRPr="00631965">
        <w:rPr>
          <w:sz w:val="24"/>
          <w:szCs w:val="24"/>
        </w:rPr>
        <w:t xml:space="preserve">алишкової вартості </w:t>
      </w:r>
      <w:r w:rsidR="002A3349">
        <w:rPr>
          <w:sz w:val="24"/>
          <w:szCs w:val="24"/>
        </w:rPr>
        <w:t>Об`єкт</w:t>
      </w:r>
      <w:r w:rsidR="00093F3E" w:rsidRPr="00631965">
        <w:rPr>
          <w:sz w:val="24"/>
          <w:szCs w:val="24"/>
        </w:rPr>
        <w:t xml:space="preserve">а </w:t>
      </w:r>
      <w:r w:rsidRPr="00631965">
        <w:rPr>
          <w:sz w:val="24"/>
          <w:szCs w:val="24"/>
        </w:rPr>
        <w:t>лізингу,</w:t>
      </w:r>
      <w:r w:rsidRPr="00631965" w:rsidDel="0052567E">
        <w:rPr>
          <w:sz w:val="24"/>
          <w:szCs w:val="24"/>
        </w:rPr>
        <w:t xml:space="preserve"> </w:t>
      </w:r>
      <w:r w:rsidRPr="00631965">
        <w:rPr>
          <w:sz w:val="24"/>
          <w:szCs w:val="24"/>
        </w:rPr>
        <w:t>визначеної на 1-е число місяця, в якому відбулося порушення зазначених зобов’язань, за кожен та будь-який випадок із зазначених порушень.</w:t>
      </w:r>
    </w:p>
    <w:p w14:paraId="75C66345" w14:textId="77777777" w:rsidR="0098203C" w:rsidRPr="00631965" w:rsidRDefault="0098203C" w:rsidP="00631965">
      <w:pPr>
        <w:pStyle w:val="a3"/>
        <w:widowControl/>
        <w:numPr>
          <w:ilvl w:val="1"/>
          <w:numId w:val="21"/>
        </w:numPr>
        <w:tabs>
          <w:tab w:val="left" w:pos="567"/>
        </w:tabs>
        <w:spacing w:after="0"/>
        <w:ind w:firstLine="0"/>
        <w:jc w:val="both"/>
        <w:rPr>
          <w:sz w:val="24"/>
          <w:szCs w:val="24"/>
        </w:rPr>
      </w:pPr>
      <w:r w:rsidRPr="00631965">
        <w:rPr>
          <w:sz w:val="24"/>
          <w:szCs w:val="24"/>
        </w:rPr>
        <w:t xml:space="preserve">У випадку, передбаченому пунктом </w:t>
      </w:r>
      <w:hyperlink w:anchor="n_8_1_7" w:history="1">
        <w:r w:rsidR="00093F3E" w:rsidRPr="00631965">
          <w:rPr>
            <w:rStyle w:val="af6"/>
            <w:sz w:val="24"/>
            <w:szCs w:val="24"/>
          </w:rPr>
          <w:t>8</w:t>
        </w:r>
        <w:r w:rsidRPr="00631965">
          <w:rPr>
            <w:rStyle w:val="af6"/>
            <w:sz w:val="24"/>
            <w:szCs w:val="24"/>
          </w:rPr>
          <w:t>.1.7</w:t>
        </w:r>
      </w:hyperlink>
      <w:r w:rsidRPr="00631965">
        <w:rPr>
          <w:sz w:val="24"/>
          <w:szCs w:val="24"/>
        </w:rPr>
        <w:t xml:space="preserve"> </w:t>
      </w:r>
      <w:r w:rsidR="00093F3E" w:rsidRPr="00631965">
        <w:rPr>
          <w:sz w:val="24"/>
          <w:szCs w:val="24"/>
        </w:rPr>
        <w:t xml:space="preserve">статті 8 </w:t>
      </w:r>
      <w:r w:rsidRPr="00631965">
        <w:rPr>
          <w:sz w:val="24"/>
          <w:szCs w:val="24"/>
        </w:rPr>
        <w:t xml:space="preserve">Загальних умов </w:t>
      </w:r>
      <w:r w:rsidRPr="00631965">
        <w:rPr>
          <w:b/>
          <w:bCs/>
          <w:sz w:val="24"/>
          <w:szCs w:val="24"/>
        </w:rPr>
        <w:t>Лізингодавець</w:t>
      </w:r>
      <w:r w:rsidRPr="00631965">
        <w:rPr>
          <w:sz w:val="24"/>
          <w:szCs w:val="24"/>
        </w:rPr>
        <w:t xml:space="preserve"> має право відмовитись від Договору (розірвати </w:t>
      </w:r>
      <w:r w:rsidR="00093F3E" w:rsidRPr="00631965">
        <w:rPr>
          <w:sz w:val="24"/>
          <w:szCs w:val="24"/>
        </w:rPr>
        <w:t xml:space="preserve">цей </w:t>
      </w:r>
      <w:r w:rsidRPr="00631965">
        <w:rPr>
          <w:sz w:val="24"/>
          <w:szCs w:val="24"/>
        </w:rPr>
        <w:t xml:space="preserve">Договір) та нарахувати штраф у розмірі нарахованого за Договором </w:t>
      </w:r>
      <w:r w:rsidR="00093F3E" w:rsidRPr="00631965">
        <w:rPr>
          <w:sz w:val="24"/>
          <w:szCs w:val="24"/>
        </w:rPr>
        <w:t>а</w:t>
      </w:r>
      <w:r w:rsidRPr="00631965">
        <w:rPr>
          <w:sz w:val="24"/>
          <w:szCs w:val="24"/>
        </w:rPr>
        <w:t xml:space="preserve">вансового платежу. Сума фактично сплаченого </w:t>
      </w:r>
      <w:r w:rsidR="00093F3E" w:rsidRPr="00631965">
        <w:rPr>
          <w:sz w:val="24"/>
          <w:szCs w:val="24"/>
        </w:rPr>
        <w:t>а</w:t>
      </w:r>
      <w:r w:rsidRPr="00631965">
        <w:rPr>
          <w:sz w:val="24"/>
          <w:szCs w:val="24"/>
        </w:rPr>
        <w:t xml:space="preserve">вансового платежу підлягає зарахуванню в рахунок погашення штрафу, нарахованого згідно умов цього пункту </w:t>
      </w:r>
      <w:hyperlink w:anchor="s_9" w:history="1">
        <w:r w:rsidR="00093F3E" w:rsidRPr="00631965">
          <w:rPr>
            <w:rStyle w:val="af6"/>
            <w:sz w:val="24"/>
            <w:szCs w:val="24"/>
          </w:rPr>
          <w:t>статті 9</w:t>
        </w:r>
      </w:hyperlink>
      <w:r w:rsidR="00093F3E" w:rsidRPr="00631965">
        <w:rPr>
          <w:sz w:val="24"/>
          <w:szCs w:val="24"/>
        </w:rPr>
        <w:t xml:space="preserve"> </w:t>
      </w:r>
      <w:r w:rsidRPr="00631965">
        <w:rPr>
          <w:sz w:val="24"/>
          <w:szCs w:val="24"/>
        </w:rPr>
        <w:t xml:space="preserve">Загальних умов. </w:t>
      </w:r>
    </w:p>
    <w:p w14:paraId="56DB3A1D" w14:textId="77777777" w:rsidR="0098203C" w:rsidRPr="00631965" w:rsidRDefault="0098203C" w:rsidP="00631965">
      <w:pPr>
        <w:pStyle w:val="a3"/>
        <w:widowControl/>
        <w:numPr>
          <w:ilvl w:val="1"/>
          <w:numId w:val="21"/>
        </w:numPr>
        <w:tabs>
          <w:tab w:val="left" w:pos="567"/>
        </w:tabs>
        <w:spacing w:after="0"/>
        <w:ind w:firstLine="0"/>
        <w:jc w:val="both"/>
        <w:rPr>
          <w:sz w:val="24"/>
          <w:szCs w:val="24"/>
        </w:rPr>
      </w:pPr>
      <w:r w:rsidRPr="00631965">
        <w:rPr>
          <w:sz w:val="24"/>
          <w:szCs w:val="24"/>
        </w:rPr>
        <w:t>За порушення обов’язків, передбачених Договором</w:t>
      </w:r>
      <w:r w:rsidR="0032055F" w:rsidRPr="00631965">
        <w:rPr>
          <w:sz w:val="24"/>
          <w:szCs w:val="24"/>
        </w:rPr>
        <w:t xml:space="preserve"> та Загальними умовами</w:t>
      </w:r>
      <w:r w:rsidRPr="00631965">
        <w:rPr>
          <w:sz w:val="24"/>
          <w:szCs w:val="24"/>
        </w:rPr>
        <w:t xml:space="preserve">, </w:t>
      </w:r>
      <w:r w:rsidRPr="00631965">
        <w:rPr>
          <w:b/>
          <w:bCs/>
          <w:sz w:val="24"/>
          <w:szCs w:val="24"/>
        </w:rPr>
        <w:t xml:space="preserve">Лізингодавець </w:t>
      </w:r>
      <w:r w:rsidRPr="00631965">
        <w:rPr>
          <w:sz w:val="24"/>
          <w:szCs w:val="24"/>
        </w:rPr>
        <w:t xml:space="preserve">несе відповідальність згідно законодавства України (в тому числі Закону України </w:t>
      </w:r>
      <w:hyperlink r:id="rId18" w:history="1">
        <w:r w:rsidRPr="00631965">
          <w:rPr>
            <w:rStyle w:val="af6"/>
            <w:sz w:val="24"/>
            <w:szCs w:val="24"/>
          </w:rPr>
          <w:t>«Про фінансовий лізинг»</w:t>
        </w:r>
      </w:hyperlink>
      <w:r w:rsidRPr="00631965">
        <w:rPr>
          <w:sz w:val="24"/>
          <w:szCs w:val="24"/>
        </w:rPr>
        <w:t xml:space="preserve">). </w:t>
      </w:r>
    </w:p>
    <w:p w14:paraId="335141AE" w14:textId="77777777" w:rsidR="0098203C" w:rsidRPr="00631965" w:rsidRDefault="0098203C" w:rsidP="00631965">
      <w:pPr>
        <w:pStyle w:val="a3"/>
        <w:widowControl/>
        <w:numPr>
          <w:ilvl w:val="1"/>
          <w:numId w:val="21"/>
        </w:numPr>
        <w:tabs>
          <w:tab w:val="left" w:pos="567"/>
        </w:tabs>
        <w:spacing w:after="0"/>
        <w:ind w:firstLine="0"/>
        <w:jc w:val="both"/>
        <w:rPr>
          <w:sz w:val="24"/>
          <w:szCs w:val="24"/>
        </w:rPr>
      </w:pPr>
      <w:r w:rsidRPr="00631965">
        <w:rPr>
          <w:sz w:val="24"/>
          <w:szCs w:val="24"/>
        </w:rPr>
        <w:lastRenderedPageBreak/>
        <w:t xml:space="preserve">За порушення обов’язку зі сплати обов’язкових платежів та зборів, передбачених законодавством України, не проведення інших дій, які є обов’язковими для </w:t>
      </w:r>
      <w:r w:rsidRPr="00631965">
        <w:rPr>
          <w:b/>
          <w:bCs/>
          <w:sz w:val="24"/>
          <w:szCs w:val="24"/>
        </w:rPr>
        <w:t>Лізингодавця</w:t>
      </w:r>
      <w:r w:rsidRPr="00631965">
        <w:rPr>
          <w:sz w:val="24"/>
          <w:szCs w:val="24"/>
        </w:rPr>
        <w:t xml:space="preserve"> згідно законодавства України, </w:t>
      </w:r>
      <w:r w:rsidRPr="00631965">
        <w:rPr>
          <w:b/>
          <w:bCs/>
          <w:sz w:val="24"/>
          <w:szCs w:val="24"/>
        </w:rPr>
        <w:t>Лізингодавець</w:t>
      </w:r>
      <w:r w:rsidRPr="00631965">
        <w:rPr>
          <w:sz w:val="24"/>
          <w:szCs w:val="24"/>
        </w:rPr>
        <w:t xml:space="preserve"> несе відповідальність згідно </w:t>
      </w:r>
      <w:r w:rsidR="00093F3E" w:rsidRPr="00631965">
        <w:rPr>
          <w:sz w:val="24"/>
          <w:szCs w:val="24"/>
        </w:rPr>
        <w:t xml:space="preserve">чинного </w:t>
      </w:r>
      <w:r w:rsidRPr="00631965">
        <w:rPr>
          <w:sz w:val="24"/>
          <w:szCs w:val="24"/>
        </w:rPr>
        <w:t>законодавства України.</w:t>
      </w:r>
    </w:p>
    <w:p w14:paraId="4F516D34" w14:textId="35CB28F5" w:rsidR="0098203C" w:rsidRPr="00631965" w:rsidRDefault="0098203C" w:rsidP="00631965">
      <w:pPr>
        <w:pStyle w:val="a3"/>
        <w:widowControl/>
        <w:numPr>
          <w:ilvl w:val="1"/>
          <w:numId w:val="21"/>
        </w:numPr>
        <w:tabs>
          <w:tab w:val="left" w:pos="567"/>
        </w:tabs>
        <w:spacing w:after="0"/>
        <w:ind w:firstLine="0"/>
        <w:jc w:val="both"/>
        <w:rPr>
          <w:sz w:val="24"/>
          <w:szCs w:val="24"/>
        </w:rPr>
      </w:pPr>
      <w:r w:rsidRPr="00631965">
        <w:rPr>
          <w:sz w:val="24"/>
          <w:szCs w:val="24"/>
        </w:rPr>
        <w:t xml:space="preserve">За порушення вимог пункту </w:t>
      </w:r>
      <w:hyperlink w:anchor="n_8_7_2" w:history="1">
        <w:r w:rsidR="00093F3E" w:rsidRPr="00631965">
          <w:rPr>
            <w:rStyle w:val="af6"/>
            <w:sz w:val="24"/>
            <w:szCs w:val="24"/>
          </w:rPr>
          <w:t>8</w:t>
        </w:r>
        <w:r w:rsidRPr="00631965">
          <w:rPr>
            <w:rStyle w:val="af6"/>
            <w:sz w:val="24"/>
            <w:szCs w:val="24"/>
          </w:rPr>
          <w:t>.7.2</w:t>
        </w:r>
      </w:hyperlink>
      <w:r w:rsidRPr="00631965">
        <w:rPr>
          <w:sz w:val="24"/>
          <w:szCs w:val="24"/>
        </w:rPr>
        <w:t xml:space="preserve"> </w:t>
      </w:r>
      <w:r w:rsidR="00093F3E" w:rsidRPr="00631965">
        <w:rPr>
          <w:sz w:val="24"/>
          <w:szCs w:val="24"/>
        </w:rPr>
        <w:t xml:space="preserve">статті 8 </w:t>
      </w:r>
      <w:r w:rsidRPr="00631965">
        <w:rPr>
          <w:sz w:val="24"/>
          <w:szCs w:val="24"/>
        </w:rPr>
        <w:t xml:space="preserve">Загальних умов в частині обов’язку </w:t>
      </w:r>
      <w:r w:rsidRPr="00631965">
        <w:rPr>
          <w:b/>
          <w:bCs/>
          <w:sz w:val="24"/>
          <w:szCs w:val="24"/>
        </w:rPr>
        <w:t>Лізингоодержувача</w:t>
      </w:r>
      <w:r w:rsidRPr="00631965">
        <w:rPr>
          <w:sz w:val="24"/>
          <w:szCs w:val="24"/>
        </w:rPr>
        <w:t xml:space="preserve"> надати </w:t>
      </w:r>
      <w:r w:rsidRPr="00631965">
        <w:rPr>
          <w:b/>
          <w:bCs/>
          <w:sz w:val="24"/>
          <w:szCs w:val="24"/>
        </w:rPr>
        <w:t>Лізингодавцю</w:t>
      </w:r>
      <w:r w:rsidRPr="00631965">
        <w:rPr>
          <w:sz w:val="24"/>
          <w:szCs w:val="24"/>
        </w:rPr>
        <w:t xml:space="preserve"> відповідно до вимог законодавства України щодо оподаткування операції з вилучення </w:t>
      </w:r>
      <w:r w:rsidR="002A3349">
        <w:rPr>
          <w:sz w:val="24"/>
          <w:szCs w:val="24"/>
        </w:rPr>
        <w:t>Об`єкт</w:t>
      </w:r>
      <w:r w:rsidR="00093F3E" w:rsidRPr="00631965">
        <w:rPr>
          <w:sz w:val="24"/>
          <w:szCs w:val="24"/>
        </w:rPr>
        <w:t>а</w:t>
      </w:r>
      <w:r w:rsidRPr="00631965">
        <w:rPr>
          <w:sz w:val="24"/>
          <w:szCs w:val="24"/>
        </w:rPr>
        <w:t xml:space="preserve"> лізингу,  діючого на дату вилучення,  належним чином та своєчасно оформлену та зареєстровану податкову накладну з податку на додану вартість, яка надає право </w:t>
      </w:r>
      <w:r w:rsidRPr="00631965">
        <w:rPr>
          <w:b/>
          <w:bCs/>
          <w:sz w:val="24"/>
          <w:szCs w:val="24"/>
        </w:rPr>
        <w:t>Лізингодавцю</w:t>
      </w:r>
      <w:r w:rsidRPr="00631965">
        <w:rPr>
          <w:sz w:val="24"/>
          <w:szCs w:val="24"/>
        </w:rPr>
        <w:t xml:space="preserve"> на отримання податкового кредиту з податку на додану вартість, </w:t>
      </w:r>
      <w:r w:rsidRPr="00631965">
        <w:rPr>
          <w:b/>
          <w:bCs/>
          <w:sz w:val="24"/>
          <w:szCs w:val="24"/>
        </w:rPr>
        <w:t>Лізингодавець</w:t>
      </w:r>
      <w:r w:rsidRPr="00631965">
        <w:rPr>
          <w:sz w:val="24"/>
          <w:szCs w:val="24"/>
        </w:rPr>
        <w:t xml:space="preserve"> 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Лізингодавця</w:t>
      </w:r>
      <w:r w:rsidRPr="00631965">
        <w:rPr>
          <w:sz w:val="24"/>
          <w:szCs w:val="24"/>
        </w:rPr>
        <w:t xml:space="preserve">  сплачує </w:t>
      </w:r>
      <w:r w:rsidRPr="00631965">
        <w:rPr>
          <w:b/>
          <w:bCs/>
          <w:sz w:val="24"/>
          <w:szCs w:val="24"/>
        </w:rPr>
        <w:t>Лізингодавцю</w:t>
      </w:r>
      <w:r w:rsidRPr="00631965">
        <w:rPr>
          <w:sz w:val="24"/>
          <w:szCs w:val="24"/>
        </w:rPr>
        <w:t xml:space="preserve"> штраф у розмірі </w:t>
      </w:r>
      <w:r w:rsidR="00E94CC2" w:rsidRPr="00631965">
        <w:rPr>
          <w:sz w:val="24"/>
          <w:szCs w:val="24"/>
        </w:rPr>
        <w:t>45</w:t>
      </w:r>
      <w:r w:rsidRPr="00631965">
        <w:rPr>
          <w:sz w:val="24"/>
          <w:szCs w:val="24"/>
        </w:rPr>
        <w:t xml:space="preserve"> (</w:t>
      </w:r>
      <w:r w:rsidR="00E94CC2" w:rsidRPr="00631965">
        <w:rPr>
          <w:sz w:val="24"/>
          <w:szCs w:val="24"/>
        </w:rPr>
        <w:t>сорок п’ять</w:t>
      </w:r>
      <w:r w:rsidRPr="00631965">
        <w:rPr>
          <w:sz w:val="24"/>
          <w:szCs w:val="24"/>
        </w:rPr>
        <w:t xml:space="preserve">) відсотків від розміру </w:t>
      </w:r>
      <w:r w:rsidR="000D3F03" w:rsidRPr="00631965">
        <w:rPr>
          <w:sz w:val="24"/>
          <w:szCs w:val="24"/>
        </w:rPr>
        <w:t>з</w:t>
      </w:r>
      <w:r w:rsidRPr="00631965">
        <w:rPr>
          <w:sz w:val="24"/>
          <w:szCs w:val="24"/>
        </w:rPr>
        <w:t xml:space="preserve">алишкової вартості </w:t>
      </w:r>
      <w:r w:rsidR="002A3349">
        <w:rPr>
          <w:sz w:val="24"/>
          <w:szCs w:val="24"/>
        </w:rPr>
        <w:t>Об`єкт</w:t>
      </w:r>
      <w:r w:rsidR="000D3F03" w:rsidRPr="00631965">
        <w:rPr>
          <w:sz w:val="24"/>
          <w:szCs w:val="24"/>
        </w:rPr>
        <w:t>а</w:t>
      </w:r>
      <w:r w:rsidRPr="00631965">
        <w:rPr>
          <w:sz w:val="24"/>
          <w:szCs w:val="24"/>
        </w:rPr>
        <w:t xml:space="preserve"> лізингу, визначеної на 1-е число місяця, в якому відбулося порушення зазначених зобов’язань.</w:t>
      </w:r>
      <w:r w:rsidR="00093F3E" w:rsidRPr="00631965">
        <w:rPr>
          <w:sz w:val="24"/>
          <w:szCs w:val="24"/>
        </w:rPr>
        <w:t xml:space="preserve"> </w:t>
      </w:r>
    </w:p>
    <w:p w14:paraId="01D73830" w14:textId="67039A60" w:rsidR="0098203C" w:rsidRPr="00631965" w:rsidRDefault="0098203C" w:rsidP="00631965">
      <w:pPr>
        <w:pStyle w:val="a3"/>
        <w:widowControl/>
        <w:numPr>
          <w:ilvl w:val="1"/>
          <w:numId w:val="21"/>
        </w:numPr>
        <w:tabs>
          <w:tab w:val="left" w:pos="567"/>
        </w:tabs>
        <w:spacing w:after="0"/>
        <w:ind w:firstLine="0"/>
        <w:jc w:val="both"/>
        <w:rPr>
          <w:sz w:val="24"/>
          <w:szCs w:val="24"/>
        </w:rPr>
      </w:pPr>
      <w:r w:rsidRPr="00631965">
        <w:rPr>
          <w:sz w:val="24"/>
          <w:szCs w:val="24"/>
        </w:rPr>
        <w:t xml:space="preserve">У випадку, коли </w:t>
      </w:r>
      <w:r w:rsidR="002A3349">
        <w:rPr>
          <w:sz w:val="24"/>
          <w:szCs w:val="24"/>
        </w:rPr>
        <w:t>Об`єкт</w:t>
      </w:r>
      <w:r w:rsidR="000D3F03" w:rsidRPr="00631965">
        <w:rPr>
          <w:sz w:val="24"/>
          <w:szCs w:val="24"/>
        </w:rPr>
        <w:t>ом</w:t>
      </w:r>
      <w:r w:rsidRPr="00631965">
        <w:rPr>
          <w:sz w:val="24"/>
          <w:szCs w:val="24"/>
        </w:rPr>
        <w:t xml:space="preserve"> лізингу є транспортний засіб, при пред’явленні відповідними органами вимоги про сплату штрафних санкцій до </w:t>
      </w:r>
      <w:r w:rsidRPr="00631965">
        <w:rPr>
          <w:b/>
          <w:bCs/>
          <w:sz w:val="24"/>
          <w:szCs w:val="24"/>
        </w:rPr>
        <w:t>Лізингодавця</w:t>
      </w:r>
      <w:r w:rsidRPr="00631965">
        <w:rPr>
          <w:sz w:val="24"/>
          <w:szCs w:val="24"/>
        </w:rPr>
        <w:t xml:space="preserve">, якщо </w:t>
      </w:r>
      <w:r w:rsidRPr="00631965">
        <w:rPr>
          <w:b/>
          <w:bCs/>
          <w:sz w:val="24"/>
          <w:szCs w:val="24"/>
        </w:rPr>
        <w:t>Лізингоодержувач</w:t>
      </w:r>
      <w:r w:rsidRPr="00631965">
        <w:rPr>
          <w:sz w:val="24"/>
          <w:szCs w:val="24"/>
        </w:rPr>
        <w:t xml:space="preserve"> у зазначені в пункті </w:t>
      </w:r>
      <w:hyperlink w:anchor="n_5_8" w:history="1">
        <w:r w:rsidR="000D3F03" w:rsidRPr="00631965">
          <w:rPr>
            <w:rStyle w:val="af6"/>
            <w:sz w:val="24"/>
            <w:szCs w:val="24"/>
          </w:rPr>
          <w:t>5</w:t>
        </w:r>
        <w:r w:rsidRPr="00631965">
          <w:rPr>
            <w:rStyle w:val="af6"/>
            <w:sz w:val="24"/>
            <w:szCs w:val="24"/>
          </w:rPr>
          <w:t xml:space="preserve">.8 </w:t>
        </w:r>
      </w:hyperlink>
      <w:r w:rsidRPr="00631965">
        <w:rPr>
          <w:sz w:val="24"/>
          <w:szCs w:val="24"/>
        </w:rPr>
        <w:t xml:space="preserve"> </w:t>
      </w:r>
      <w:r w:rsidR="000D3F03" w:rsidRPr="00631965">
        <w:rPr>
          <w:sz w:val="24"/>
          <w:szCs w:val="24"/>
        </w:rPr>
        <w:t xml:space="preserve">статті 5 </w:t>
      </w:r>
      <w:r w:rsidRPr="00631965">
        <w:rPr>
          <w:sz w:val="24"/>
          <w:szCs w:val="24"/>
        </w:rPr>
        <w:t xml:space="preserve">Загальних умов  строки не забезпечив особисте звернення особи, яка керувала транспортним засобом на момент вчинення правопорушення, до органу (посадової особи), уповноваженого розглядати справи про адміністративні правопорушення, із заявою про визнання зазначеного в постанові по справі факту адміністративного правопорушення та надання такою особою письмової згоди на притягнення її до адміністративної відповідальності, а також не сплатив/не забезпечив оплату штрафу своїм працівником та не надав </w:t>
      </w:r>
      <w:r w:rsidRPr="00631965">
        <w:rPr>
          <w:b/>
          <w:bCs/>
          <w:sz w:val="24"/>
          <w:szCs w:val="24"/>
        </w:rPr>
        <w:t>Лізингодавцю</w:t>
      </w:r>
      <w:r w:rsidRPr="00631965">
        <w:rPr>
          <w:sz w:val="24"/>
          <w:szCs w:val="24"/>
        </w:rPr>
        <w:t xml:space="preserve"> відповідні документи, що підтверджують заміну притягнутої до адміністративної відповідальності особи та оплату застосованих адміністративних санкцій, </w:t>
      </w:r>
      <w:r w:rsidRPr="00631965">
        <w:rPr>
          <w:b/>
          <w:bCs/>
          <w:sz w:val="24"/>
          <w:szCs w:val="24"/>
        </w:rPr>
        <w:t>Лізингодавець</w:t>
      </w:r>
      <w:r w:rsidRPr="00631965">
        <w:rPr>
          <w:sz w:val="24"/>
          <w:szCs w:val="24"/>
        </w:rPr>
        <w:t xml:space="preserve"> 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Лізингодавця</w:t>
      </w:r>
      <w:r w:rsidRPr="00631965">
        <w:rPr>
          <w:sz w:val="24"/>
          <w:szCs w:val="24"/>
        </w:rPr>
        <w:t xml:space="preserve"> повинен сплатити </w:t>
      </w:r>
      <w:r w:rsidRPr="00631965">
        <w:rPr>
          <w:b/>
          <w:bCs/>
          <w:sz w:val="24"/>
          <w:szCs w:val="24"/>
        </w:rPr>
        <w:t>Лізингодавцю</w:t>
      </w:r>
      <w:r w:rsidRPr="00631965">
        <w:rPr>
          <w:sz w:val="24"/>
          <w:szCs w:val="24"/>
        </w:rPr>
        <w:t xml:space="preserve"> штраф у розмірі 0,25% (нуль цілих двадцять п’ять сотих процента) від </w:t>
      </w:r>
      <w:r w:rsidR="000D3F03" w:rsidRPr="00631965">
        <w:rPr>
          <w:sz w:val="24"/>
          <w:szCs w:val="24"/>
        </w:rPr>
        <w:t>з</w:t>
      </w:r>
      <w:r w:rsidRPr="00631965">
        <w:rPr>
          <w:sz w:val="24"/>
          <w:szCs w:val="24"/>
        </w:rPr>
        <w:t xml:space="preserve">алишкової вартості </w:t>
      </w:r>
      <w:r w:rsidR="002A3349">
        <w:rPr>
          <w:sz w:val="24"/>
          <w:szCs w:val="24"/>
        </w:rPr>
        <w:t>Об`єкт</w:t>
      </w:r>
      <w:r w:rsidR="000D3F03" w:rsidRPr="00631965">
        <w:rPr>
          <w:sz w:val="24"/>
          <w:szCs w:val="24"/>
        </w:rPr>
        <w:t>а</w:t>
      </w:r>
      <w:r w:rsidRPr="00631965">
        <w:rPr>
          <w:sz w:val="24"/>
          <w:szCs w:val="24"/>
        </w:rPr>
        <w:t xml:space="preserve"> лізингу, визначеної на 1-е число місяця здійснення правопорушення, за кожен випадок такого правопорушення. </w:t>
      </w:r>
    </w:p>
    <w:p w14:paraId="38934A2D" w14:textId="104633E3" w:rsidR="0098203C" w:rsidRPr="00631965" w:rsidRDefault="0098203C" w:rsidP="001E7ED8">
      <w:pPr>
        <w:pStyle w:val="a3"/>
        <w:widowControl/>
        <w:spacing w:after="0"/>
        <w:jc w:val="both"/>
        <w:rPr>
          <w:sz w:val="24"/>
          <w:szCs w:val="24"/>
        </w:rPr>
      </w:pPr>
      <w:r w:rsidRPr="00631965">
        <w:rPr>
          <w:sz w:val="24"/>
          <w:szCs w:val="24"/>
        </w:rPr>
        <w:t xml:space="preserve">Сплата на користь </w:t>
      </w:r>
      <w:r w:rsidRPr="00631965">
        <w:rPr>
          <w:b/>
          <w:bCs/>
          <w:sz w:val="24"/>
          <w:szCs w:val="24"/>
        </w:rPr>
        <w:t>Лізингодавця</w:t>
      </w:r>
      <w:r w:rsidRPr="00631965">
        <w:rPr>
          <w:sz w:val="24"/>
          <w:szCs w:val="24"/>
        </w:rPr>
        <w:t xml:space="preserve"> штрафу в розмірі 0,25% (нуль цілих двадцять п’ять сотих процента) від </w:t>
      </w:r>
      <w:r w:rsidR="000D3F03" w:rsidRPr="00631965">
        <w:rPr>
          <w:sz w:val="24"/>
          <w:szCs w:val="24"/>
        </w:rPr>
        <w:t>з</w:t>
      </w:r>
      <w:r w:rsidRPr="00631965">
        <w:rPr>
          <w:sz w:val="24"/>
          <w:szCs w:val="24"/>
        </w:rPr>
        <w:t xml:space="preserve">алишкової вартості </w:t>
      </w:r>
      <w:r w:rsidR="002A3349">
        <w:rPr>
          <w:sz w:val="24"/>
          <w:szCs w:val="24"/>
        </w:rPr>
        <w:t>Об`єкт</w:t>
      </w:r>
      <w:r w:rsidR="000D3F03" w:rsidRPr="00631965">
        <w:rPr>
          <w:sz w:val="24"/>
          <w:szCs w:val="24"/>
        </w:rPr>
        <w:t>а</w:t>
      </w:r>
      <w:r w:rsidRPr="00631965">
        <w:rPr>
          <w:sz w:val="24"/>
          <w:szCs w:val="24"/>
        </w:rPr>
        <w:t xml:space="preserve"> лізингу не звільняє </w:t>
      </w:r>
      <w:r w:rsidRPr="00631965">
        <w:rPr>
          <w:b/>
          <w:bCs/>
          <w:sz w:val="24"/>
          <w:szCs w:val="24"/>
        </w:rPr>
        <w:t>Лізингоодержувача</w:t>
      </w:r>
      <w:r w:rsidRPr="00631965">
        <w:rPr>
          <w:sz w:val="24"/>
          <w:szCs w:val="24"/>
        </w:rPr>
        <w:t xml:space="preserve"> від обов`язку оплатити застосовані державними органами/органами місцевого самоврядування штрафи. </w:t>
      </w:r>
    </w:p>
    <w:p w14:paraId="059177CC" w14:textId="70414B3A" w:rsidR="0098203C" w:rsidRPr="00631965" w:rsidRDefault="0098203C" w:rsidP="00631965">
      <w:pPr>
        <w:pStyle w:val="a3"/>
        <w:widowControl/>
        <w:numPr>
          <w:ilvl w:val="1"/>
          <w:numId w:val="21"/>
        </w:numPr>
        <w:tabs>
          <w:tab w:val="left" w:pos="567"/>
        </w:tabs>
        <w:spacing w:after="0"/>
        <w:ind w:firstLine="0"/>
        <w:jc w:val="both"/>
        <w:rPr>
          <w:sz w:val="24"/>
          <w:szCs w:val="24"/>
        </w:rPr>
      </w:pPr>
      <w:bookmarkStart w:id="72" w:name="n_9_7"/>
      <w:r w:rsidRPr="00631965">
        <w:rPr>
          <w:sz w:val="24"/>
          <w:szCs w:val="24"/>
        </w:rPr>
        <w:t xml:space="preserve">У випадку порушення строку оплати компенсації, належної </w:t>
      </w:r>
      <w:r w:rsidRPr="00631965">
        <w:rPr>
          <w:b/>
          <w:bCs/>
          <w:sz w:val="24"/>
          <w:szCs w:val="24"/>
        </w:rPr>
        <w:t>Лізингодавцю</w:t>
      </w:r>
      <w:r w:rsidRPr="00631965">
        <w:rPr>
          <w:sz w:val="24"/>
          <w:szCs w:val="24"/>
        </w:rPr>
        <w:t xml:space="preserve"> відповідно до пункту </w:t>
      </w:r>
      <w:hyperlink w:anchor="n_5_9" w:history="1">
        <w:r w:rsidR="000D3F03" w:rsidRPr="00631965">
          <w:rPr>
            <w:rStyle w:val="af6"/>
            <w:sz w:val="24"/>
            <w:szCs w:val="24"/>
          </w:rPr>
          <w:t>5</w:t>
        </w:r>
        <w:r w:rsidRPr="00631965">
          <w:rPr>
            <w:rStyle w:val="af6"/>
            <w:sz w:val="24"/>
            <w:szCs w:val="24"/>
          </w:rPr>
          <w:t>.9</w:t>
        </w:r>
      </w:hyperlink>
      <w:r w:rsidRPr="00631965">
        <w:rPr>
          <w:sz w:val="24"/>
          <w:szCs w:val="24"/>
        </w:rPr>
        <w:t xml:space="preserve"> </w:t>
      </w:r>
      <w:r w:rsidR="000D3F03" w:rsidRPr="00631965">
        <w:rPr>
          <w:sz w:val="24"/>
          <w:szCs w:val="24"/>
        </w:rPr>
        <w:t>статті 5</w:t>
      </w:r>
      <w:r w:rsidRPr="00631965">
        <w:rPr>
          <w:sz w:val="24"/>
          <w:szCs w:val="24"/>
        </w:rPr>
        <w:t xml:space="preserve"> Загальних умов,  </w:t>
      </w:r>
      <w:r w:rsidRPr="00631965">
        <w:rPr>
          <w:b/>
          <w:bCs/>
          <w:sz w:val="24"/>
          <w:szCs w:val="24"/>
        </w:rPr>
        <w:t xml:space="preserve">Лізингодавець </w:t>
      </w:r>
      <w:r w:rsidRPr="00631965">
        <w:rPr>
          <w:sz w:val="24"/>
          <w:szCs w:val="24"/>
        </w:rPr>
        <w:t xml:space="preserve">має право вимагати, а </w:t>
      </w:r>
      <w:r w:rsidRPr="00631965">
        <w:rPr>
          <w:b/>
          <w:bCs/>
          <w:sz w:val="24"/>
          <w:szCs w:val="24"/>
        </w:rPr>
        <w:t>Лізингоодержувач</w:t>
      </w:r>
      <w:r w:rsidRPr="00631965">
        <w:rPr>
          <w:sz w:val="24"/>
          <w:szCs w:val="24"/>
        </w:rPr>
        <w:t xml:space="preserve"> за вимогою </w:t>
      </w:r>
      <w:r w:rsidRPr="00631965">
        <w:rPr>
          <w:b/>
          <w:bCs/>
          <w:sz w:val="24"/>
          <w:szCs w:val="24"/>
        </w:rPr>
        <w:t>Лізингодавця</w:t>
      </w:r>
      <w:r w:rsidRPr="00631965">
        <w:rPr>
          <w:sz w:val="24"/>
          <w:szCs w:val="24"/>
        </w:rPr>
        <w:t xml:space="preserve"> повинен сплатити </w:t>
      </w:r>
      <w:r w:rsidRPr="00631965">
        <w:rPr>
          <w:b/>
          <w:bCs/>
          <w:sz w:val="24"/>
          <w:szCs w:val="24"/>
        </w:rPr>
        <w:t>Лізингодавцю</w:t>
      </w:r>
      <w:r w:rsidRPr="00631965">
        <w:rPr>
          <w:sz w:val="24"/>
          <w:szCs w:val="24"/>
        </w:rPr>
        <w:t xml:space="preserve"> штраф у розмірі 1,0% (один процент) від </w:t>
      </w:r>
      <w:r w:rsidR="000D3F03" w:rsidRPr="00631965">
        <w:rPr>
          <w:sz w:val="24"/>
          <w:szCs w:val="24"/>
        </w:rPr>
        <w:t>з</w:t>
      </w:r>
      <w:r w:rsidRPr="00631965">
        <w:rPr>
          <w:sz w:val="24"/>
          <w:szCs w:val="24"/>
        </w:rPr>
        <w:t xml:space="preserve">алишкової вартості </w:t>
      </w:r>
      <w:r w:rsidR="002A3349">
        <w:rPr>
          <w:sz w:val="24"/>
          <w:szCs w:val="24"/>
        </w:rPr>
        <w:t>Об`єкт</w:t>
      </w:r>
      <w:r w:rsidR="000D3F03" w:rsidRPr="00631965">
        <w:rPr>
          <w:sz w:val="24"/>
          <w:szCs w:val="24"/>
        </w:rPr>
        <w:t>а</w:t>
      </w:r>
      <w:r w:rsidRPr="00631965">
        <w:rPr>
          <w:sz w:val="24"/>
          <w:szCs w:val="24"/>
        </w:rPr>
        <w:t xml:space="preserve"> лізингу, визначеної на 1-е число місяця здійснення правопорушення</w:t>
      </w:r>
      <w:bookmarkEnd w:id="72"/>
      <w:r w:rsidRPr="00631965">
        <w:rPr>
          <w:sz w:val="24"/>
          <w:szCs w:val="24"/>
        </w:rPr>
        <w:t xml:space="preserve">, за кожен випадок такого правопорушення, яке потягло за собою накладення адміністративного стягнення. </w:t>
      </w:r>
    </w:p>
    <w:p w14:paraId="38AD7040" w14:textId="27A499A2" w:rsidR="0098203C" w:rsidRPr="00631965" w:rsidRDefault="0098203C" w:rsidP="001E7ED8">
      <w:pPr>
        <w:pStyle w:val="a3"/>
        <w:widowControl/>
        <w:spacing w:after="0"/>
        <w:jc w:val="both"/>
        <w:rPr>
          <w:sz w:val="24"/>
          <w:szCs w:val="24"/>
        </w:rPr>
      </w:pPr>
      <w:r w:rsidRPr="00631965">
        <w:rPr>
          <w:sz w:val="24"/>
          <w:szCs w:val="24"/>
        </w:rPr>
        <w:t xml:space="preserve">Сплата на користь </w:t>
      </w:r>
      <w:r w:rsidRPr="00631965">
        <w:rPr>
          <w:b/>
          <w:bCs/>
          <w:sz w:val="24"/>
          <w:szCs w:val="24"/>
        </w:rPr>
        <w:t>Лізингодавця</w:t>
      </w:r>
      <w:r w:rsidRPr="00631965">
        <w:rPr>
          <w:sz w:val="24"/>
          <w:szCs w:val="24"/>
        </w:rPr>
        <w:t xml:space="preserve"> штрафу в розмірі 1,0% (один процент) від </w:t>
      </w:r>
      <w:r w:rsidR="000D3F03" w:rsidRPr="00631965">
        <w:rPr>
          <w:sz w:val="24"/>
          <w:szCs w:val="24"/>
        </w:rPr>
        <w:t>з</w:t>
      </w:r>
      <w:r w:rsidRPr="00631965">
        <w:rPr>
          <w:sz w:val="24"/>
          <w:szCs w:val="24"/>
        </w:rPr>
        <w:t xml:space="preserve">алишкової вартості </w:t>
      </w:r>
      <w:r w:rsidR="002A3349">
        <w:rPr>
          <w:sz w:val="24"/>
          <w:szCs w:val="24"/>
        </w:rPr>
        <w:t>Об`єкт</w:t>
      </w:r>
      <w:r w:rsidR="000D3F03" w:rsidRPr="00631965">
        <w:rPr>
          <w:sz w:val="24"/>
          <w:szCs w:val="24"/>
        </w:rPr>
        <w:t>а</w:t>
      </w:r>
      <w:r w:rsidRPr="00631965">
        <w:rPr>
          <w:sz w:val="24"/>
          <w:szCs w:val="24"/>
        </w:rPr>
        <w:t xml:space="preserve"> лізингу не звільняє </w:t>
      </w:r>
      <w:r w:rsidRPr="00631965">
        <w:rPr>
          <w:b/>
          <w:bCs/>
          <w:sz w:val="24"/>
          <w:szCs w:val="24"/>
        </w:rPr>
        <w:t>Лізингоодержувача</w:t>
      </w:r>
      <w:r w:rsidRPr="00631965">
        <w:rPr>
          <w:sz w:val="24"/>
          <w:szCs w:val="24"/>
        </w:rPr>
        <w:t xml:space="preserve"> від обов’язку оплатити компенсацію понесених витрат </w:t>
      </w:r>
      <w:r w:rsidRPr="00631965">
        <w:rPr>
          <w:b/>
          <w:bCs/>
          <w:sz w:val="24"/>
          <w:szCs w:val="24"/>
        </w:rPr>
        <w:t>Лізингодавцеві</w:t>
      </w:r>
      <w:r w:rsidRPr="00631965">
        <w:rPr>
          <w:sz w:val="24"/>
          <w:szCs w:val="24"/>
        </w:rPr>
        <w:t>.</w:t>
      </w:r>
    </w:p>
    <w:p w14:paraId="70B8285B" w14:textId="70A6A3C8" w:rsidR="0098203C" w:rsidRPr="00631965" w:rsidRDefault="002A3349" w:rsidP="0052480C">
      <w:pPr>
        <w:pStyle w:val="a3"/>
        <w:widowControl/>
        <w:numPr>
          <w:ilvl w:val="1"/>
          <w:numId w:val="21"/>
        </w:numPr>
        <w:spacing w:after="0"/>
        <w:ind w:firstLine="0"/>
        <w:jc w:val="both"/>
        <w:rPr>
          <w:sz w:val="24"/>
          <w:szCs w:val="24"/>
        </w:rPr>
      </w:pPr>
      <w:r>
        <w:rPr>
          <w:sz w:val="24"/>
          <w:szCs w:val="24"/>
        </w:rPr>
        <w:t>Об`єкт</w:t>
      </w:r>
      <w:r w:rsidR="0098203C" w:rsidRPr="00631965">
        <w:rPr>
          <w:sz w:val="24"/>
          <w:szCs w:val="24"/>
        </w:rPr>
        <w:t xml:space="preserve"> лізингу (у відповідності до </w:t>
      </w:r>
      <w:r w:rsidR="00997ED6" w:rsidRPr="00631965">
        <w:rPr>
          <w:sz w:val="24"/>
          <w:szCs w:val="24"/>
        </w:rPr>
        <w:t xml:space="preserve">Закону України </w:t>
      </w:r>
      <w:hyperlink r:id="rId19" w:history="1">
        <w:r w:rsidR="00997ED6" w:rsidRPr="00631965">
          <w:rPr>
            <w:rStyle w:val="af6"/>
            <w:sz w:val="24"/>
            <w:szCs w:val="24"/>
          </w:rPr>
          <w:t>«Про фінансовий лізинг»</w:t>
        </w:r>
      </w:hyperlink>
      <w:r w:rsidR="00997ED6" w:rsidRPr="00631965">
        <w:rPr>
          <w:sz w:val="24"/>
          <w:szCs w:val="24"/>
        </w:rPr>
        <w:t>)</w:t>
      </w:r>
      <w:r w:rsidR="0098203C" w:rsidRPr="00631965">
        <w:rPr>
          <w:sz w:val="24"/>
          <w:szCs w:val="24"/>
        </w:rPr>
        <w:t xml:space="preserve"> не може бути конфісковано, на нього не може бути накладено арешт у зв’язку з будь-якими діями або бездіяльністю </w:t>
      </w:r>
      <w:r w:rsidR="0098203C" w:rsidRPr="00631965">
        <w:rPr>
          <w:b/>
          <w:bCs/>
          <w:sz w:val="24"/>
          <w:szCs w:val="24"/>
        </w:rPr>
        <w:t>Лізингоодержувача</w:t>
      </w:r>
      <w:r w:rsidR="0098203C" w:rsidRPr="00631965">
        <w:rPr>
          <w:sz w:val="24"/>
          <w:szCs w:val="24"/>
        </w:rPr>
        <w:t>.</w:t>
      </w:r>
    </w:p>
    <w:p w14:paraId="004367F2" w14:textId="23D19134" w:rsidR="00412ACB" w:rsidRDefault="00412ACB" w:rsidP="00631965">
      <w:pPr>
        <w:pStyle w:val="a3"/>
        <w:widowControl/>
        <w:numPr>
          <w:ilvl w:val="1"/>
          <w:numId w:val="21"/>
        </w:numPr>
        <w:spacing w:after="0"/>
        <w:ind w:firstLine="0"/>
        <w:jc w:val="both"/>
        <w:rPr>
          <w:sz w:val="24"/>
          <w:szCs w:val="24"/>
        </w:rPr>
      </w:pPr>
      <w:r w:rsidRPr="00631965">
        <w:rPr>
          <w:sz w:val="24"/>
          <w:szCs w:val="24"/>
        </w:rPr>
        <w:t xml:space="preserve">У процесі виконання цього договору </w:t>
      </w:r>
      <w:r w:rsidRPr="00631965">
        <w:rPr>
          <w:b/>
          <w:bCs/>
          <w:sz w:val="24"/>
          <w:szCs w:val="24"/>
        </w:rPr>
        <w:t>Лізингодавець</w:t>
      </w:r>
      <w:r w:rsidRPr="00631965">
        <w:rPr>
          <w:sz w:val="24"/>
          <w:szCs w:val="24"/>
        </w:rPr>
        <w:t xml:space="preserve"> може понести не передбачені витрати, які окремим рахунком будуть надані для компенсації Лізингоодержувачем. </w:t>
      </w:r>
      <w:r w:rsidRPr="00631965">
        <w:rPr>
          <w:b/>
          <w:bCs/>
          <w:sz w:val="24"/>
          <w:szCs w:val="24"/>
        </w:rPr>
        <w:t>Лізингоодрержувач</w:t>
      </w:r>
      <w:r w:rsidRPr="00631965">
        <w:rPr>
          <w:sz w:val="24"/>
          <w:szCs w:val="24"/>
        </w:rPr>
        <w:t xml:space="preserve"> в свою чергу зобов’язується оплатити цей рахунок та компенсувати понесені витрати.</w:t>
      </w:r>
    </w:p>
    <w:p w14:paraId="6A0EE00A" w14:textId="01A9BC85" w:rsidR="00887B8E" w:rsidRPr="00E16CE9" w:rsidRDefault="00887B8E" w:rsidP="00E16CE9">
      <w:pPr>
        <w:pStyle w:val="a3"/>
        <w:widowControl/>
        <w:numPr>
          <w:ilvl w:val="1"/>
          <w:numId w:val="21"/>
        </w:numPr>
        <w:tabs>
          <w:tab w:val="left" w:pos="709"/>
        </w:tabs>
        <w:spacing w:after="0"/>
        <w:ind w:firstLine="0"/>
        <w:jc w:val="both"/>
        <w:rPr>
          <w:sz w:val="24"/>
          <w:szCs w:val="24"/>
        </w:rPr>
      </w:pPr>
      <w:r w:rsidRPr="00E16CE9">
        <w:rPr>
          <w:sz w:val="22"/>
          <w:szCs w:val="22"/>
        </w:rPr>
        <w:t xml:space="preserve">У випадку невиконання </w:t>
      </w:r>
      <w:proofErr w:type="spellStart"/>
      <w:r w:rsidRPr="00E16CE9">
        <w:rPr>
          <w:b/>
          <w:bCs/>
          <w:sz w:val="22"/>
          <w:szCs w:val="22"/>
        </w:rPr>
        <w:t>Лізингоодержувачем</w:t>
      </w:r>
      <w:proofErr w:type="spellEnd"/>
      <w:r w:rsidRPr="00E16CE9">
        <w:rPr>
          <w:sz w:val="22"/>
          <w:szCs w:val="22"/>
        </w:rPr>
        <w:t xml:space="preserve"> вимог п.п.3.</w:t>
      </w:r>
      <w:r w:rsidR="00DE4727" w:rsidRPr="00E16CE9">
        <w:rPr>
          <w:sz w:val="22"/>
          <w:szCs w:val="22"/>
        </w:rPr>
        <w:t>9</w:t>
      </w:r>
      <w:r w:rsidRPr="00E16CE9">
        <w:rPr>
          <w:sz w:val="22"/>
          <w:szCs w:val="22"/>
        </w:rPr>
        <w:t xml:space="preserve"> цього Договору, </w:t>
      </w:r>
      <w:r w:rsidRPr="00E16CE9">
        <w:rPr>
          <w:b/>
          <w:bCs/>
          <w:sz w:val="22"/>
          <w:szCs w:val="22"/>
        </w:rPr>
        <w:t>Лізингодавець</w:t>
      </w:r>
      <w:r w:rsidRPr="00E16CE9">
        <w:rPr>
          <w:sz w:val="22"/>
          <w:szCs w:val="22"/>
        </w:rPr>
        <w:t xml:space="preserve"> має право прийняти рішення про підвищення процентної ставки на 5 (п’ять) процентних пунктів, про що </w:t>
      </w:r>
      <w:proofErr w:type="spellStart"/>
      <w:r w:rsidRPr="00E16CE9">
        <w:rPr>
          <w:b/>
          <w:bCs/>
          <w:sz w:val="22"/>
          <w:szCs w:val="22"/>
        </w:rPr>
        <w:t>Лізингоодержувач</w:t>
      </w:r>
      <w:proofErr w:type="spellEnd"/>
      <w:r w:rsidRPr="00E16CE9">
        <w:rPr>
          <w:sz w:val="22"/>
          <w:szCs w:val="22"/>
        </w:rPr>
        <w:t xml:space="preserve"> повідомляється шляхом надсилання листа (повідомлення, електронного повідомлення) на адресу </w:t>
      </w:r>
      <w:proofErr w:type="spellStart"/>
      <w:r w:rsidRPr="00E16CE9">
        <w:rPr>
          <w:b/>
          <w:bCs/>
          <w:sz w:val="22"/>
          <w:szCs w:val="22"/>
        </w:rPr>
        <w:t>Лізингоодержувача</w:t>
      </w:r>
      <w:proofErr w:type="spellEnd"/>
      <w:r w:rsidRPr="00E16CE9">
        <w:rPr>
          <w:sz w:val="22"/>
          <w:szCs w:val="22"/>
        </w:rPr>
        <w:t xml:space="preserve"> зазначену в п.</w:t>
      </w:r>
      <w:r w:rsidR="00DE4727" w:rsidRPr="00E16CE9">
        <w:rPr>
          <w:sz w:val="22"/>
          <w:szCs w:val="22"/>
        </w:rPr>
        <w:t>19</w:t>
      </w:r>
      <w:r w:rsidRPr="00E16CE9">
        <w:rPr>
          <w:sz w:val="22"/>
          <w:szCs w:val="22"/>
        </w:rPr>
        <w:t xml:space="preserve"> цього Договору. Підвищена процентна ставка застосовується з моменту виявлення порушення до моменту його усунення  </w:t>
      </w:r>
      <w:proofErr w:type="spellStart"/>
      <w:r w:rsidRPr="00E16CE9">
        <w:rPr>
          <w:b/>
          <w:bCs/>
          <w:sz w:val="22"/>
          <w:szCs w:val="22"/>
        </w:rPr>
        <w:t>Лізингоодержувачем</w:t>
      </w:r>
      <w:proofErr w:type="spellEnd"/>
      <w:r w:rsidRPr="00E16CE9">
        <w:rPr>
          <w:sz w:val="22"/>
          <w:szCs w:val="22"/>
        </w:rPr>
        <w:t xml:space="preserve">, але в будь якому разі не раніше дати, що вказана в листі (повідомленні). </w:t>
      </w:r>
      <w:proofErr w:type="spellStart"/>
      <w:r w:rsidRPr="00E16CE9">
        <w:rPr>
          <w:b/>
          <w:bCs/>
          <w:sz w:val="22"/>
          <w:szCs w:val="22"/>
        </w:rPr>
        <w:t>Лізингоодержувач</w:t>
      </w:r>
      <w:proofErr w:type="spellEnd"/>
      <w:r w:rsidRPr="00E16CE9">
        <w:rPr>
          <w:sz w:val="22"/>
          <w:szCs w:val="22"/>
        </w:rPr>
        <w:t xml:space="preserve"> погоджується </w:t>
      </w:r>
      <w:r w:rsidRPr="00E16CE9">
        <w:rPr>
          <w:sz w:val="22"/>
          <w:szCs w:val="22"/>
        </w:rPr>
        <w:lastRenderedPageBreak/>
        <w:t xml:space="preserve">із застосуванням підвищеної процентної ставки у випадках перелічених в цьому пункті Договору та порядком повідомлення про таке підвищення, про що свідчить його підпис у цьому Договорі. Якщо </w:t>
      </w:r>
      <w:proofErr w:type="spellStart"/>
      <w:r w:rsidRPr="00E16CE9">
        <w:rPr>
          <w:b/>
          <w:bCs/>
          <w:sz w:val="22"/>
          <w:szCs w:val="22"/>
        </w:rPr>
        <w:t>Лізингоодержувач</w:t>
      </w:r>
      <w:proofErr w:type="spellEnd"/>
      <w:r w:rsidRPr="00E16CE9">
        <w:rPr>
          <w:b/>
          <w:bCs/>
          <w:sz w:val="22"/>
          <w:szCs w:val="22"/>
        </w:rPr>
        <w:t xml:space="preserve"> </w:t>
      </w:r>
      <w:r w:rsidRPr="00E16CE9">
        <w:rPr>
          <w:sz w:val="22"/>
          <w:szCs w:val="22"/>
        </w:rPr>
        <w:t>не погоджується із розміром підвищеної базової ставки,</w:t>
      </w:r>
      <w:r w:rsidRPr="00E16CE9">
        <w:rPr>
          <w:b/>
          <w:bCs/>
          <w:sz w:val="22"/>
          <w:szCs w:val="22"/>
        </w:rPr>
        <w:t xml:space="preserve"> Лізингодавець </w:t>
      </w:r>
      <w:r w:rsidRPr="00E16CE9">
        <w:rPr>
          <w:sz w:val="22"/>
          <w:szCs w:val="22"/>
        </w:rPr>
        <w:t>має право вимагати дострокового викупу Об’єкту лізингу.</w:t>
      </w:r>
    </w:p>
    <w:p w14:paraId="63F1147B" w14:textId="77777777" w:rsidR="008B4B9A" w:rsidRPr="00631965" w:rsidRDefault="008B4B9A" w:rsidP="008B4B9A">
      <w:pPr>
        <w:pStyle w:val="a3"/>
        <w:spacing w:before="240" w:after="240"/>
        <w:ind w:right="-1"/>
        <w:jc w:val="center"/>
        <w:outlineLvl w:val="0"/>
        <w:rPr>
          <w:b/>
          <w:sz w:val="24"/>
          <w:szCs w:val="24"/>
        </w:rPr>
      </w:pPr>
      <w:bookmarkStart w:id="73" w:name="s_10"/>
      <w:r w:rsidRPr="00631965">
        <w:rPr>
          <w:b/>
          <w:sz w:val="24"/>
          <w:szCs w:val="24"/>
        </w:rPr>
        <w:t xml:space="preserve">Стаття </w:t>
      </w:r>
      <w:r w:rsidR="000D3F03" w:rsidRPr="00631965">
        <w:rPr>
          <w:b/>
          <w:sz w:val="24"/>
          <w:szCs w:val="24"/>
        </w:rPr>
        <w:t>10</w:t>
      </w:r>
      <w:r w:rsidRPr="00631965">
        <w:rPr>
          <w:b/>
          <w:sz w:val="24"/>
          <w:szCs w:val="24"/>
        </w:rPr>
        <w:t>. ОБСТАВИНИ НЕПЕРЕБОРНОЇ СИЛИ</w:t>
      </w:r>
    </w:p>
    <w:p w14:paraId="40F90A75" w14:textId="77777777" w:rsidR="00775FAD" w:rsidRPr="00631965" w:rsidRDefault="00775FAD" w:rsidP="00631965">
      <w:pPr>
        <w:pStyle w:val="a5"/>
        <w:numPr>
          <w:ilvl w:val="1"/>
          <w:numId w:val="22"/>
        </w:numPr>
        <w:tabs>
          <w:tab w:val="left" w:pos="567"/>
        </w:tabs>
        <w:ind w:left="0" w:firstLine="0"/>
        <w:jc w:val="both"/>
      </w:pPr>
      <w:bookmarkStart w:id="74" w:name="n_10_1"/>
      <w:bookmarkEnd w:id="73"/>
      <w:r w:rsidRPr="00631965">
        <w:t>Сторони звільняються від відповідальності за часткове або повне невиконання будь-якого з положень цього Договору, якщо це невиконання стало наслідком дій (подій), що знаходяться поза сферою контролю невиконуючої Сторони, та якщо дані дії (події) привели до неможливості виконання Стороною своїх зобов’язань за договором. Такі дії (події) включають стихійне лихо, екстремальні погодні умови, пожежі, повені, бурі, землетруси, або військові дії, блокади, масові заворушення, терористичні акти, страйки, громадське безладдя, дії Уряду або Національного банку України, які заборонять, обмежать чи будь-яким іншим чином унеможливлять виконання цього Договору, а також інші обставини, які виникли після підписання цього договору в результаті дій (подій) непередбачуваного характеру, що знаходяться поза волею Сторони (надалі – «форс-мажорні обставини»).</w:t>
      </w:r>
    </w:p>
    <w:p w14:paraId="2D130877" w14:textId="77777777" w:rsidR="00775FAD" w:rsidRPr="00631965" w:rsidRDefault="00775FAD" w:rsidP="00631965">
      <w:pPr>
        <w:pStyle w:val="a5"/>
        <w:numPr>
          <w:ilvl w:val="1"/>
          <w:numId w:val="22"/>
        </w:numPr>
        <w:tabs>
          <w:tab w:val="left" w:pos="567"/>
        </w:tabs>
        <w:ind w:left="0" w:firstLine="0"/>
        <w:jc w:val="both"/>
      </w:pPr>
      <w:r w:rsidRPr="00631965">
        <w:rPr>
          <w:b/>
          <w:bCs/>
        </w:rPr>
        <w:t>Лізингоодержувач</w:t>
      </w:r>
      <w:r w:rsidRPr="00631965">
        <w:t xml:space="preserve"> не має права вимагати від </w:t>
      </w:r>
      <w:r w:rsidRPr="00631965">
        <w:rPr>
          <w:b/>
          <w:bCs/>
        </w:rPr>
        <w:t>Лізингодавця</w:t>
      </w:r>
      <w:r w:rsidRPr="00631965">
        <w:t xml:space="preserve"> відшкодування нанесених йому збитків внаслідок невиконання </w:t>
      </w:r>
      <w:r w:rsidRPr="00631965">
        <w:rPr>
          <w:b/>
          <w:bCs/>
        </w:rPr>
        <w:t>Лізингодавцем</w:t>
      </w:r>
      <w:r w:rsidRPr="00631965">
        <w:t xml:space="preserve"> своїх зобов'язань за цим Договором через настання для </w:t>
      </w:r>
      <w:r w:rsidRPr="00631965">
        <w:rPr>
          <w:b/>
          <w:bCs/>
        </w:rPr>
        <w:t>Лізингодавця</w:t>
      </w:r>
      <w:r w:rsidRPr="00631965">
        <w:t xml:space="preserve"> форс-мажорних обставин.</w:t>
      </w:r>
    </w:p>
    <w:p w14:paraId="4E388E87" w14:textId="7672687C" w:rsidR="00775FAD" w:rsidRPr="00631965" w:rsidRDefault="00775FAD" w:rsidP="00631965">
      <w:pPr>
        <w:pStyle w:val="a5"/>
        <w:numPr>
          <w:ilvl w:val="1"/>
          <w:numId w:val="22"/>
        </w:numPr>
        <w:tabs>
          <w:tab w:val="left" w:pos="567"/>
        </w:tabs>
        <w:ind w:left="0" w:firstLine="0"/>
        <w:jc w:val="both"/>
      </w:pPr>
      <w:r w:rsidRPr="00631965">
        <w:t xml:space="preserve">Про настання форс-мажорних обставин Сторони мають інформувати одна одну невідкладно. Якщо ці обставини триватимуть більше ніж 6 (шість) місяців, </w:t>
      </w:r>
      <w:r w:rsidRPr="00631965">
        <w:rPr>
          <w:b/>
          <w:bCs/>
        </w:rPr>
        <w:t>Лізингодавець</w:t>
      </w:r>
      <w:r w:rsidRPr="00631965">
        <w:t xml:space="preserve"> матиме право відмовитись від подальшого фінансування </w:t>
      </w:r>
      <w:r w:rsidRPr="00631965">
        <w:rPr>
          <w:b/>
          <w:bCs/>
        </w:rPr>
        <w:t>Лізингоодержувача</w:t>
      </w:r>
      <w:r w:rsidRPr="00631965">
        <w:t xml:space="preserve"> та вимагати дострокового </w:t>
      </w:r>
      <w:r w:rsidR="00536098" w:rsidRPr="00631965">
        <w:t xml:space="preserve">викупу </w:t>
      </w:r>
      <w:r w:rsidRPr="00631965">
        <w:t>Об’єкту лізингу та сплати винагороди за користування кредитними об’єкту лізингу.</w:t>
      </w:r>
    </w:p>
    <w:p w14:paraId="6AC0ADF4" w14:textId="77777777" w:rsidR="00775FAD" w:rsidRPr="00631965" w:rsidRDefault="00775FAD" w:rsidP="00631965">
      <w:pPr>
        <w:pStyle w:val="a5"/>
        <w:numPr>
          <w:ilvl w:val="1"/>
          <w:numId w:val="22"/>
        </w:numPr>
        <w:tabs>
          <w:tab w:val="left" w:pos="567"/>
        </w:tabs>
        <w:ind w:left="0" w:firstLine="0"/>
        <w:jc w:val="both"/>
      </w:pPr>
      <w:r w:rsidRPr="00631965">
        <w:t>Сторони звільняються від відповідальності за порушення зобов’язань, якщо доведуть, що це порушення сталося внаслідок випадку або форс-мажорних обставин, що засвідчуються Торгово-промисловою палатою України та/або уповноваженими нею регіональними торгово-промисловими палатами.</w:t>
      </w:r>
    </w:p>
    <w:p w14:paraId="772479B6" w14:textId="77777777" w:rsidR="00021C74" w:rsidRPr="00631965" w:rsidRDefault="00FF6D14" w:rsidP="00631965">
      <w:pPr>
        <w:pStyle w:val="a3"/>
        <w:spacing w:before="240" w:after="240"/>
        <w:ind w:right="-1"/>
        <w:jc w:val="center"/>
        <w:outlineLvl w:val="0"/>
        <w:rPr>
          <w:b/>
          <w:sz w:val="24"/>
          <w:szCs w:val="24"/>
        </w:rPr>
      </w:pPr>
      <w:bookmarkStart w:id="75" w:name="s_11"/>
      <w:bookmarkEnd w:id="74"/>
      <w:r w:rsidRPr="00631965">
        <w:rPr>
          <w:b/>
          <w:sz w:val="24"/>
          <w:szCs w:val="24"/>
        </w:rPr>
        <w:t>Стаття 1</w:t>
      </w:r>
      <w:r w:rsidR="000B4BC0" w:rsidRPr="00631965">
        <w:rPr>
          <w:b/>
          <w:sz w:val="24"/>
          <w:szCs w:val="24"/>
        </w:rPr>
        <w:t>1</w:t>
      </w:r>
      <w:r w:rsidRPr="00631965">
        <w:rPr>
          <w:b/>
          <w:sz w:val="24"/>
          <w:szCs w:val="24"/>
        </w:rPr>
        <w:t xml:space="preserve">. </w:t>
      </w:r>
      <w:r w:rsidR="000B4BC0" w:rsidRPr="00631965">
        <w:rPr>
          <w:b/>
          <w:sz w:val="24"/>
          <w:szCs w:val="24"/>
        </w:rPr>
        <w:t xml:space="preserve"> </w:t>
      </w:r>
      <w:r w:rsidRPr="00631965">
        <w:rPr>
          <w:b/>
          <w:sz w:val="24"/>
          <w:szCs w:val="24"/>
        </w:rPr>
        <w:t>НЕСПРИЯТЛИВІ ПОДІЇ</w:t>
      </w:r>
      <w:r w:rsidR="000B4BC0" w:rsidRPr="00631965">
        <w:rPr>
          <w:b/>
          <w:sz w:val="24"/>
          <w:szCs w:val="24"/>
        </w:rPr>
        <w:t xml:space="preserve"> </w:t>
      </w:r>
    </w:p>
    <w:bookmarkEnd w:id="75"/>
    <w:p w14:paraId="4FE5032F"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Невиконання або неналежне виконання будь-якою із зазначених осіб, а саме: </w:t>
      </w:r>
      <w:r w:rsidRPr="00631965">
        <w:rPr>
          <w:b/>
          <w:bCs/>
          <w:sz w:val="24"/>
          <w:szCs w:val="24"/>
        </w:rPr>
        <w:t xml:space="preserve">Лізингоодержувачем </w:t>
      </w:r>
      <w:r w:rsidRPr="00631965">
        <w:rPr>
          <w:sz w:val="24"/>
          <w:szCs w:val="24"/>
        </w:rPr>
        <w:t xml:space="preserve">або будь-яким підприємством, що входить до складу групи </w:t>
      </w:r>
      <w:r w:rsidRPr="00631965">
        <w:rPr>
          <w:b/>
          <w:bCs/>
          <w:sz w:val="24"/>
          <w:szCs w:val="24"/>
        </w:rPr>
        <w:t>Лізингоодержувача</w:t>
      </w:r>
      <w:r w:rsidRPr="00631965">
        <w:rPr>
          <w:sz w:val="24"/>
          <w:szCs w:val="24"/>
        </w:rPr>
        <w:t xml:space="preserve">, та/або будь-якою іншою </w:t>
      </w:r>
      <w:r w:rsidR="000B4BC0" w:rsidRPr="00631965">
        <w:rPr>
          <w:sz w:val="24"/>
          <w:szCs w:val="24"/>
        </w:rPr>
        <w:t>п</w:t>
      </w:r>
      <w:r w:rsidRPr="00631965">
        <w:rPr>
          <w:sz w:val="24"/>
          <w:szCs w:val="24"/>
        </w:rPr>
        <w:t xml:space="preserve">ов’язаною особою зазначених осіб будь-яких обов’язків за лізинговими/кредитними договорами (або іншими договорами, що передбачають здійснення будь-якої кредитної операції), укладеними/що будуть укладені будь-якою з зазначених осіб з </w:t>
      </w:r>
      <w:r w:rsidRPr="00631965">
        <w:rPr>
          <w:b/>
          <w:bCs/>
          <w:sz w:val="24"/>
          <w:szCs w:val="24"/>
        </w:rPr>
        <w:t>Лізингодавцем</w:t>
      </w:r>
      <w:r w:rsidRPr="00631965">
        <w:rPr>
          <w:sz w:val="24"/>
          <w:szCs w:val="24"/>
        </w:rPr>
        <w:t xml:space="preserve"> та/або з іншими фінансовими установами; невиконання або неналежне виконання будь-яких обов’язків за договорами, укладеними з метою забезпечення виконання зобов’язань за такими лізинговими/кредитними договорами (або іншими договорами, що передбачають здійснення будь-якої кредитної операції).</w:t>
      </w:r>
    </w:p>
    <w:p w14:paraId="1FB7FE77"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Будь-які, письмово не погоджені з </w:t>
      </w:r>
      <w:r w:rsidRPr="00631965">
        <w:rPr>
          <w:b/>
          <w:bCs/>
          <w:sz w:val="24"/>
          <w:szCs w:val="24"/>
        </w:rPr>
        <w:t>Лізингодавцем</w:t>
      </w:r>
      <w:r w:rsidRPr="00631965">
        <w:rPr>
          <w:sz w:val="24"/>
          <w:szCs w:val="24"/>
        </w:rPr>
        <w:t xml:space="preserve">, зміни у складі учасників/акціонерів </w:t>
      </w:r>
      <w:r w:rsidRPr="00631965">
        <w:rPr>
          <w:b/>
          <w:bCs/>
          <w:sz w:val="24"/>
          <w:szCs w:val="24"/>
        </w:rPr>
        <w:t>Лізингоодержувача</w:t>
      </w:r>
      <w:r w:rsidRPr="00631965">
        <w:rPr>
          <w:sz w:val="24"/>
          <w:szCs w:val="24"/>
        </w:rPr>
        <w:t xml:space="preserve"> або будь-які події/дії, що передують таким змінам та/або фактично здійснюють зміну учасників/акціонерів, а також перерозподіл часток/акцій між учасниками/акціонерами </w:t>
      </w:r>
      <w:r w:rsidRPr="00631965">
        <w:rPr>
          <w:b/>
          <w:bCs/>
          <w:sz w:val="24"/>
          <w:szCs w:val="24"/>
        </w:rPr>
        <w:t>Лізингоодержувача</w:t>
      </w:r>
      <w:r w:rsidRPr="00631965">
        <w:rPr>
          <w:sz w:val="24"/>
          <w:szCs w:val="24"/>
        </w:rPr>
        <w:t xml:space="preserve">, у випадку, якщо вищевказані зміни та події/дії призведуть до переходу права власності на частки/акції </w:t>
      </w:r>
      <w:r w:rsidRPr="00631965">
        <w:rPr>
          <w:b/>
          <w:bCs/>
          <w:sz w:val="24"/>
          <w:szCs w:val="24"/>
        </w:rPr>
        <w:t xml:space="preserve">Лізингоодержувача </w:t>
      </w:r>
      <w:r w:rsidRPr="00631965">
        <w:rPr>
          <w:sz w:val="24"/>
          <w:szCs w:val="24"/>
        </w:rPr>
        <w:t xml:space="preserve">до третіх осіб (які не є </w:t>
      </w:r>
      <w:r w:rsidR="000B4BC0" w:rsidRPr="00631965">
        <w:rPr>
          <w:sz w:val="24"/>
          <w:szCs w:val="24"/>
        </w:rPr>
        <w:t>п</w:t>
      </w:r>
      <w:r w:rsidRPr="00631965">
        <w:rPr>
          <w:sz w:val="24"/>
          <w:szCs w:val="24"/>
        </w:rPr>
        <w:t xml:space="preserve">ов’язаними особами </w:t>
      </w:r>
      <w:r w:rsidRPr="00631965">
        <w:rPr>
          <w:b/>
          <w:bCs/>
          <w:sz w:val="24"/>
          <w:szCs w:val="24"/>
        </w:rPr>
        <w:t>Лізингоодержувача</w:t>
      </w:r>
      <w:r w:rsidRPr="00631965">
        <w:rPr>
          <w:sz w:val="24"/>
          <w:szCs w:val="24"/>
        </w:rPr>
        <w:t xml:space="preserve">) в обсязі, що дорівнює або перевищує 10% статутного капіталу </w:t>
      </w:r>
      <w:r w:rsidRPr="00631965">
        <w:rPr>
          <w:b/>
          <w:bCs/>
          <w:sz w:val="24"/>
          <w:szCs w:val="24"/>
        </w:rPr>
        <w:t>Лізингоодержувача</w:t>
      </w:r>
      <w:r w:rsidRPr="00631965">
        <w:rPr>
          <w:sz w:val="24"/>
          <w:szCs w:val="24"/>
        </w:rPr>
        <w:t>.</w:t>
      </w:r>
    </w:p>
    <w:p w14:paraId="70A9CD48"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Будь-які, письмово не погоджені з </w:t>
      </w:r>
      <w:r w:rsidRPr="00631965">
        <w:rPr>
          <w:b/>
          <w:bCs/>
          <w:sz w:val="24"/>
          <w:szCs w:val="24"/>
        </w:rPr>
        <w:t>Лізингодавцем</w:t>
      </w:r>
      <w:r w:rsidRPr="00631965">
        <w:rPr>
          <w:sz w:val="24"/>
          <w:szCs w:val="24"/>
        </w:rPr>
        <w:t xml:space="preserve">, події/дії, що передують та/або фактично здійснюють зміну бенефіціарних власників </w:t>
      </w:r>
      <w:r w:rsidRPr="00631965">
        <w:rPr>
          <w:b/>
          <w:bCs/>
          <w:sz w:val="24"/>
          <w:szCs w:val="24"/>
        </w:rPr>
        <w:t>Лізингоодержувача</w:t>
      </w:r>
      <w:r w:rsidRPr="00631965">
        <w:rPr>
          <w:sz w:val="24"/>
          <w:szCs w:val="24"/>
        </w:rPr>
        <w:t xml:space="preserve">, у тому числі у випадках, якщо вищевказана зміна бенефіціарних власників стала причиною або наслідком переходу права власності на частки/акції </w:t>
      </w:r>
      <w:r w:rsidRPr="00631965">
        <w:rPr>
          <w:b/>
          <w:bCs/>
          <w:sz w:val="24"/>
          <w:szCs w:val="24"/>
        </w:rPr>
        <w:t>Лізингоодержувача</w:t>
      </w:r>
      <w:r w:rsidRPr="00631965">
        <w:rPr>
          <w:sz w:val="24"/>
          <w:szCs w:val="24"/>
        </w:rPr>
        <w:t xml:space="preserve"> до третіх осіб (які не є </w:t>
      </w:r>
      <w:r w:rsidR="000B4BC0" w:rsidRPr="00631965">
        <w:rPr>
          <w:sz w:val="24"/>
          <w:szCs w:val="24"/>
        </w:rPr>
        <w:t>п</w:t>
      </w:r>
      <w:r w:rsidRPr="00631965">
        <w:rPr>
          <w:sz w:val="24"/>
          <w:szCs w:val="24"/>
        </w:rPr>
        <w:t xml:space="preserve">ов’язаними особами </w:t>
      </w:r>
      <w:r w:rsidRPr="00631965">
        <w:rPr>
          <w:b/>
          <w:bCs/>
          <w:sz w:val="24"/>
          <w:szCs w:val="24"/>
        </w:rPr>
        <w:lastRenderedPageBreak/>
        <w:t>Лізингоодержувача</w:t>
      </w:r>
      <w:r w:rsidRPr="00631965">
        <w:rPr>
          <w:sz w:val="24"/>
          <w:szCs w:val="24"/>
        </w:rPr>
        <w:t xml:space="preserve">) в обсязі, що дорівнює або перевищує 10% статутного капіталу </w:t>
      </w:r>
      <w:r w:rsidRPr="00631965">
        <w:rPr>
          <w:b/>
          <w:bCs/>
          <w:sz w:val="24"/>
          <w:szCs w:val="24"/>
        </w:rPr>
        <w:t>Лізингоодержувача</w:t>
      </w:r>
      <w:r w:rsidRPr="00631965">
        <w:rPr>
          <w:sz w:val="24"/>
          <w:szCs w:val="24"/>
        </w:rPr>
        <w:t>.</w:t>
      </w:r>
    </w:p>
    <w:p w14:paraId="3D3529E2" w14:textId="77777777" w:rsidR="00013D12" w:rsidRPr="00631965" w:rsidRDefault="00013D12" w:rsidP="001E7ED8">
      <w:pPr>
        <w:pStyle w:val="a3"/>
        <w:widowControl/>
        <w:tabs>
          <w:tab w:val="left" w:pos="567"/>
        </w:tabs>
        <w:spacing w:after="0"/>
        <w:jc w:val="both"/>
        <w:rPr>
          <w:sz w:val="24"/>
          <w:szCs w:val="24"/>
        </w:rPr>
      </w:pPr>
      <w:r w:rsidRPr="00631965">
        <w:rPr>
          <w:sz w:val="24"/>
          <w:szCs w:val="24"/>
        </w:rPr>
        <w:t>Для цілей застосування цього пункту</w:t>
      </w:r>
      <w:r w:rsidR="000B4BC0" w:rsidRPr="00631965">
        <w:rPr>
          <w:sz w:val="24"/>
          <w:szCs w:val="24"/>
        </w:rPr>
        <w:t xml:space="preserve"> </w:t>
      </w:r>
      <w:hyperlink w:anchor="s_11" w:history="1">
        <w:r w:rsidR="000B4BC0" w:rsidRPr="00631965">
          <w:rPr>
            <w:rStyle w:val="af6"/>
            <w:sz w:val="24"/>
            <w:szCs w:val="24"/>
          </w:rPr>
          <w:t>статті 11</w:t>
        </w:r>
      </w:hyperlink>
      <w:r w:rsidR="000B4BC0" w:rsidRPr="00631965">
        <w:rPr>
          <w:sz w:val="24"/>
          <w:szCs w:val="24"/>
        </w:rPr>
        <w:t xml:space="preserve"> Загальних умов</w:t>
      </w:r>
      <w:r w:rsidRPr="00631965">
        <w:rPr>
          <w:sz w:val="24"/>
          <w:szCs w:val="24"/>
        </w:rPr>
        <w:t xml:space="preserve"> під бенефіціарними власниками слід розуміти будь-яких осіб, які, незалежно від формального (юридичного) володіння частками/акціями </w:t>
      </w:r>
      <w:r w:rsidRPr="00631965">
        <w:rPr>
          <w:b/>
          <w:bCs/>
          <w:sz w:val="24"/>
          <w:szCs w:val="24"/>
        </w:rPr>
        <w:t>Лізингоодержувача</w:t>
      </w:r>
      <w:r w:rsidRPr="00631965">
        <w:rPr>
          <w:sz w:val="24"/>
          <w:szCs w:val="24"/>
        </w:rPr>
        <w:t>:</w:t>
      </w:r>
    </w:p>
    <w:p w14:paraId="3B949E24" w14:textId="77777777" w:rsidR="00013D12" w:rsidRPr="00631965" w:rsidRDefault="00013D12" w:rsidP="00631965">
      <w:pPr>
        <w:pStyle w:val="a3"/>
        <w:widowControl/>
        <w:numPr>
          <w:ilvl w:val="2"/>
          <w:numId w:val="3"/>
        </w:numPr>
        <w:tabs>
          <w:tab w:val="clear" w:pos="720"/>
          <w:tab w:val="left" w:pos="284"/>
          <w:tab w:val="num" w:pos="1134"/>
        </w:tabs>
        <w:spacing w:after="0"/>
        <w:ind w:left="0" w:firstLine="0"/>
        <w:jc w:val="both"/>
        <w:rPr>
          <w:sz w:val="24"/>
          <w:szCs w:val="24"/>
        </w:rPr>
      </w:pPr>
      <w:r w:rsidRPr="00631965">
        <w:rPr>
          <w:sz w:val="24"/>
          <w:szCs w:val="24"/>
        </w:rPr>
        <w:t xml:space="preserve">мають можливість здійснювати значний вплив на управління чи діяльність </w:t>
      </w:r>
      <w:r w:rsidRPr="00631965">
        <w:rPr>
          <w:b/>
          <w:bCs/>
          <w:sz w:val="24"/>
          <w:szCs w:val="24"/>
        </w:rPr>
        <w:t>Лізингоодержувача</w:t>
      </w:r>
      <w:r w:rsidRPr="00631965">
        <w:rPr>
          <w:sz w:val="24"/>
          <w:szCs w:val="24"/>
        </w:rPr>
        <w:t>;</w:t>
      </w:r>
    </w:p>
    <w:p w14:paraId="4F839927" w14:textId="77777777" w:rsidR="00013D12" w:rsidRPr="00631965" w:rsidRDefault="00013D12" w:rsidP="00631965">
      <w:pPr>
        <w:pStyle w:val="a3"/>
        <w:widowControl/>
        <w:numPr>
          <w:ilvl w:val="2"/>
          <w:numId w:val="3"/>
        </w:numPr>
        <w:tabs>
          <w:tab w:val="clear" w:pos="720"/>
          <w:tab w:val="left" w:pos="284"/>
          <w:tab w:val="num" w:pos="1134"/>
        </w:tabs>
        <w:spacing w:after="0"/>
        <w:ind w:left="0" w:firstLine="0"/>
        <w:jc w:val="both"/>
        <w:rPr>
          <w:sz w:val="24"/>
          <w:szCs w:val="24"/>
        </w:rPr>
      </w:pPr>
      <w:r w:rsidRPr="00631965">
        <w:rPr>
          <w:sz w:val="24"/>
          <w:szCs w:val="24"/>
        </w:rPr>
        <w:t xml:space="preserve">та/або отримують вигоду від діяльності </w:t>
      </w:r>
      <w:r w:rsidRPr="00631965">
        <w:rPr>
          <w:b/>
          <w:bCs/>
          <w:sz w:val="24"/>
          <w:szCs w:val="24"/>
        </w:rPr>
        <w:t>Лізингоодержувача</w:t>
      </w:r>
      <w:r w:rsidRPr="00631965">
        <w:rPr>
          <w:sz w:val="24"/>
          <w:szCs w:val="24"/>
        </w:rPr>
        <w:t xml:space="preserve">; </w:t>
      </w:r>
    </w:p>
    <w:p w14:paraId="0697515A" w14:textId="77777777" w:rsidR="00013D12" w:rsidRPr="00631965" w:rsidRDefault="00013D12" w:rsidP="00631965">
      <w:pPr>
        <w:pStyle w:val="a3"/>
        <w:widowControl/>
        <w:tabs>
          <w:tab w:val="left" w:pos="284"/>
          <w:tab w:val="num" w:pos="1134"/>
        </w:tabs>
        <w:spacing w:after="0"/>
        <w:jc w:val="both"/>
        <w:rPr>
          <w:sz w:val="24"/>
          <w:szCs w:val="24"/>
        </w:rPr>
      </w:pPr>
      <w:r w:rsidRPr="00631965">
        <w:rPr>
          <w:sz w:val="24"/>
          <w:szCs w:val="24"/>
        </w:rPr>
        <w:t xml:space="preserve">- та/або здатні будь-яким чином впливати на призначення перших керівників </w:t>
      </w:r>
      <w:r w:rsidRPr="00631965">
        <w:rPr>
          <w:b/>
          <w:bCs/>
          <w:sz w:val="24"/>
          <w:szCs w:val="24"/>
        </w:rPr>
        <w:t>Лізингоодержувача</w:t>
      </w:r>
      <w:r w:rsidRPr="00631965">
        <w:rPr>
          <w:sz w:val="24"/>
          <w:szCs w:val="24"/>
        </w:rPr>
        <w:t>.</w:t>
      </w:r>
    </w:p>
    <w:p w14:paraId="7618978C"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Будь-яка гарантія або забезпечення, надані </w:t>
      </w:r>
      <w:r w:rsidRPr="00631965">
        <w:rPr>
          <w:b/>
          <w:bCs/>
          <w:sz w:val="24"/>
          <w:szCs w:val="24"/>
        </w:rPr>
        <w:t>Лізингоодержувачем Лізингодавцю</w:t>
      </w:r>
      <w:r w:rsidRPr="00631965">
        <w:rPr>
          <w:sz w:val="24"/>
          <w:szCs w:val="24"/>
        </w:rPr>
        <w:t xml:space="preserve"> за Договором або за будь-якою угодою про забезпечення зобов’язань </w:t>
      </w:r>
      <w:r w:rsidRPr="00631965">
        <w:rPr>
          <w:b/>
          <w:bCs/>
          <w:sz w:val="24"/>
          <w:szCs w:val="24"/>
        </w:rPr>
        <w:t>Лізингоодержувача</w:t>
      </w:r>
      <w:r w:rsidRPr="00631965">
        <w:rPr>
          <w:sz w:val="24"/>
          <w:szCs w:val="24"/>
        </w:rPr>
        <w:t xml:space="preserve">,  порушена </w:t>
      </w:r>
      <w:r w:rsidRPr="00631965">
        <w:rPr>
          <w:b/>
          <w:bCs/>
          <w:sz w:val="24"/>
          <w:szCs w:val="24"/>
        </w:rPr>
        <w:t xml:space="preserve">Лізингоодержувачем </w:t>
      </w:r>
      <w:r w:rsidRPr="00631965">
        <w:rPr>
          <w:sz w:val="24"/>
          <w:szCs w:val="24"/>
        </w:rPr>
        <w:t xml:space="preserve">(або його поручителем чи майновим поручителем) або </w:t>
      </w:r>
      <w:r w:rsidR="000B4BC0" w:rsidRPr="00631965">
        <w:rPr>
          <w:sz w:val="24"/>
          <w:szCs w:val="24"/>
        </w:rPr>
        <w:t xml:space="preserve">якщо татка угода </w:t>
      </w:r>
      <w:r w:rsidRPr="00631965">
        <w:rPr>
          <w:sz w:val="24"/>
          <w:szCs w:val="24"/>
        </w:rPr>
        <w:t>виявиться недійсною.</w:t>
      </w:r>
    </w:p>
    <w:p w14:paraId="287ADC5C" w14:textId="77AFDB1A"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Забезпечення боргових зобов'язань </w:t>
      </w:r>
      <w:r w:rsidRPr="00631965">
        <w:rPr>
          <w:b/>
          <w:bCs/>
          <w:sz w:val="24"/>
          <w:szCs w:val="24"/>
        </w:rPr>
        <w:t>Лізингоодержувача</w:t>
      </w:r>
      <w:r w:rsidRPr="00631965">
        <w:rPr>
          <w:sz w:val="24"/>
          <w:szCs w:val="24"/>
        </w:rPr>
        <w:t xml:space="preserve"> за Договором втрачене та/або його стан та умови погіршились, та/або воно не відповідає умовам надання послуги фінансового лізингу за Договором та/або умовам угод про забезпечення зобов’язань </w:t>
      </w:r>
      <w:r w:rsidRPr="00631965">
        <w:rPr>
          <w:b/>
          <w:bCs/>
          <w:sz w:val="24"/>
          <w:szCs w:val="24"/>
        </w:rPr>
        <w:t>Лізингоодержувача</w:t>
      </w:r>
      <w:r w:rsidRPr="00631965">
        <w:rPr>
          <w:sz w:val="24"/>
          <w:szCs w:val="24"/>
        </w:rPr>
        <w:t xml:space="preserve"> та/або відбулося зменшення його вартості, в тому числі у разі збільшення показника співвідношення вартості </w:t>
      </w:r>
      <w:r w:rsidR="002A3349">
        <w:rPr>
          <w:sz w:val="24"/>
          <w:szCs w:val="24"/>
        </w:rPr>
        <w:t>Об`єкт</w:t>
      </w:r>
      <w:r w:rsidR="000B4BC0" w:rsidRPr="00631965">
        <w:rPr>
          <w:sz w:val="24"/>
          <w:szCs w:val="24"/>
        </w:rPr>
        <w:t>а</w:t>
      </w:r>
      <w:r w:rsidRPr="00631965">
        <w:rPr>
          <w:sz w:val="24"/>
          <w:szCs w:val="24"/>
        </w:rPr>
        <w:t xml:space="preserve"> лізингу до вартості </w:t>
      </w:r>
      <w:r w:rsidR="002A3349">
        <w:rPr>
          <w:sz w:val="24"/>
          <w:szCs w:val="24"/>
        </w:rPr>
        <w:t>Об`єкт</w:t>
      </w:r>
      <w:r w:rsidRPr="00631965">
        <w:rPr>
          <w:sz w:val="24"/>
          <w:szCs w:val="24"/>
        </w:rPr>
        <w:t>а застави/іпотеки за</w:t>
      </w:r>
      <w:r w:rsidR="000B4BC0" w:rsidRPr="00631965">
        <w:rPr>
          <w:sz w:val="24"/>
          <w:szCs w:val="24"/>
        </w:rPr>
        <w:t xml:space="preserve"> </w:t>
      </w:r>
      <w:r w:rsidRPr="00631965">
        <w:rPr>
          <w:sz w:val="24"/>
          <w:szCs w:val="24"/>
        </w:rPr>
        <w:t xml:space="preserve">Договором не менш ніж на 15 (п’ятнадцять) </w:t>
      </w:r>
      <w:r w:rsidR="00DA4AEB" w:rsidRPr="00631965">
        <w:rPr>
          <w:sz w:val="24"/>
          <w:szCs w:val="24"/>
        </w:rPr>
        <w:t xml:space="preserve">процентів </w:t>
      </w:r>
      <w:r w:rsidRPr="00631965">
        <w:rPr>
          <w:sz w:val="24"/>
          <w:szCs w:val="24"/>
        </w:rPr>
        <w:t xml:space="preserve">по відношенню до вартості, раніше встановленої у відповідній угоді про забезпечення (відповідно до висновків наданих/зроблених суб’єктом оціночної діяльності, акредитованим </w:t>
      </w:r>
      <w:r w:rsidRPr="00631965">
        <w:rPr>
          <w:b/>
          <w:bCs/>
          <w:sz w:val="24"/>
          <w:szCs w:val="24"/>
        </w:rPr>
        <w:t>Лізингодавцем</w:t>
      </w:r>
      <w:r w:rsidRPr="00631965">
        <w:rPr>
          <w:sz w:val="24"/>
          <w:szCs w:val="24"/>
        </w:rPr>
        <w:t xml:space="preserve">), за обставин, за які </w:t>
      </w:r>
      <w:r w:rsidRPr="00631965">
        <w:rPr>
          <w:b/>
          <w:bCs/>
          <w:sz w:val="24"/>
          <w:szCs w:val="24"/>
        </w:rPr>
        <w:t>Лізингодавець</w:t>
      </w:r>
      <w:r w:rsidRPr="00631965">
        <w:rPr>
          <w:sz w:val="24"/>
          <w:szCs w:val="24"/>
        </w:rPr>
        <w:t xml:space="preserve"> не відповідає, зокрема, але не виключно, внаслідок загибелі, пошкодження </w:t>
      </w:r>
      <w:r w:rsidR="002A3349">
        <w:rPr>
          <w:sz w:val="24"/>
          <w:szCs w:val="24"/>
        </w:rPr>
        <w:t>Об`єкт</w:t>
      </w:r>
      <w:r w:rsidRPr="00631965">
        <w:rPr>
          <w:sz w:val="24"/>
          <w:szCs w:val="24"/>
        </w:rPr>
        <w:t xml:space="preserve">а застави/іпотеки, змін на ринку відповідного майна; а також у випадку наявності будь-якого порушення судового провадження щодо майна, що є </w:t>
      </w:r>
      <w:r w:rsidR="002A3349">
        <w:rPr>
          <w:sz w:val="24"/>
          <w:szCs w:val="24"/>
        </w:rPr>
        <w:t>Об`єкт</w:t>
      </w:r>
      <w:r w:rsidRPr="00631965">
        <w:rPr>
          <w:sz w:val="24"/>
          <w:szCs w:val="24"/>
        </w:rPr>
        <w:t xml:space="preserve">ом застави/іпотеки за Договором, та/або порушення судового провадження про визнання Договору та/або будь-якої угоди про забезпечення, передбаченої Договором, недійсною та в інших випадках, передбачених відповідною угодою про забезпечення. </w:t>
      </w:r>
    </w:p>
    <w:p w14:paraId="0C646AB3" w14:textId="3075714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Будь-яка ліцензія, дозвіл, свідоцтво, сертифікат чи інші документи, наявність яких у </w:t>
      </w:r>
      <w:r w:rsidRPr="00631965">
        <w:rPr>
          <w:b/>
          <w:bCs/>
          <w:sz w:val="24"/>
          <w:szCs w:val="24"/>
        </w:rPr>
        <w:t>Лізингоодержувача</w:t>
      </w:r>
      <w:r w:rsidRPr="00631965">
        <w:rPr>
          <w:sz w:val="24"/>
          <w:szCs w:val="24"/>
        </w:rPr>
        <w:t xml:space="preserve"> вимагається згідно чинного законодавства </w:t>
      </w:r>
      <w:r w:rsidR="003970CA" w:rsidRPr="00631965">
        <w:rPr>
          <w:sz w:val="24"/>
          <w:szCs w:val="24"/>
        </w:rPr>
        <w:t xml:space="preserve">України </w:t>
      </w:r>
      <w:r w:rsidRPr="00631965">
        <w:rPr>
          <w:sz w:val="24"/>
          <w:szCs w:val="24"/>
        </w:rPr>
        <w:t xml:space="preserve">для провадження діяльності, що передбачає зазначене в Договорі використання </w:t>
      </w:r>
      <w:r w:rsidR="002A3349">
        <w:rPr>
          <w:sz w:val="24"/>
          <w:szCs w:val="24"/>
        </w:rPr>
        <w:t>Об`єкт</w:t>
      </w:r>
      <w:r w:rsidR="003970CA" w:rsidRPr="00631965">
        <w:rPr>
          <w:sz w:val="24"/>
          <w:szCs w:val="24"/>
        </w:rPr>
        <w:t>а</w:t>
      </w:r>
      <w:r w:rsidRPr="00631965">
        <w:rPr>
          <w:sz w:val="24"/>
          <w:szCs w:val="24"/>
        </w:rPr>
        <w:t xml:space="preserve"> лізингу, будуть анульовані, відкликані або змінені таким чином, що здійснення такої діяльності не може бути продовжене </w:t>
      </w:r>
      <w:r w:rsidRPr="00631965">
        <w:rPr>
          <w:b/>
          <w:bCs/>
          <w:sz w:val="24"/>
          <w:szCs w:val="24"/>
        </w:rPr>
        <w:t>Лізингоодержувачем</w:t>
      </w:r>
      <w:r w:rsidRPr="00631965">
        <w:rPr>
          <w:sz w:val="24"/>
          <w:szCs w:val="24"/>
        </w:rPr>
        <w:t xml:space="preserve">. </w:t>
      </w:r>
    </w:p>
    <w:p w14:paraId="035E0E20"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Фінансова звітність та інша інформація, що була надана </w:t>
      </w:r>
      <w:r w:rsidRPr="00631965">
        <w:rPr>
          <w:b/>
          <w:bCs/>
          <w:sz w:val="24"/>
          <w:szCs w:val="24"/>
        </w:rPr>
        <w:t>Лізингоодержувачем</w:t>
      </w:r>
      <w:r w:rsidR="003970CA" w:rsidRPr="00631965">
        <w:rPr>
          <w:b/>
          <w:bCs/>
          <w:sz w:val="24"/>
          <w:szCs w:val="24"/>
        </w:rPr>
        <w:t xml:space="preserve"> Лізингодавцю</w:t>
      </w:r>
      <w:r w:rsidRPr="00631965">
        <w:rPr>
          <w:sz w:val="24"/>
          <w:szCs w:val="24"/>
        </w:rPr>
        <w:t xml:space="preserve"> та/або будь-яким підприємством, що входить до складу групи </w:t>
      </w:r>
      <w:r w:rsidRPr="00631965">
        <w:rPr>
          <w:b/>
          <w:bCs/>
          <w:sz w:val="24"/>
          <w:szCs w:val="24"/>
        </w:rPr>
        <w:t>Лізингоодержувача,</w:t>
      </w:r>
      <w:r w:rsidRPr="00631965">
        <w:rPr>
          <w:sz w:val="24"/>
          <w:szCs w:val="24"/>
        </w:rPr>
        <w:t xml:space="preserve">  виявилась недійсною та/або складена з порушеннями правил ведення такої звітності згідно з чинним законодавством України.</w:t>
      </w:r>
    </w:p>
    <w:p w14:paraId="4A50A4D6" w14:textId="24877BF3"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Порушення судом справи про банкрутство </w:t>
      </w:r>
      <w:r w:rsidRPr="00631965">
        <w:rPr>
          <w:b/>
          <w:bCs/>
          <w:sz w:val="24"/>
          <w:szCs w:val="24"/>
        </w:rPr>
        <w:t>Лізингоодержувача</w:t>
      </w:r>
      <w:r w:rsidRPr="00631965">
        <w:rPr>
          <w:sz w:val="24"/>
          <w:szCs w:val="24"/>
        </w:rPr>
        <w:t xml:space="preserve">, прийняття рішення про його ліквідацію або реорганізацію, або за наявності інших обставин, які явно свідчать про те, що наданий </w:t>
      </w:r>
      <w:r w:rsidRPr="00631965">
        <w:rPr>
          <w:b/>
          <w:bCs/>
          <w:sz w:val="24"/>
          <w:szCs w:val="24"/>
        </w:rPr>
        <w:t>Лізингоодержувачу</w:t>
      </w:r>
      <w:r w:rsidRPr="00631965">
        <w:rPr>
          <w:sz w:val="24"/>
          <w:szCs w:val="24"/>
        </w:rPr>
        <w:t xml:space="preserve"> </w:t>
      </w:r>
      <w:r w:rsidR="002A3349">
        <w:rPr>
          <w:sz w:val="24"/>
          <w:szCs w:val="24"/>
        </w:rPr>
        <w:t>Об`єкт</w:t>
      </w:r>
      <w:r w:rsidRPr="00631965">
        <w:rPr>
          <w:sz w:val="24"/>
          <w:szCs w:val="24"/>
        </w:rPr>
        <w:t xml:space="preserve"> лізингу своєчасно не буде сплачений,  в тому числі включення відомостей про </w:t>
      </w:r>
      <w:r w:rsidRPr="00631965">
        <w:rPr>
          <w:b/>
          <w:bCs/>
          <w:sz w:val="24"/>
          <w:szCs w:val="24"/>
        </w:rPr>
        <w:t>Лізингоодержувача</w:t>
      </w:r>
      <w:r w:rsidRPr="00631965">
        <w:rPr>
          <w:sz w:val="24"/>
          <w:szCs w:val="24"/>
        </w:rPr>
        <w:t xml:space="preserve"> до Єдиного реєстру боржників.</w:t>
      </w:r>
    </w:p>
    <w:p w14:paraId="12D07CF6" w14:textId="77777777" w:rsidR="00013D12" w:rsidRPr="00631965" w:rsidRDefault="005953DC" w:rsidP="00631965">
      <w:pPr>
        <w:pStyle w:val="a3"/>
        <w:widowControl/>
        <w:numPr>
          <w:ilvl w:val="1"/>
          <w:numId w:val="23"/>
        </w:numPr>
        <w:tabs>
          <w:tab w:val="left" w:pos="567"/>
        </w:tabs>
        <w:spacing w:after="0"/>
        <w:ind w:left="0" w:firstLine="0"/>
        <w:jc w:val="both"/>
        <w:rPr>
          <w:sz w:val="24"/>
          <w:szCs w:val="24"/>
        </w:rPr>
      </w:pPr>
      <w:r w:rsidRPr="00631965">
        <w:rPr>
          <w:sz w:val="24"/>
          <w:szCs w:val="24"/>
        </w:rPr>
        <w:t>Початок процедури</w:t>
      </w:r>
      <w:r w:rsidR="00013D12" w:rsidRPr="00631965">
        <w:rPr>
          <w:sz w:val="24"/>
          <w:szCs w:val="24"/>
        </w:rPr>
        <w:t xml:space="preserve"> банкрутств</w:t>
      </w:r>
      <w:r w:rsidRPr="00631965">
        <w:rPr>
          <w:sz w:val="24"/>
          <w:szCs w:val="24"/>
        </w:rPr>
        <w:t>а</w:t>
      </w:r>
      <w:r w:rsidR="00013D12" w:rsidRPr="00631965">
        <w:rPr>
          <w:sz w:val="24"/>
          <w:szCs w:val="24"/>
        </w:rPr>
        <w:t xml:space="preserve"> поручителя/майнового поручителя, прийняття рішення про його ліквідацію або реорганізацію, або наявність інших обставин, які явно свідчать про те, що задоволення вимог </w:t>
      </w:r>
      <w:r w:rsidR="00013D12" w:rsidRPr="00631965">
        <w:rPr>
          <w:b/>
          <w:bCs/>
          <w:sz w:val="24"/>
          <w:szCs w:val="24"/>
        </w:rPr>
        <w:t>Лізингодавця</w:t>
      </w:r>
      <w:r w:rsidR="00013D12" w:rsidRPr="00631965">
        <w:rPr>
          <w:sz w:val="24"/>
          <w:szCs w:val="24"/>
        </w:rPr>
        <w:t xml:space="preserve"> за рахунок майна зазначених осіб буде ускладнен</w:t>
      </w:r>
      <w:r w:rsidR="00735BE3" w:rsidRPr="00631965">
        <w:rPr>
          <w:sz w:val="24"/>
          <w:szCs w:val="24"/>
        </w:rPr>
        <w:t>ий</w:t>
      </w:r>
      <w:r w:rsidR="00013D12" w:rsidRPr="00631965">
        <w:rPr>
          <w:sz w:val="24"/>
          <w:szCs w:val="24"/>
        </w:rPr>
        <w:t>, в тому числі включення відомостей про поручителя/майнового поручителя до Єдиного реєстру боржників.</w:t>
      </w:r>
    </w:p>
    <w:p w14:paraId="6356AD53" w14:textId="77777777" w:rsidR="00013D12" w:rsidRPr="00631965"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Прийняття Національним банком України, іншими органами державної влади та управління чи місцевого самоврядування України рішень, які впливають на стан кредитного ринку України або вводять мораторій, перешкоджають, забороняють, обмежують чи іншим чином роблять неможливим виконання </w:t>
      </w:r>
      <w:r w:rsidRPr="00631965">
        <w:rPr>
          <w:b/>
          <w:bCs/>
          <w:sz w:val="24"/>
          <w:szCs w:val="24"/>
        </w:rPr>
        <w:t>Лізингодавцем</w:t>
      </w:r>
      <w:r w:rsidRPr="00631965">
        <w:rPr>
          <w:sz w:val="24"/>
          <w:szCs w:val="24"/>
        </w:rPr>
        <w:t xml:space="preserve"> зобов’язань за Договором.</w:t>
      </w:r>
    </w:p>
    <w:p w14:paraId="0F443FB1" w14:textId="77777777" w:rsidR="00013D12" w:rsidRDefault="00013D12" w:rsidP="00631965">
      <w:pPr>
        <w:pStyle w:val="a3"/>
        <w:widowControl/>
        <w:numPr>
          <w:ilvl w:val="1"/>
          <w:numId w:val="23"/>
        </w:numPr>
        <w:tabs>
          <w:tab w:val="left" w:pos="567"/>
        </w:tabs>
        <w:spacing w:after="0"/>
        <w:ind w:left="0" w:firstLine="0"/>
        <w:jc w:val="both"/>
        <w:rPr>
          <w:sz w:val="24"/>
          <w:szCs w:val="24"/>
        </w:rPr>
      </w:pPr>
      <w:r w:rsidRPr="00631965">
        <w:rPr>
          <w:sz w:val="24"/>
          <w:szCs w:val="24"/>
        </w:rPr>
        <w:t xml:space="preserve">Відмова </w:t>
      </w:r>
      <w:r w:rsidRPr="00631965">
        <w:rPr>
          <w:b/>
          <w:bCs/>
          <w:sz w:val="24"/>
          <w:szCs w:val="24"/>
        </w:rPr>
        <w:t>Лізингоодержувача</w:t>
      </w:r>
      <w:r w:rsidRPr="00631965">
        <w:rPr>
          <w:sz w:val="24"/>
          <w:szCs w:val="24"/>
        </w:rPr>
        <w:t xml:space="preserve"> на вимогу </w:t>
      </w:r>
      <w:r w:rsidRPr="00631965">
        <w:rPr>
          <w:b/>
          <w:bCs/>
          <w:sz w:val="24"/>
          <w:szCs w:val="24"/>
        </w:rPr>
        <w:t>Лізингодавця</w:t>
      </w:r>
      <w:r w:rsidRPr="00631965">
        <w:rPr>
          <w:sz w:val="24"/>
          <w:szCs w:val="24"/>
        </w:rPr>
        <w:t xml:space="preserve"> надавати інформацію, необхідну для супроводження Договору, в тому числі але не виключно: інформацію про склад власників </w:t>
      </w:r>
      <w:r w:rsidRPr="00631965">
        <w:rPr>
          <w:sz w:val="24"/>
          <w:szCs w:val="24"/>
        </w:rPr>
        <w:lastRenderedPageBreak/>
        <w:t xml:space="preserve">(засновників/учасників/акціонерів) </w:t>
      </w:r>
      <w:r w:rsidRPr="00631965">
        <w:rPr>
          <w:b/>
          <w:bCs/>
          <w:sz w:val="24"/>
          <w:szCs w:val="24"/>
        </w:rPr>
        <w:t>Лізингоодержувача</w:t>
      </w:r>
      <w:r w:rsidRPr="00631965">
        <w:rPr>
          <w:sz w:val="24"/>
          <w:szCs w:val="24"/>
        </w:rPr>
        <w:t xml:space="preserve"> та </w:t>
      </w:r>
      <w:r w:rsidR="003970CA" w:rsidRPr="00631965">
        <w:rPr>
          <w:sz w:val="24"/>
          <w:szCs w:val="24"/>
        </w:rPr>
        <w:t>п</w:t>
      </w:r>
      <w:r w:rsidRPr="00631965">
        <w:rPr>
          <w:sz w:val="24"/>
          <w:szCs w:val="24"/>
        </w:rPr>
        <w:t xml:space="preserve">ов’язаних </w:t>
      </w:r>
      <w:r w:rsidR="003970CA" w:rsidRPr="00631965">
        <w:rPr>
          <w:sz w:val="24"/>
          <w:szCs w:val="24"/>
        </w:rPr>
        <w:t xml:space="preserve">з ним </w:t>
      </w:r>
      <w:r w:rsidRPr="00631965">
        <w:rPr>
          <w:sz w:val="24"/>
          <w:szCs w:val="24"/>
        </w:rPr>
        <w:t xml:space="preserve">осіб, інформацію комерційного та фінансового характеру стосовно провадження діяльності </w:t>
      </w:r>
      <w:r w:rsidRPr="00631965">
        <w:rPr>
          <w:b/>
          <w:bCs/>
          <w:sz w:val="24"/>
          <w:szCs w:val="24"/>
        </w:rPr>
        <w:t>Лізингоодержувача</w:t>
      </w:r>
      <w:r w:rsidRPr="00631965">
        <w:rPr>
          <w:sz w:val="24"/>
          <w:szCs w:val="24"/>
        </w:rPr>
        <w:t xml:space="preserve"> та </w:t>
      </w:r>
      <w:r w:rsidR="003970CA" w:rsidRPr="00631965">
        <w:rPr>
          <w:sz w:val="24"/>
          <w:szCs w:val="24"/>
        </w:rPr>
        <w:t>п</w:t>
      </w:r>
      <w:r w:rsidRPr="00631965">
        <w:rPr>
          <w:sz w:val="24"/>
          <w:szCs w:val="24"/>
        </w:rPr>
        <w:t xml:space="preserve">ов’язаних </w:t>
      </w:r>
      <w:r w:rsidR="003970CA" w:rsidRPr="00631965">
        <w:rPr>
          <w:sz w:val="24"/>
          <w:szCs w:val="24"/>
        </w:rPr>
        <w:t xml:space="preserve">з ним </w:t>
      </w:r>
      <w:r w:rsidRPr="00631965">
        <w:rPr>
          <w:sz w:val="24"/>
          <w:szCs w:val="24"/>
        </w:rPr>
        <w:t xml:space="preserve">осіб, інформацію щодо майна, яке передане та/або буде передане </w:t>
      </w:r>
      <w:r w:rsidRPr="00631965">
        <w:rPr>
          <w:b/>
          <w:bCs/>
          <w:sz w:val="24"/>
          <w:szCs w:val="24"/>
        </w:rPr>
        <w:t>Лізингодавцеві</w:t>
      </w:r>
      <w:r w:rsidRPr="00631965">
        <w:rPr>
          <w:sz w:val="24"/>
          <w:szCs w:val="24"/>
        </w:rPr>
        <w:t xml:space="preserve"> в забезпечення виконання зобов’язань за</w:t>
      </w:r>
      <w:r w:rsidR="003970CA" w:rsidRPr="00631965">
        <w:rPr>
          <w:sz w:val="24"/>
          <w:szCs w:val="24"/>
        </w:rPr>
        <w:t xml:space="preserve"> </w:t>
      </w:r>
      <w:r w:rsidRPr="00631965">
        <w:rPr>
          <w:sz w:val="24"/>
          <w:szCs w:val="24"/>
        </w:rPr>
        <w:t>Договором відповідно до умов Договору, в порядку, встановленому</w:t>
      </w:r>
      <w:r w:rsidR="003970CA" w:rsidRPr="00631965">
        <w:rPr>
          <w:sz w:val="24"/>
          <w:szCs w:val="24"/>
        </w:rPr>
        <w:t xml:space="preserve"> </w:t>
      </w:r>
      <w:r w:rsidRPr="00631965">
        <w:rPr>
          <w:sz w:val="24"/>
          <w:szCs w:val="24"/>
        </w:rPr>
        <w:t xml:space="preserve">Договором, та/або відмова посадових осіб </w:t>
      </w:r>
      <w:r w:rsidRPr="00631965">
        <w:rPr>
          <w:b/>
          <w:bCs/>
          <w:sz w:val="24"/>
          <w:szCs w:val="24"/>
        </w:rPr>
        <w:t xml:space="preserve">Лізингоодержувача </w:t>
      </w:r>
      <w:r w:rsidRPr="00631965">
        <w:rPr>
          <w:sz w:val="24"/>
          <w:szCs w:val="24"/>
        </w:rPr>
        <w:t>(</w:t>
      </w:r>
      <w:r w:rsidR="003970CA" w:rsidRPr="00631965">
        <w:rPr>
          <w:sz w:val="24"/>
          <w:szCs w:val="24"/>
        </w:rPr>
        <w:t xml:space="preserve">його </w:t>
      </w:r>
      <w:r w:rsidRPr="00631965">
        <w:rPr>
          <w:sz w:val="24"/>
          <w:szCs w:val="24"/>
        </w:rPr>
        <w:t xml:space="preserve">майнового поручителя чи поручителя) від участі у переговорах з представниками </w:t>
      </w:r>
      <w:r w:rsidRPr="00631965">
        <w:rPr>
          <w:b/>
          <w:bCs/>
          <w:sz w:val="24"/>
          <w:szCs w:val="24"/>
        </w:rPr>
        <w:t>Лізингодавця</w:t>
      </w:r>
      <w:r w:rsidRPr="00631965">
        <w:rPr>
          <w:sz w:val="24"/>
          <w:szCs w:val="24"/>
        </w:rPr>
        <w:t>.</w:t>
      </w:r>
    </w:p>
    <w:p w14:paraId="576913DE" w14:textId="77777777" w:rsidR="001E7ED8" w:rsidRDefault="001E7ED8" w:rsidP="001E7ED8">
      <w:pPr>
        <w:pStyle w:val="a3"/>
        <w:widowControl/>
        <w:tabs>
          <w:tab w:val="left" w:pos="567"/>
        </w:tabs>
        <w:spacing w:after="0"/>
        <w:jc w:val="both"/>
        <w:rPr>
          <w:sz w:val="24"/>
          <w:szCs w:val="24"/>
        </w:rPr>
      </w:pPr>
    </w:p>
    <w:p w14:paraId="362BAEF4" w14:textId="77777777" w:rsidR="001E7ED8" w:rsidRPr="00631965" w:rsidRDefault="001E7ED8" w:rsidP="001E7ED8">
      <w:pPr>
        <w:pStyle w:val="a3"/>
        <w:widowControl/>
        <w:tabs>
          <w:tab w:val="left" w:pos="567"/>
        </w:tabs>
        <w:spacing w:after="0"/>
        <w:jc w:val="both"/>
        <w:rPr>
          <w:sz w:val="24"/>
          <w:szCs w:val="24"/>
        </w:rPr>
      </w:pPr>
    </w:p>
    <w:p w14:paraId="484C2A6A" w14:textId="7CAAD3DE" w:rsidR="00013D12" w:rsidRPr="00631965" w:rsidRDefault="00DB3625" w:rsidP="003970CA">
      <w:pPr>
        <w:pStyle w:val="a3"/>
        <w:spacing w:before="240" w:after="240"/>
        <w:jc w:val="center"/>
        <w:outlineLvl w:val="0"/>
        <w:rPr>
          <w:b/>
          <w:sz w:val="24"/>
          <w:szCs w:val="24"/>
        </w:rPr>
      </w:pPr>
      <w:r w:rsidRPr="00631965">
        <w:rPr>
          <w:b/>
          <w:sz w:val="24"/>
          <w:szCs w:val="24"/>
        </w:rPr>
        <w:t>Стаття 1</w:t>
      </w:r>
      <w:r w:rsidR="003970CA" w:rsidRPr="00631965">
        <w:rPr>
          <w:b/>
          <w:sz w:val="24"/>
          <w:szCs w:val="24"/>
        </w:rPr>
        <w:t>2</w:t>
      </w:r>
      <w:r w:rsidRPr="00631965">
        <w:rPr>
          <w:b/>
          <w:sz w:val="24"/>
          <w:szCs w:val="24"/>
        </w:rPr>
        <w:t>.</w:t>
      </w:r>
      <w:r w:rsidRPr="00631965">
        <w:rPr>
          <w:sz w:val="24"/>
          <w:szCs w:val="24"/>
        </w:rPr>
        <w:t xml:space="preserve"> </w:t>
      </w:r>
      <w:r w:rsidRPr="00631965">
        <w:rPr>
          <w:b/>
          <w:sz w:val="24"/>
          <w:szCs w:val="24"/>
        </w:rPr>
        <w:t xml:space="preserve">ПЕРЕХІД ПРАВА ВЛАСНОСТІ НА </w:t>
      </w:r>
      <w:r w:rsidR="002A3349">
        <w:rPr>
          <w:b/>
          <w:sz w:val="24"/>
          <w:szCs w:val="24"/>
        </w:rPr>
        <w:t>ОБ`ЄКТ</w:t>
      </w:r>
      <w:r w:rsidRPr="00631965">
        <w:rPr>
          <w:b/>
          <w:sz w:val="24"/>
          <w:szCs w:val="24"/>
        </w:rPr>
        <w:t xml:space="preserve"> ЛІЗИНГУ</w:t>
      </w:r>
    </w:p>
    <w:p w14:paraId="2D03F86E" w14:textId="463A1919" w:rsidR="00DB3625" w:rsidRPr="00A1397C" w:rsidRDefault="00DB3625" w:rsidP="00631965">
      <w:pPr>
        <w:pStyle w:val="a3"/>
        <w:widowControl/>
        <w:numPr>
          <w:ilvl w:val="1"/>
          <w:numId w:val="24"/>
        </w:numPr>
        <w:tabs>
          <w:tab w:val="left" w:pos="567"/>
          <w:tab w:val="left" w:pos="709"/>
        </w:tabs>
        <w:spacing w:after="0"/>
        <w:ind w:left="0" w:firstLine="0"/>
        <w:jc w:val="both"/>
        <w:rPr>
          <w:sz w:val="24"/>
          <w:szCs w:val="24"/>
        </w:rPr>
      </w:pPr>
      <w:r w:rsidRPr="00A1397C">
        <w:rPr>
          <w:sz w:val="24"/>
          <w:szCs w:val="24"/>
        </w:rPr>
        <w:t xml:space="preserve">В разі переходу права власності на </w:t>
      </w:r>
      <w:r w:rsidR="002A3349" w:rsidRPr="00A1397C">
        <w:rPr>
          <w:sz w:val="24"/>
          <w:szCs w:val="24"/>
        </w:rPr>
        <w:t>Об`єкт</w:t>
      </w:r>
      <w:r w:rsidRPr="00A1397C">
        <w:rPr>
          <w:sz w:val="24"/>
          <w:szCs w:val="24"/>
        </w:rPr>
        <w:t xml:space="preserve"> лізингу від </w:t>
      </w:r>
      <w:r w:rsidRPr="00A1397C">
        <w:rPr>
          <w:b/>
          <w:bCs/>
          <w:sz w:val="24"/>
          <w:szCs w:val="24"/>
        </w:rPr>
        <w:t>Лізингодавця</w:t>
      </w:r>
      <w:r w:rsidRPr="00A1397C">
        <w:rPr>
          <w:sz w:val="24"/>
          <w:szCs w:val="24"/>
        </w:rPr>
        <w:t xml:space="preserve"> до інших осіб, права та обов’язки </w:t>
      </w:r>
      <w:r w:rsidRPr="00A1397C">
        <w:rPr>
          <w:b/>
          <w:bCs/>
          <w:sz w:val="24"/>
          <w:szCs w:val="24"/>
        </w:rPr>
        <w:t>Лізингодавця</w:t>
      </w:r>
      <w:r w:rsidRPr="00A1397C">
        <w:rPr>
          <w:sz w:val="24"/>
          <w:szCs w:val="24"/>
        </w:rPr>
        <w:t xml:space="preserve"> за  Договором переходять до нового власника </w:t>
      </w:r>
      <w:r w:rsidR="002A3349" w:rsidRPr="00A1397C">
        <w:rPr>
          <w:sz w:val="24"/>
          <w:szCs w:val="24"/>
        </w:rPr>
        <w:t>Об`єкт</w:t>
      </w:r>
      <w:r w:rsidRPr="00A1397C">
        <w:rPr>
          <w:sz w:val="24"/>
          <w:szCs w:val="24"/>
        </w:rPr>
        <w:t>а лізингу.</w:t>
      </w:r>
    </w:p>
    <w:p w14:paraId="0C5E5839" w14:textId="1B26242C" w:rsidR="00DB3625" w:rsidRPr="00A1397C" w:rsidRDefault="00DB3625" w:rsidP="00631965">
      <w:pPr>
        <w:pStyle w:val="a3"/>
        <w:widowControl/>
        <w:numPr>
          <w:ilvl w:val="1"/>
          <w:numId w:val="24"/>
        </w:numPr>
        <w:tabs>
          <w:tab w:val="left" w:pos="567"/>
          <w:tab w:val="left" w:pos="709"/>
        </w:tabs>
        <w:spacing w:after="0"/>
        <w:ind w:left="0" w:firstLine="0"/>
        <w:jc w:val="both"/>
        <w:rPr>
          <w:sz w:val="24"/>
          <w:szCs w:val="24"/>
        </w:rPr>
      </w:pPr>
      <w:r w:rsidRPr="00A1397C">
        <w:rPr>
          <w:sz w:val="24"/>
          <w:szCs w:val="24"/>
        </w:rPr>
        <w:t xml:space="preserve">Сторони дійшли згоди про те, що протягом 5 (п’яти) робочих днів з дня закінчення строку лізингу, передбаченого Договором та </w:t>
      </w:r>
      <w:r w:rsidR="00CB425F" w:rsidRPr="006A73B7">
        <w:rPr>
          <w:sz w:val="24"/>
          <w:szCs w:val="24"/>
        </w:rPr>
        <w:t xml:space="preserve">цими </w:t>
      </w:r>
      <w:r w:rsidRPr="00A1397C">
        <w:rPr>
          <w:sz w:val="24"/>
          <w:szCs w:val="24"/>
        </w:rPr>
        <w:t xml:space="preserve">Загальними умовами, за обов’язкової умови сплати </w:t>
      </w:r>
      <w:r w:rsidRPr="00A1397C">
        <w:rPr>
          <w:b/>
          <w:bCs/>
          <w:sz w:val="24"/>
          <w:szCs w:val="24"/>
        </w:rPr>
        <w:t>Лізингоодержувачем</w:t>
      </w:r>
      <w:r w:rsidRPr="00A1397C">
        <w:rPr>
          <w:sz w:val="24"/>
          <w:szCs w:val="24"/>
        </w:rPr>
        <w:t xml:space="preserve"> в повному обсязі заборгованості за лізинговими </w:t>
      </w:r>
      <w:proofErr w:type="spellStart"/>
      <w:r w:rsidRPr="00A1397C">
        <w:rPr>
          <w:sz w:val="24"/>
          <w:szCs w:val="24"/>
        </w:rPr>
        <w:t>платежами</w:t>
      </w:r>
      <w:proofErr w:type="spellEnd"/>
      <w:r w:rsidRPr="00A1397C">
        <w:rPr>
          <w:sz w:val="24"/>
          <w:szCs w:val="24"/>
        </w:rPr>
        <w:t xml:space="preserve">, </w:t>
      </w:r>
      <w:r w:rsidR="004D3CC3">
        <w:rPr>
          <w:sz w:val="24"/>
          <w:szCs w:val="24"/>
        </w:rPr>
        <w:t>залишкового</w:t>
      </w:r>
      <w:r w:rsidR="004D3CC3" w:rsidRPr="00A1397C">
        <w:rPr>
          <w:sz w:val="24"/>
          <w:szCs w:val="24"/>
        </w:rPr>
        <w:t xml:space="preserve"> </w:t>
      </w:r>
      <w:r w:rsidR="003970CA" w:rsidRPr="00A1397C">
        <w:rPr>
          <w:sz w:val="24"/>
          <w:szCs w:val="24"/>
        </w:rPr>
        <w:t xml:space="preserve">лізингового </w:t>
      </w:r>
      <w:r w:rsidRPr="00A1397C">
        <w:rPr>
          <w:sz w:val="24"/>
          <w:szCs w:val="24"/>
        </w:rPr>
        <w:t xml:space="preserve">платежу(якщо він був нарахований </w:t>
      </w:r>
      <w:r w:rsidRPr="00A1397C">
        <w:rPr>
          <w:b/>
          <w:bCs/>
          <w:sz w:val="24"/>
          <w:szCs w:val="24"/>
        </w:rPr>
        <w:t>Лізингодавцем</w:t>
      </w:r>
      <w:r w:rsidRPr="00A1397C">
        <w:rPr>
          <w:sz w:val="24"/>
          <w:szCs w:val="24"/>
        </w:rPr>
        <w:t xml:space="preserve">), сплати можливих штрафних санкцій та відшкодування збитків, та при обов’язковій відсутності відмови </w:t>
      </w:r>
      <w:r w:rsidRPr="00A1397C">
        <w:rPr>
          <w:b/>
          <w:bCs/>
          <w:sz w:val="24"/>
          <w:szCs w:val="24"/>
        </w:rPr>
        <w:t>Лізингодавця</w:t>
      </w:r>
      <w:r w:rsidRPr="00A1397C">
        <w:rPr>
          <w:sz w:val="24"/>
          <w:szCs w:val="24"/>
        </w:rPr>
        <w:t xml:space="preserve"> від Договору (розірвання Договору) відповідно до умов Договору та чинного законодавства України, </w:t>
      </w:r>
      <w:r w:rsidRPr="00A1397C">
        <w:rPr>
          <w:b/>
          <w:bCs/>
          <w:sz w:val="24"/>
          <w:szCs w:val="24"/>
        </w:rPr>
        <w:t>Лізингодавець</w:t>
      </w:r>
      <w:r w:rsidRPr="00A1397C">
        <w:rPr>
          <w:sz w:val="24"/>
          <w:szCs w:val="24"/>
        </w:rPr>
        <w:t xml:space="preserve"> зобов’язаний підписати належний акт за формою, </w:t>
      </w:r>
      <w:r w:rsidR="000E3B86" w:rsidRPr="00A1397C">
        <w:rPr>
          <w:sz w:val="24"/>
          <w:szCs w:val="24"/>
        </w:rPr>
        <w:t>що визначена</w:t>
      </w:r>
      <w:r w:rsidRPr="006A73B7">
        <w:rPr>
          <w:sz w:val="24"/>
          <w:szCs w:val="24"/>
        </w:rPr>
        <w:t xml:space="preserve"> </w:t>
      </w:r>
      <w:r w:rsidR="000E3B86" w:rsidRPr="00A1397C">
        <w:rPr>
          <w:sz w:val="24"/>
          <w:szCs w:val="24"/>
        </w:rPr>
        <w:t xml:space="preserve">у </w:t>
      </w:r>
      <w:r w:rsidRPr="00A1397C">
        <w:rPr>
          <w:sz w:val="24"/>
          <w:szCs w:val="24"/>
        </w:rPr>
        <w:t>Додатк</w:t>
      </w:r>
      <w:r w:rsidR="000E3B86" w:rsidRPr="00A1397C">
        <w:rPr>
          <w:sz w:val="24"/>
          <w:szCs w:val="24"/>
        </w:rPr>
        <w:t>у</w:t>
      </w:r>
      <w:r w:rsidRPr="00A1397C">
        <w:rPr>
          <w:sz w:val="24"/>
          <w:szCs w:val="24"/>
        </w:rPr>
        <w:t xml:space="preserve"> 4 «Акт </w:t>
      </w:r>
      <w:bookmarkStart w:id="76" w:name="_Hlk71211720"/>
      <w:r w:rsidRPr="00A1397C">
        <w:rPr>
          <w:sz w:val="24"/>
          <w:szCs w:val="24"/>
        </w:rPr>
        <w:t xml:space="preserve">переходу права власності на </w:t>
      </w:r>
      <w:r w:rsidR="002A3349" w:rsidRPr="00A1397C">
        <w:rPr>
          <w:sz w:val="24"/>
          <w:szCs w:val="24"/>
        </w:rPr>
        <w:t>Об`єкт</w:t>
      </w:r>
      <w:r w:rsidRPr="00A1397C">
        <w:rPr>
          <w:sz w:val="24"/>
          <w:szCs w:val="24"/>
        </w:rPr>
        <w:t xml:space="preserve"> лізингу</w:t>
      </w:r>
      <w:bookmarkEnd w:id="76"/>
      <w:r w:rsidRPr="00A1397C">
        <w:rPr>
          <w:sz w:val="24"/>
          <w:szCs w:val="24"/>
        </w:rPr>
        <w:t xml:space="preserve">» до Договору. Право власності на </w:t>
      </w:r>
      <w:r w:rsidR="002A3349" w:rsidRPr="00A1397C">
        <w:rPr>
          <w:sz w:val="24"/>
          <w:szCs w:val="24"/>
        </w:rPr>
        <w:t>Об`єкт</w:t>
      </w:r>
      <w:r w:rsidRPr="00A1397C">
        <w:rPr>
          <w:sz w:val="24"/>
          <w:szCs w:val="24"/>
        </w:rPr>
        <w:t xml:space="preserve"> лізингу переходить від </w:t>
      </w:r>
      <w:r w:rsidRPr="00A1397C">
        <w:rPr>
          <w:b/>
          <w:bCs/>
          <w:sz w:val="24"/>
          <w:szCs w:val="24"/>
        </w:rPr>
        <w:t>Лізингодавця</w:t>
      </w:r>
      <w:r w:rsidRPr="00A1397C">
        <w:rPr>
          <w:sz w:val="24"/>
          <w:szCs w:val="24"/>
        </w:rPr>
        <w:t xml:space="preserve"> до </w:t>
      </w:r>
      <w:r w:rsidRPr="00A1397C">
        <w:rPr>
          <w:b/>
          <w:bCs/>
          <w:sz w:val="24"/>
          <w:szCs w:val="24"/>
        </w:rPr>
        <w:t>Лізингоодержувача</w:t>
      </w:r>
      <w:r w:rsidRPr="00A1397C">
        <w:rPr>
          <w:sz w:val="24"/>
          <w:szCs w:val="24"/>
        </w:rPr>
        <w:t xml:space="preserve"> в момент підписання уповноваженими представниками Сторін та скріплення печатками (за наявності) Акту переходу права власності на </w:t>
      </w:r>
      <w:r w:rsidR="002A3349" w:rsidRPr="00A1397C">
        <w:rPr>
          <w:sz w:val="24"/>
          <w:szCs w:val="24"/>
        </w:rPr>
        <w:t>Об`єкт</w:t>
      </w:r>
      <w:r w:rsidRPr="00A1397C">
        <w:rPr>
          <w:sz w:val="24"/>
          <w:szCs w:val="24"/>
        </w:rPr>
        <w:t xml:space="preserve"> лізингу</w:t>
      </w:r>
      <w:r w:rsidR="000E3B86" w:rsidRPr="00A1397C">
        <w:rPr>
          <w:sz w:val="24"/>
          <w:szCs w:val="24"/>
        </w:rPr>
        <w:t xml:space="preserve"> в зазначеній вище формі.</w:t>
      </w:r>
    </w:p>
    <w:p w14:paraId="1A6B4865" w14:textId="23280AC9" w:rsidR="00DB3625" w:rsidRPr="006A73B7" w:rsidRDefault="00DB3625" w:rsidP="00631965">
      <w:pPr>
        <w:pStyle w:val="a3"/>
        <w:widowControl/>
        <w:numPr>
          <w:ilvl w:val="1"/>
          <w:numId w:val="24"/>
        </w:numPr>
        <w:tabs>
          <w:tab w:val="left" w:pos="567"/>
          <w:tab w:val="left" w:pos="709"/>
        </w:tabs>
        <w:spacing w:after="0"/>
        <w:ind w:left="0" w:firstLine="0"/>
        <w:jc w:val="both"/>
        <w:rPr>
          <w:sz w:val="24"/>
          <w:szCs w:val="24"/>
        </w:rPr>
      </w:pPr>
      <w:bookmarkStart w:id="77" w:name="n_12_3"/>
      <w:r w:rsidRPr="00A1397C">
        <w:rPr>
          <w:sz w:val="24"/>
          <w:szCs w:val="24"/>
        </w:rPr>
        <w:t xml:space="preserve">Якщо </w:t>
      </w:r>
      <w:r w:rsidRPr="00A1397C">
        <w:rPr>
          <w:b/>
          <w:bCs/>
          <w:sz w:val="24"/>
          <w:szCs w:val="24"/>
        </w:rPr>
        <w:t xml:space="preserve">Лізингоодержувач </w:t>
      </w:r>
      <w:r w:rsidRPr="00A1397C">
        <w:rPr>
          <w:sz w:val="24"/>
          <w:szCs w:val="24"/>
        </w:rPr>
        <w:t xml:space="preserve">не погасить заборгованість за Договором протягом 10 (десяти) робочих днів з дати направлення </w:t>
      </w:r>
      <w:r w:rsidRPr="00A1397C">
        <w:rPr>
          <w:b/>
          <w:bCs/>
          <w:sz w:val="24"/>
          <w:szCs w:val="24"/>
        </w:rPr>
        <w:t>Лізингодавцем</w:t>
      </w:r>
      <w:r w:rsidRPr="00A1397C">
        <w:rPr>
          <w:sz w:val="24"/>
          <w:szCs w:val="24"/>
        </w:rPr>
        <w:t xml:space="preserve"> відповідної вимоги про сплату </w:t>
      </w:r>
      <w:r w:rsidR="004D3CC3">
        <w:rPr>
          <w:sz w:val="24"/>
          <w:szCs w:val="24"/>
        </w:rPr>
        <w:t>залишкового</w:t>
      </w:r>
      <w:r w:rsidR="004D3CC3" w:rsidRPr="00A1397C">
        <w:rPr>
          <w:sz w:val="24"/>
          <w:szCs w:val="24"/>
        </w:rPr>
        <w:t xml:space="preserve"> </w:t>
      </w:r>
      <w:r w:rsidR="000E3B86" w:rsidRPr="00DB4A27">
        <w:rPr>
          <w:sz w:val="24"/>
          <w:szCs w:val="24"/>
        </w:rPr>
        <w:t xml:space="preserve">лізингового </w:t>
      </w:r>
      <w:r w:rsidRPr="006A73B7">
        <w:rPr>
          <w:sz w:val="24"/>
          <w:szCs w:val="24"/>
        </w:rPr>
        <w:t xml:space="preserve">платежу, </w:t>
      </w:r>
      <w:bookmarkEnd w:id="77"/>
      <w:r w:rsidRPr="006A73B7">
        <w:rPr>
          <w:sz w:val="24"/>
          <w:szCs w:val="24"/>
        </w:rPr>
        <w:t xml:space="preserve">застосовуються положення пункту </w:t>
      </w:r>
      <w:hyperlink w:anchor="n_8_6" w:history="1">
        <w:r w:rsidR="000E3B86" w:rsidRPr="00A1397C">
          <w:rPr>
            <w:rStyle w:val="af6"/>
            <w:sz w:val="24"/>
            <w:szCs w:val="24"/>
          </w:rPr>
          <w:t>8</w:t>
        </w:r>
        <w:r w:rsidRPr="00A1397C">
          <w:rPr>
            <w:rStyle w:val="af6"/>
            <w:sz w:val="24"/>
            <w:szCs w:val="24"/>
          </w:rPr>
          <w:t>.6</w:t>
        </w:r>
      </w:hyperlink>
      <w:r w:rsidRPr="00A1397C">
        <w:rPr>
          <w:sz w:val="24"/>
          <w:szCs w:val="24"/>
        </w:rPr>
        <w:t xml:space="preserve"> </w:t>
      </w:r>
      <w:r w:rsidR="000E3B86" w:rsidRPr="00A1397C">
        <w:rPr>
          <w:sz w:val="24"/>
          <w:szCs w:val="24"/>
        </w:rPr>
        <w:t>статті 8</w:t>
      </w:r>
      <w:r w:rsidR="00CB425F" w:rsidRPr="00A1397C">
        <w:rPr>
          <w:sz w:val="24"/>
          <w:szCs w:val="24"/>
        </w:rPr>
        <w:t xml:space="preserve"> цих</w:t>
      </w:r>
      <w:r w:rsidR="000E3B86" w:rsidRPr="00A1397C">
        <w:rPr>
          <w:sz w:val="24"/>
          <w:szCs w:val="24"/>
        </w:rPr>
        <w:t xml:space="preserve"> </w:t>
      </w:r>
      <w:r w:rsidRPr="00DB4A27">
        <w:rPr>
          <w:sz w:val="24"/>
          <w:szCs w:val="24"/>
        </w:rPr>
        <w:t xml:space="preserve">Загальних умов. </w:t>
      </w:r>
    </w:p>
    <w:p w14:paraId="20C4FB52" w14:textId="32DE75A8" w:rsidR="00897403" w:rsidRPr="00A1397C" w:rsidRDefault="00897403" w:rsidP="00631965">
      <w:pPr>
        <w:pStyle w:val="a3"/>
        <w:widowControl/>
        <w:numPr>
          <w:ilvl w:val="1"/>
          <w:numId w:val="24"/>
        </w:numPr>
        <w:tabs>
          <w:tab w:val="left" w:pos="567"/>
          <w:tab w:val="left" w:pos="709"/>
        </w:tabs>
        <w:spacing w:after="0"/>
        <w:ind w:left="0" w:firstLine="0"/>
        <w:jc w:val="both"/>
        <w:rPr>
          <w:sz w:val="24"/>
          <w:szCs w:val="24"/>
        </w:rPr>
      </w:pPr>
      <w:r w:rsidRPr="006A73B7">
        <w:rPr>
          <w:sz w:val="24"/>
          <w:szCs w:val="24"/>
        </w:rPr>
        <w:t xml:space="preserve"> </w:t>
      </w:r>
      <w:r w:rsidRPr="00A1397C">
        <w:rPr>
          <w:b/>
          <w:sz w:val="24"/>
          <w:szCs w:val="24"/>
        </w:rPr>
        <w:t>Лізингоодержувач</w:t>
      </w:r>
      <w:r w:rsidRPr="00A1397C">
        <w:rPr>
          <w:sz w:val="24"/>
          <w:szCs w:val="24"/>
        </w:rPr>
        <w:t xml:space="preserve"> має право набути у власність </w:t>
      </w:r>
      <w:r w:rsidR="00A1397C" w:rsidRPr="00A1397C">
        <w:rPr>
          <w:sz w:val="24"/>
          <w:szCs w:val="24"/>
        </w:rPr>
        <w:t xml:space="preserve">Об'єкт </w:t>
      </w:r>
      <w:r w:rsidRPr="00A1397C">
        <w:rPr>
          <w:sz w:val="24"/>
          <w:szCs w:val="24"/>
        </w:rPr>
        <w:t xml:space="preserve">фінансового лізингу, за умови належного виконання </w:t>
      </w:r>
      <w:r w:rsidR="005E4049" w:rsidRPr="00A1397C">
        <w:rPr>
          <w:b/>
          <w:bCs/>
          <w:sz w:val="24"/>
          <w:szCs w:val="24"/>
        </w:rPr>
        <w:t>Л</w:t>
      </w:r>
      <w:r w:rsidRPr="00A1397C">
        <w:rPr>
          <w:b/>
          <w:bCs/>
          <w:sz w:val="24"/>
          <w:szCs w:val="24"/>
        </w:rPr>
        <w:t>ізингоодержувачем</w:t>
      </w:r>
      <w:r w:rsidRPr="00A1397C">
        <w:rPr>
          <w:sz w:val="24"/>
          <w:szCs w:val="24"/>
        </w:rPr>
        <w:t xml:space="preserve"> своїх зобов'язань за договором фінансового лізингу, у тому числі із сплати лізингових та інших платежів, а також (у разі виникнення) неустойки (штрафу, пені)</w:t>
      </w:r>
      <w:r w:rsidR="00530BB7" w:rsidRPr="00A1397C">
        <w:rPr>
          <w:sz w:val="24"/>
          <w:szCs w:val="24"/>
        </w:rPr>
        <w:t>.</w:t>
      </w:r>
    </w:p>
    <w:p w14:paraId="1AC723CB" w14:textId="77777777" w:rsidR="0004521F" w:rsidRPr="00631965" w:rsidRDefault="0004521F" w:rsidP="000E3B86">
      <w:pPr>
        <w:pStyle w:val="a3"/>
        <w:spacing w:before="240" w:after="240"/>
        <w:jc w:val="center"/>
        <w:outlineLvl w:val="0"/>
        <w:rPr>
          <w:b/>
          <w:sz w:val="24"/>
          <w:szCs w:val="24"/>
        </w:rPr>
      </w:pPr>
      <w:bookmarkStart w:id="78" w:name="s_13"/>
      <w:r w:rsidRPr="00631965">
        <w:rPr>
          <w:b/>
          <w:sz w:val="24"/>
          <w:szCs w:val="24"/>
        </w:rPr>
        <w:t>Стаття 1</w:t>
      </w:r>
      <w:r w:rsidR="000E3B86" w:rsidRPr="00631965">
        <w:rPr>
          <w:b/>
          <w:sz w:val="24"/>
          <w:szCs w:val="24"/>
        </w:rPr>
        <w:t>3</w:t>
      </w:r>
      <w:r w:rsidRPr="00631965">
        <w:rPr>
          <w:b/>
          <w:sz w:val="24"/>
          <w:szCs w:val="24"/>
        </w:rPr>
        <w:t>. ДОКУМЕНТИ ПРО ФІНАНСОВИЙ СТАН І ДІЯЛЬНІСТЬ</w:t>
      </w:r>
    </w:p>
    <w:bookmarkEnd w:id="78"/>
    <w:p w14:paraId="64B4E2BC" w14:textId="77777777" w:rsidR="0004521F" w:rsidRPr="00631965" w:rsidRDefault="0004521F" w:rsidP="00631965">
      <w:pPr>
        <w:pStyle w:val="a3"/>
        <w:widowControl/>
        <w:numPr>
          <w:ilvl w:val="1"/>
          <w:numId w:val="25"/>
        </w:numPr>
        <w:tabs>
          <w:tab w:val="left" w:pos="567"/>
        </w:tabs>
        <w:spacing w:after="0"/>
        <w:ind w:left="0" w:firstLine="0"/>
        <w:jc w:val="both"/>
        <w:rPr>
          <w:sz w:val="24"/>
          <w:szCs w:val="24"/>
        </w:rPr>
      </w:pPr>
      <w:r w:rsidRPr="00631965">
        <w:rPr>
          <w:sz w:val="24"/>
          <w:szCs w:val="24"/>
        </w:rPr>
        <w:t xml:space="preserve">Протягом усього строку дії Договору </w:t>
      </w:r>
      <w:r w:rsidRPr="00631965">
        <w:rPr>
          <w:b/>
          <w:bCs/>
          <w:sz w:val="24"/>
          <w:szCs w:val="24"/>
        </w:rPr>
        <w:t>Лізингоодержувач</w:t>
      </w:r>
      <w:r w:rsidRPr="00631965">
        <w:rPr>
          <w:sz w:val="24"/>
          <w:szCs w:val="24"/>
        </w:rPr>
        <w:t xml:space="preserve"> зобов’язаний безумовно надавати </w:t>
      </w:r>
      <w:r w:rsidRPr="00631965">
        <w:rPr>
          <w:b/>
          <w:bCs/>
          <w:sz w:val="24"/>
          <w:szCs w:val="24"/>
        </w:rPr>
        <w:t>Лізингодавцю</w:t>
      </w:r>
      <w:r w:rsidRPr="00631965">
        <w:rPr>
          <w:sz w:val="24"/>
          <w:szCs w:val="24"/>
        </w:rPr>
        <w:t xml:space="preserve"> відомості та належним чином оформлені документи, що характеризують його фінансовий стан і підтверджують отримані доходи за переліком, формою та у строк, зазначений у запиті </w:t>
      </w:r>
      <w:r w:rsidRPr="00631965">
        <w:rPr>
          <w:b/>
          <w:bCs/>
          <w:sz w:val="24"/>
          <w:szCs w:val="24"/>
        </w:rPr>
        <w:t>Лізингодавця</w:t>
      </w:r>
      <w:r w:rsidRPr="00631965">
        <w:rPr>
          <w:sz w:val="24"/>
          <w:szCs w:val="24"/>
        </w:rPr>
        <w:t xml:space="preserve">. </w:t>
      </w:r>
    </w:p>
    <w:p w14:paraId="0A6B24C9" w14:textId="77777777" w:rsidR="0004521F" w:rsidRPr="00631965" w:rsidRDefault="0004521F" w:rsidP="00631965">
      <w:pPr>
        <w:pStyle w:val="a3"/>
        <w:widowControl/>
        <w:numPr>
          <w:ilvl w:val="1"/>
          <w:numId w:val="25"/>
        </w:numPr>
        <w:tabs>
          <w:tab w:val="left" w:pos="567"/>
        </w:tabs>
        <w:spacing w:after="0"/>
        <w:ind w:left="0" w:firstLine="0"/>
        <w:jc w:val="both"/>
        <w:rPr>
          <w:sz w:val="24"/>
          <w:szCs w:val="24"/>
        </w:rPr>
      </w:pPr>
      <w:r w:rsidRPr="00631965">
        <w:rPr>
          <w:sz w:val="24"/>
          <w:szCs w:val="24"/>
        </w:rPr>
        <w:t xml:space="preserve">Сторони підписанням Договору погодили, що надання </w:t>
      </w:r>
      <w:r w:rsidRPr="00631965">
        <w:rPr>
          <w:b/>
          <w:bCs/>
          <w:sz w:val="24"/>
          <w:szCs w:val="24"/>
        </w:rPr>
        <w:t xml:space="preserve">Лізингоодержувачем </w:t>
      </w:r>
      <w:r w:rsidRPr="00631965">
        <w:rPr>
          <w:sz w:val="24"/>
          <w:szCs w:val="24"/>
        </w:rPr>
        <w:t xml:space="preserve">відомостей та документів, що характеризують його фінансовий стан та підтверджують одержані доходи жодним чином не обмежується наявністю відповідного запиту </w:t>
      </w:r>
      <w:r w:rsidRPr="00631965">
        <w:rPr>
          <w:b/>
          <w:bCs/>
          <w:sz w:val="24"/>
          <w:szCs w:val="24"/>
        </w:rPr>
        <w:t>Лізингодавця</w:t>
      </w:r>
      <w:r w:rsidRPr="00631965">
        <w:rPr>
          <w:sz w:val="24"/>
          <w:szCs w:val="24"/>
        </w:rPr>
        <w:t xml:space="preserve">, а тому у випадку відсутності запиту </w:t>
      </w:r>
      <w:r w:rsidRPr="00631965">
        <w:rPr>
          <w:b/>
          <w:bCs/>
          <w:sz w:val="24"/>
          <w:szCs w:val="24"/>
        </w:rPr>
        <w:t>Лізингодавця</w:t>
      </w:r>
      <w:r w:rsidRPr="00631965">
        <w:rPr>
          <w:sz w:val="24"/>
          <w:szCs w:val="24"/>
        </w:rPr>
        <w:t xml:space="preserve"> та/або не одержання </w:t>
      </w:r>
      <w:r w:rsidRPr="00631965">
        <w:rPr>
          <w:b/>
          <w:bCs/>
          <w:sz w:val="24"/>
          <w:szCs w:val="24"/>
        </w:rPr>
        <w:t>Лізингоодержувачем</w:t>
      </w:r>
      <w:r w:rsidRPr="00631965">
        <w:rPr>
          <w:sz w:val="24"/>
          <w:szCs w:val="24"/>
        </w:rPr>
        <w:t xml:space="preserve"> вказаного запиту, </w:t>
      </w:r>
      <w:r w:rsidRPr="00631965">
        <w:rPr>
          <w:b/>
          <w:bCs/>
          <w:sz w:val="24"/>
          <w:szCs w:val="24"/>
        </w:rPr>
        <w:t>Лізингоодержувач</w:t>
      </w:r>
      <w:r w:rsidRPr="00631965">
        <w:rPr>
          <w:sz w:val="24"/>
          <w:szCs w:val="24"/>
        </w:rPr>
        <w:t xml:space="preserve"> зобов’язаний надати </w:t>
      </w:r>
      <w:r w:rsidRPr="00631965">
        <w:rPr>
          <w:b/>
          <w:bCs/>
          <w:sz w:val="24"/>
          <w:szCs w:val="24"/>
        </w:rPr>
        <w:t>Лізингодавцю</w:t>
      </w:r>
      <w:r w:rsidRPr="00631965">
        <w:rPr>
          <w:sz w:val="24"/>
          <w:szCs w:val="24"/>
        </w:rPr>
        <w:t xml:space="preserve"> відомості та належним чином оформлені документи, що характеризують його фінансовий стан і підтверджують отримані доходи, на умовах та у строки (терміни), що передбачені пунктами </w:t>
      </w:r>
      <w:hyperlink w:anchor="n_13_2_1" w:history="1">
        <w:r w:rsidRPr="00631965">
          <w:rPr>
            <w:rStyle w:val="af6"/>
            <w:sz w:val="24"/>
            <w:szCs w:val="24"/>
          </w:rPr>
          <w:t>1</w:t>
        </w:r>
        <w:r w:rsidR="000E3B86" w:rsidRPr="00631965">
          <w:rPr>
            <w:rStyle w:val="af6"/>
            <w:sz w:val="24"/>
            <w:szCs w:val="24"/>
          </w:rPr>
          <w:t>3</w:t>
        </w:r>
        <w:r w:rsidRPr="00631965">
          <w:rPr>
            <w:rStyle w:val="af6"/>
            <w:sz w:val="24"/>
            <w:szCs w:val="24"/>
          </w:rPr>
          <w:t>.2.1</w:t>
        </w:r>
      </w:hyperlink>
      <w:r w:rsidRPr="00631965">
        <w:rPr>
          <w:sz w:val="24"/>
          <w:szCs w:val="24"/>
        </w:rPr>
        <w:t xml:space="preserve"> -</w:t>
      </w:r>
      <w:r w:rsidR="000E3B86" w:rsidRPr="00631965">
        <w:rPr>
          <w:sz w:val="24"/>
          <w:szCs w:val="24"/>
        </w:rPr>
        <w:t xml:space="preserve"> </w:t>
      </w:r>
      <w:hyperlink w:anchor="n_13_2_5" w:history="1">
        <w:r w:rsidR="00FA0F69" w:rsidRPr="00631965">
          <w:rPr>
            <w:rStyle w:val="af6"/>
            <w:sz w:val="24"/>
            <w:szCs w:val="24"/>
          </w:rPr>
          <w:t>1</w:t>
        </w:r>
        <w:r w:rsidR="000E3B86" w:rsidRPr="00631965">
          <w:rPr>
            <w:rStyle w:val="af6"/>
            <w:sz w:val="24"/>
            <w:szCs w:val="24"/>
          </w:rPr>
          <w:t>3</w:t>
        </w:r>
        <w:r w:rsidR="00FA0F69" w:rsidRPr="00631965">
          <w:rPr>
            <w:rStyle w:val="af6"/>
            <w:sz w:val="24"/>
            <w:szCs w:val="24"/>
          </w:rPr>
          <w:t>.</w:t>
        </w:r>
        <w:r w:rsidRPr="00631965">
          <w:rPr>
            <w:rStyle w:val="af6"/>
            <w:sz w:val="24"/>
            <w:szCs w:val="24"/>
          </w:rPr>
          <w:t>2.5</w:t>
        </w:r>
      </w:hyperlink>
      <w:r w:rsidRPr="00631965">
        <w:rPr>
          <w:sz w:val="24"/>
          <w:szCs w:val="24"/>
        </w:rPr>
        <w:t xml:space="preserve"> цієї </w:t>
      </w:r>
      <w:r w:rsidR="000E3B86" w:rsidRPr="00631965">
        <w:rPr>
          <w:sz w:val="24"/>
          <w:szCs w:val="24"/>
        </w:rPr>
        <w:t>с</w:t>
      </w:r>
      <w:r w:rsidRPr="00631965">
        <w:rPr>
          <w:sz w:val="24"/>
          <w:szCs w:val="24"/>
        </w:rPr>
        <w:t xml:space="preserve">татті Загальних умов. </w:t>
      </w:r>
    </w:p>
    <w:p w14:paraId="4B6EE85E" w14:textId="77777777" w:rsidR="0004521F" w:rsidRPr="00631965" w:rsidRDefault="0004521F" w:rsidP="00631965">
      <w:pPr>
        <w:pStyle w:val="a3"/>
        <w:widowControl/>
        <w:numPr>
          <w:ilvl w:val="2"/>
          <w:numId w:val="25"/>
        </w:numPr>
        <w:tabs>
          <w:tab w:val="left" w:pos="567"/>
        </w:tabs>
        <w:spacing w:after="0"/>
        <w:ind w:firstLine="0"/>
        <w:jc w:val="both"/>
        <w:rPr>
          <w:sz w:val="24"/>
          <w:szCs w:val="24"/>
        </w:rPr>
      </w:pPr>
      <w:bookmarkStart w:id="79" w:name="n_13_2_1"/>
      <w:r w:rsidRPr="00631965">
        <w:rPr>
          <w:sz w:val="24"/>
          <w:szCs w:val="24"/>
        </w:rPr>
        <w:t xml:space="preserve">Якщо </w:t>
      </w:r>
      <w:r w:rsidRPr="00631965">
        <w:rPr>
          <w:b/>
          <w:bCs/>
          <w:sz w:val="24"/>
          <w:szCs w:val="24"/>
        </w:rPr>
        <w:t>Лізингоодержувач</w:t>
      </w:r>
      <w:r w:rsidRPr="00631965">
        <w:rPr>
          <w:sz w:val="24"/>
          <w:szCs w:val="24"/>
        </w:rPr>
        <w:t xml:space="preserve"> за Договором є юридичною особою та платником податку на прибуток </w:t>
      </w:r>
      <w:bookmarkEnd w:id="79"/>
      <w:r w:rsidRPr="00631965">
        <w:rPr>
          <w:sz w:val="24"/>
          <w:szCs w:val="24"/>
        </w:rPr>
        <w:t xml:space="preserve">на загальних підставах </w:t>
      </w:r>
      <w:r w:rsidRPr="00631965">
        <w:rPr>
          <w:b/>
          <w:bCs/>
          <w:sz w:val="24"/>
          <w:szCs w:val="24"/>
        </w:rPr>
        <w:t xml:space="preserve">Лізингоодержувач </w:t>
      </w:r>
      <w:r w:rsidRPr="00631965">
        <w:rPr>
          <w:sz w:val="24"/>
          <w:szCs w:val="24"/>
        </w:rPr>
        <w:t xml:space="preserve">надає </w:t>
      </w:r>
      <w:r w:rsidRPr="00631965">
        <w:rPr>
          <w:b/>
          <w:bCs/>
          <w:sz w:val="24"/>
          <w:szCs w:val="24"/>
        </w:rPr>
        <w:t>Лізингодавцю</w:t>
      </w:r>
      <w:r w:rsidRPr="00631965">
        <w:rPr>
          <w:sz w:val="24"/>
          <w:szCs w:val="24"/>
        </w:rPr>
        <w:t xml:space="preserve">: </w:t>
      </w:r>
    </w:p>
    <w:p w14:paraId="78D54493" w14:textId="77777777" w:rsidR="00897403" w:rsidRPr="00631965" w:rsidRDefault="00897403" w:rsidP="00631965">
      <w:pPr>
        <w:pStyle w:val="a3"/>
        <w:numPr>
          <w:ilvl w:val="0"/>
          <w:numId w:val="26"/>
        </w:numPr>
        <w:tabs>
          <w:tab w:val="left" w:pos="426"/>
          <w:tab w:val="left" w:pos="851"/>
          <w:tab w:val="left" w:pos="993"/>
        </w:tabs>
        <w:spacing w:after="0"/>
        <w:ind w:left="0" w:firstLine="0"/>
        <w:jc w:val="both"/>
        <w:rPr>
          <w:sz w:val="24"/>
          <w:szCs w:val="24"/>
        </w:rPr>
      </w:pPr>
      <w:r w:rsidRPr="00631965">
        <w:rPr>
          <w:sz w:val="24"/>
          <w:szCs w:val="24"/>
        </w:rPr>
        <w:t xml:space="preserve">квартальну звітність щоквартально, не пізніше 25 (двадцять п'ятого) числа першого місяця кварталу, наступного за звітним, а саме: належним чином засвідчені копії бухгалтерського балансу (форма 1) та звіту про фінансові результати (форма 2), розшифровку дебіторської та кредиторської заборгованості, інші розшифрування статей фінансової звітності – на вимогу </w:t>
      </w:r>
      <w:r w:rsidRPr="00631965">
        <w:rPr>
          <w:b/>
          <w:bCs/>
          <w:sz w:val="24"/>
          <w:szCs w:val="24"/>
        </w:rPr>
        <w:lastRenderedPageBreak/>
        <w:t>Лізингодавця</w:t>
      </w:r>
      <w:r w:rsidRPr="00631965">
        <w:rPr>
          <w:sz w:val="24"/>
          <w:szCs w:val="24"/>
        </w:rPr>
        <w:t xml:space="preserve">; </w:t>
      </w:r>
    </w:p>
    <w:p w14:paraId="28B4A0DB" w14:textId="77777777" w:rsidR="00897403" w:rsidRPr="00631965" w:rsidRDefault="00897403" w:rsidP="00631965">
      <w:pPr>
        <w:pStyle w:val="a3"/>
        <w:numPr>
          <w:ilvl w:val="0"/>
          <w:numId w:val="26"/>
        </w:numPr>
        <w:tabs>
          <w:tab w:val="left" w:pos="426"/>
          <w:tab w:val="left" w:pos="851"/>
        </w:tabs>
        <w:spacing w:after="0"/>
        <w:ind w:left="0" w:firstLine="0"/>
        <w:jc w:val="both"/>
        <w:rPr>
          <w:sz w:val="24"/>
          <w:szCs w:val="24"/>
        </w:rPr>
      </w:pPr>
      <w:r w:rsidRPr="00631965">
        <w:rPr>
          <w:sz w:val="24"/>
          <w:szCs w:val="24"/>
        </w:rPr>
        <w:t xml:space="preserve">річну звітність щороку, не пізніше 25 (двадцять п'ятого) лютого року, наступного за звітним, а саме: </w:t>
      </w:r>
    </w:p>
    <w:p w14:paraId="348BC94D" w14:textId="77777777" w:rsidR="00897403" w:rsidRPr="00631965" w:rsidRDefault="00897403" w:rsidP="00631965">
      <w:pPr>
        <w:pStyle w:val="a5"/>
        <w:numPr>
          <w:ilvl w:val="2"/>
          <w:numId w:val="7"/>
        </w:numPr>
        <w:tabs>
          <w:tab w:val="left" w:pos="426"/>
          <w:tab w:val="left" w:pos="851"/>
        </w:tabs>
        <w:ind w:left="0" w:firstLine="0"/>
        <w:jc w:val="both"/>
      </w:pPr>
      <w:r w:rsidRPr="00631965">
        <w:t xml:space="preserve">належним чином засвідчені копії балансу (Форма 1),  звіту про фінансові результати (Форма 2) за звітний рік, </w:t>
      </w:r>
    </w:p>
    <w:p w14:paraId="71B65D58" w14:textId="77777777" w:rsidR="00897403" w:rsidRPr="00631965" w:rsidRDefault="00897403" w:rsidP="00631965">
      <w:pPr>
        <w:pStyle w:val="a5"/>
        <w:numPr>
          <w:ilvl w:val="2"/>
          <w:numId w:val="7"/>
        </w:numPr>
        <w:tabs>
          <w:tab w:val="left" w:pos="426"/>
          <w:tab w:val="left" w:pos="851"/>
        </w:tabs>
        <w:ind w:left="0" w:firstLine="0"/>
        <w:jc w:val="both"/>
      </w:pPr>
      <w:r w:rsidRPr="00631965">
        <w:t xml:space="preserve">звіт про рух грошових коштів (Форма 3), </w:t>
      </w:r>
    </w:p>
    <w:p w14:paraId="7C27F905" w14:textId="77777777" w:rsidR="00897403" w:rsidRPr="00631965" w:rsidRDefault="00897403" w:rsidP="00631965">
      <w:pPr>
        <w:pStyle w:val="a5"/>
        <w:numPr>
          <w:ilvl w:val="2"/>
          <w:numId w:val="7"/>
        </w:numPr>
        <w:tabs>
          <w:tab w:val="left" w:pos="426"/>
          <w:tab w:val="left" w:pos="851"/>
        </w:tabs>
        <w:ind w:left="0" w:firstLine="0"/>
        <w:jc w:val="both"/>
      </w:pPr>
      <w:r w:rsidRPr="00631965">
        <w:t>декларації з податку на прибуток за звітний рік;</w:t>
      </w:r>
    </w:p>
    <w:p w14:paraId="24891EFE" w14:textId="77777777" w:rsidR="00897403" w:rsidRPr="00631965" w:rsidRDefault="00897403" w:rsidP="00631965">
      <w:pPr>
        <w:pStyle w:val="a5"/>
        <w:numPr>
          <w:ilvl w:val="2"/>
          <w:numId w:val="7"/>
        </w:numPr>
        <w:tabs>
          <w:tab w:val="left" w:pos="426"/>
          <w:tab w:val="left" w:pos="851"/>
        </w:tabs>
        <w:ind w:left="0" w:firstLine="0"/>
        <w:jc w:val="both"/>
      </w:pPr>
      <w:r w:rsidRPr="00631965">
        <w:t xml:space="preserve">також надається довідка щодо структури доходів </w:t>
      </w:r>
      <w:r w:rsidRPr="00631965">
        <w:rPr>
          <w:b/>
          <w:bCs/>
        </w:rPr>
        <w:t>Лізингоодержувача</w:t>
      </w:r>
      <w:r w:rsidRPr="00631965">
        <w:t xml:space="preserve"> за формою </w:t>
      </w:r>
      <w:r w:rsidRPr="00631965">
        <w:rPr>
          <w:b/>
          <w:bCs/>
        </w:rPr>
        <w:t>Лізингодавця</w:t>
      </w:r>
      <w:r w:rsidRPr="00631965">
        <w:t xml:space="preserve">; </w:t>
      </w:r>
    </w:p>
    <w:p w14:paraId="3B76B896" w14:textId="77777777" w:rsidR="00897403" w:rsidRPr="00631965" w:rsidRDefault="00897403" w:rsidP="00631965">
      <w:pPr>
        <w:pStyle w:val="a5"/>
        <w:numPr>
          <w:ilvl w:val="2"/>
          <w:numId w:val="7"/>
        </w:numPr>
        <w:tabs>
          <w:tab w:val="left" w:pos="426"/>
          <w:tab w:val="left" w:pos="851"/>
        </w:tabs>
        <w:ind w:left="0" w:firstLine="0"/>
        <w:jc w:val="both"/>
      </w:pPr>
      <w:r w:rsidRPr="00631965">
        <w:t xml:space="preserve">інші розшифрування, довідки – на вимогу </w:t>
      </w:r>
      <w:r w:rsidRPr="00631965">
        <w:rPr>
          <w:b/>
          <w:bCs/>
        </w:rPr>
        <w:t>Лізингодавця</w:t>
      </w:r>
      <w:r w:rsidRPr="00631965">
        <w:t xml:space="preserve">; </w:t>
      </w:r>
    </w:p>
    <w:p w14:paraId="549422D0" w14:textId="77777777" w:rsidR="00897403" w:rsidRPr="00631965" w:rsidRDefault="00897403" w:rsidP="00631965">
      <w:pPr>
        <w:pStyle w:val="a3"/>
        <w:numPr>
          <w:ilvl w:val="0"/>
          <w:numId w:val="26"/>
        </w:numPr>
        <w:tabs>
          <w:tab w:val="left" w:pos="426"/>
          <w:tab w:val="left" w:pos="851"/>
        </w:tabs>
        <w:spacing w:after="0"/>
        <w:ind w:left="0" w:firstLine="0"/>
        <w:jc w:val="both"/>
        <w:rPr>
          <w:sz w:val="24"/>
          <w:szCs w:val="24"/>
        </w:rPr>
      </w:pPr>
      <w:r w:rsidRPr="00631965">
        <w:rPr>
          <w:sz w:val="24"/>
          <w:szCs w:val="24"/>
        </w:rPr>
        <w:t xml:space="preserve">щороку, не пізніше 25 (двадцять п'ятого) лютого року, наступного за звітним, довідки обслуговуючих банків про рух (обороти) коштів на поточних рахунках </w:t>
      </w:r>
      <w:r w:rsidRPr="00631965">
        <w:rPr>
          <w:b/>
          <w:bCs/>
          <w:sz w:val="24"/>
          <w:szCs w:val="24"/>
        </w:rPr>
        <w:t xml:space="preserve">Лізингоодержувача </w:t>
      </w:r>
      <w:r w:rsidRPr="00631965">
        <w:rPr>
          <w:sz w:val="24"/>
          <w:szCs w:val="24"/>
        </w:rPr>
        <w:t xml:space="preserve">з помісячною розбивкою, довідки обслуговуючих банків про наявність та розмір заборгованості по отриманим кредитам або довідку </w:t>
      </w:r>
      <w:r w:rsidRPr="00631965">
        <w:rPr>
          <w:b/>
          <w:bCs/>
          <w:sz w:val="24"/>
          <w:szCs w:val="24"/>
        </w:rPr>
        <w:t>Лізингоодержувача</w:t>
      </w:r>
      <w:r w:rsidRPr="00631965">
        <w:rPr>
          <w:sz w:val="24"/>
          <w:szCs w:val="24"/>
        </w:rPr>
        <w:t xml:space="preserve"> про відсутність кредитних зобов’язань </w:t>
      </w:r>
      <w:r w:rsidRPr="00631965">
        <w:rPr>
          <w:b/>
          <w:bCs/>
          <w:sz w:val="24"/>
          <w:szCs w:val="24"/>
        </w:rPr>
        <w:t xml:space="preserve">Лізингоодержувача </w:t>
      </w:r>
      <w:r w:rsidRPr="00631965">
        <w:rPr>
          <w:sz w:val="24"/>
          <w:szCs w:val="24"/>
        </w:rPr>
        <w:t>в обслуговуючих банках.</w:t>
      </w:r>
    </w:p>
    <w:p w14:paraId="52087AF9" w14:textId="77777777" w:rsidR="0004521F" w:rsidRPr="00631965" w:rsidRDefault="0004521F" w:rsidP="0019519C">
      <w:pPr>
        <w:pStyle w:val="a3"/>
        <w:widowControl/>
        <w:numPr>
          <w:ilvl w:val="2"/>
          <w:numId w:val="25"/>
        </w:numPr>
        <w:tabs>
          <w:tab w:val="left" w:pos="567"/>
          <w:tab w:val="left" w:pos="993"/>
          <w:tab w:val="left" w:pos="1276"/>
        </w:tabs>
        <w:spacing w:after="0"/>
        <w:ind w:firstLine="0"/>
        <w:jc w:val="both"/>
        <w:rPr>
          <w:sz w:val="24"/>
          <w:szCs w:val="24"/>
        </w:rPr>
      </w:pPr>
      <w:r w:rsidRPr="00631965">
        <w:rPr>
          <w:sz w:val="24"/>
          <w:szCs w:val="24"/>
        </w:rPr>
        <w:t xml:space="preserve">Якщо </w:t>
      </w:r>
      <w:r w:rsidRPr="00631965">
        <w:rPr>
          <w:b/>
          <w:bCs/>
          <w:sz w:val="24"/>
          <w:szCs w:val="24"/>
        </w:rPr>
        <w:t>Лізингоодержувач</w:t>
      </w:r>
      <w:r w:rsidRPr="00631965">
        <w:rPr>
          <w:sz w:val="24"/>
          <w:szCs w:val="24"/>
        </w:rPr>
        <w:t xml:space="preserve"> за Договором є юридичною особою та платником єдиного податку </w:t>
      </w:r>
      <w:r w:rsidRPr="00631965">
        <w:rPr>
          <w:b/>
          <w:bCs/>
          <w:sz w:val="24"/>
          <w:szCs w:val="24"/>
        </w:rPr>
        <w:t>Лізингоодержувач</w:t>
      </w:r>
      <w:r w:rsidRPr="00631965">
        <w:rPr>
          <w:sz w:val="24"/>
          <w:szCs w:val="24"/>
        </w:rPr>
        <w:t xml:space="preserve"> надає </w:t>
      </w:r>
      <w:r w:rsidRPr="00631965">
        <w:rPr>
          <w:b/>
          <w:bCs/>
          <w:sz w:val="24"/>
          <w:szCs w:val="24"/>
        </w:rPr>
        <w:t>Лізингодавцю</w:t>
      </w:r>
      <w:r w:rsidRPr="00631965">
        <w:rPr>
          <w:sz w:val="24"/>
          <w:szCs w:val="24"/>
        </w:rPr>
        <w:t xml:space="preserve">: </w:t>
      </w:r>
    </w:p>
    <w:p w14:paraId="2CAEB977" w14:textId="3C9AAD3D" w:rsidR="0019519C" w:rsidRDefault="0004521F" w:rsidP="00631965">
      <w:pPr>
        <w:pStyle w:val="a5"/>
        <w:numPr>
          <w:ilvl w:val="0"/>
          <w:numId w:val="43"/>
        </w:numPr>
        <w:tabs>
          <w:tab w:val="left" w:pos="426"/>
          <w:tab w:val="left" w:pos="851"/>
        </w:tabs>
        <w:ind w:left="0" w:firstLine="0"/>
        <w:jc w:val="both"/>
      </w:pPr>
      <w:r w:rsidRPr="0019519C">
        <w:t xml:space="preserve">квартальну звітність щоквартально, не пізніше 25 (двадцять п'ятого) числа першого місяця кварталу, наступного за звітним, а саме: квартальний звіт суб’єкта малого підприємництва; </w:t>
      </w:r>
    </w:p>
    <w:p w14:paraId="22E7B783" w14:textId="1A7F9CCA" w:rsidR="0004521F" w:rsidRPr="0019519C" w:rsidRDefault="0004521F" w:rsidP="00631965">
      <w:pPr>
        <w:pStyle w:val="a5"/>
        <w:numPr>
          <w:ilvl w:val="0"/>
          <w:numId w:val="43"/>
        </w:numPr>
        <w:tabs>
          <w:tab w:val="left" w:pos="426"/>
          <w:tab w:val="left" w:pos="851"/>
        </w:tabs>
        <w:ind w:left="0" w:firstLine="0"/>
        <w:jc w:val="both"/>
      </w:pPr>
      <w:r w:rsidRPr="0019519C">
        <w:t xml:space="preserve">річну звітність щороку, не пізніше 25 (двадцять п'ятого) лютого року, наступного за звітним, а саме: </w:t>
      </w:r>
    </w:p>
    <w:p w14:paraId="2E77DB3B" w14:textId="77777777" w:rsidR="0004521F" w:rsidRPr="00631965" w:rsidRDefault="009566BC" w:rsidP="00631965">
      <w:pPr>
        <w:pStyle w:val="a5"/>
        <w:numPr>
          <w:ilvl w:val="0"/>
          <w:numId w:val="9"/>
        </w:numPr>
        <w:tabs>
          <w:tab w:val="left" w:pos="284"/>
          <w:tab w:val="left" w:pos="993"/>
        </w:tabs>
        <w:ind w:left="0" w:firstLine="0"/>
        <w:jc w:val="both"/>
      </w:pPr>
      <w:r w:rsidRPr="00631965">
        <w:t xml:space="preserve"> </w:t>
      </w:r>
      <w:r w:rsidR="0004521F" w:rsidRPr="00631965">
        <w:t xml:space="preserve">належним чином засвідчені копії квартального звіту суб’єкта малого підприємництва з відміткою територіального органу податкової адміністрації про його одержання; </w:t>
      </w:r>
    </w:p>
    <w:p w14:paraId="47223A94" w14:textId="77777777" w:rsidR="0004521F" w:rsidRPr="00631965" w:rsidRDefault="009566BC" w:rsidP="00631965">
      <w:pPr>
        <w:pStyle w:val="a5"/>
        <w:numPr>
          <w:ilvl w:val="0"/>
          <w:numId w:val="9"/>
        </w:numPr>
        <w:tabs>
          <w:tab w:val="left" w:pos="284"/>
          <w:tab w:val="left" w:pos="993"/>
        </w:tabs>
        <w:ind w:left="0" w:firstLine="0"/>
        <w:jc w:val="both"/>
      </w:pPr>
      <w:r w:rsidRPr="00631965">
        <w:t xml:space="preserve"> </w:t>
      </w:r>
      <w:r w:rsidR="0004521F" w:rsidRPr="00631965">
        <w:t xml:space="preserve">інші фінансові документи, довідки, розшифрування - на вимогу </w:t>
      </w:r>
      <w:r w:rsidR="00466D15" w:rsidRPr="00631965">
        <w:rPr>
          <w:b/>
          <w:bCs/>
        </w:rPr>
        <w:t>Лізингодавця</w:t>
      </w:r>
      <w:r w:rsidR="00466D15" w:rsidRPr="00631965">
        <w:t>.</w:t>
      </w:r>
    </w:p>
    <w:p w14:paraId="072E18EF" w14:textId="61666C0E" w:rsidR="0004521F" w:rsidRPr="00631965" w:rsidRDefault="0004521F" w:rsidP="004D6C59">
      <w:pPr>
        <w:pStyle w:val="a3"/>
        <w:tabs>
          <w:tab w:val="left" w:pos="567"/>
          <w:tab w:val="left" w:pos="993"/>
        </w:tabs>
        <w:spacing w:after="0"/>
        <w:jc w:val="both"/>
        <w:rPr>
          <w:sz w:val="24"/>
          <w:szCs w:val="24"/>
        </w:rPr>
      </w:pPr>
      <w:r w:rsidRPr="00631965">
        <w:rPr>
          <w:sz w:val="24"/>
          <w:szCs w:val="24"/>
        </w:rPr>
        <w:t xml:space="preserve">У випадках, якщо </w:t>
      </w:r>
      <w:r w:rsidRPr="00631965">
        <w:rPr>
          <w:b/>
          <w:bCs/>
          <w:sz w:val="24"/>
          <w:szCs w:val="24"/>
        </w:rPr>
        <w:t>Лізингоодержувач</w:t>
      </w:r>
      <w:r w:rsidRPr="00631965">
        <w:rPr>
          <w:sz w:val="24"/>
          <w:szCs w:val="24"/>
        </w:rPr>
        <w:t xml:space="preserve"> змінює спрощений режим оподаткування податком на прибуток, </w:t>
      </w:r>
      <w:r w:rsidRPr="00631965">
        <w:rPr>
          <w:b/>
          <w:bCs/>
          <w:sz w:val="24"/>
          <w:szCs w:val="24"/>
        </w:rPr>
        <w:t>Лізингоодержувач</w:t>
      </w:r>
      <w:r w:rsidRPr="00631965">
        <w:rPr>
          <w:sz w:val="24"/>
          <w:szCs w:val="24"/>
        </w:rPr>
        <w:t xml:space="preserve"> надає, починаючи з наступного звітного кварталу, що слідує за кварталом, в якому відбулися такі зміни, документи та відомості на умовах відповідного пункту До</w:t>
      </w:r>
      <w:r w:rsidR="00466D15" w:rsidRPr="00631965">
        <w:rPr>
          <w:sz w:val="24"/>
          <w:szCs w:val="24"/>
        </w:rPr>
        <w:t>говору</w:t>
      </w:r>
      <w:r w:rsidRPr="00631965">
        <w:rPr>
          <w:sz w:val="24"/>
          <w:szCs w:val="24"/>
        </w:rPr>
        <w:t xml:space="preserve"> залежно від наявних змін. </w:t>
      </w:r>
    </w:p>
    <w:p w14:paraId="0E7F4226" w14:textId="77777777" w:rsidR="0004521F" w:rsidRPr="00631965" w:rsidRDefault="0004521F" w:rsidP="00631965">
      <w:pPr>
        <w:pStyle w:val="a3"/>
        <w:widowControl/>
        <w:numPr>
          <w:ilvl w:val="2"/>
          <w:numId w:val="25"/>
        </w:numPr>
        <w:tabs>
          <w:tab w:val="left" w:pos="567"/>
        </w:tabs>
        <w:spacing w:after="0"/>
        <w:ind w:firstLine="0"/>
        <w:jc w:val="both"/>
        <w:rPr>
          <w:sz w:val="24"/>
          <w:szCs w:val="24"/>
        </w:rPr>
      </w:pPr>
      <w:r w:rsidRPr="00631965">
        <w:rPr>
          <w:sz w:val="24"/>
          <w:szCs w:val="24"/>
        </w:rPr>
        <w:t xml:space="preserve">Якщо </w:t>
      </w:r>
      <w:r w:rsidRPr="00631965">
        <w:rPr>
          <w:b/>
          <w:bCs/>
          <w:sz w:val="24"/>
          <w:szCs w:val="24"/>
        </w:rPr>
        <w:t>Лізингоодержувач</w:t>
      </w:r>
      <w:r w:rsidRPr="00631965">
        <w:rPr>
          <w:sz w:val="24"/>
          <w:szCs w:val="24"/>
        </w:rPr>
        <w:t xml:space="preserve"> належить до групи пов’язаних осіб (відповідно до </w:t>
      </w:r>
      <w:r w:rsidR="00466D15" w:rsidRPr="00631965">
        <w:rPr>
          <w:sz w:val="24"/>
          <w:szCs w:val="24"/>
        </w:rPr>
        <w:t xml:space="preserve">підпункту 8 </w:t>
      </w:r>
      <w:r w:rsidRPr="00631965">
        <w:rPr>
          <w:sz w:val="24"/>
          <w:szCs w:val="24"/>
        </w:rPr>
        <w:t xml:space="preserve">пункту 5  </w:t>
      </w:r>
      <w:hyperlink r:id="rId20" w:anchor="Text" w:history="1">
        <w:r w:rsidR="004B6F67" w:rsidRPr="00631965">
          <w:rPr>
            <w:rStyle w:val="af6"/>
            <w:sz w:val="24"/>
            <w:szCs w:val="24"/>
          </w:rPr>
          <w:t>Положення про визначення банками України розміру кредитного ризику за активними банківськими операціями</w:t>
        </w:r>
      </w:hyperlink>
      <w:r w:rsidRPr="00631965">
        <w:rPr>
          <w:sz w:val="24"/>
          <w:szCs w:val="24"/>
        </w:rPr>
        <w:t>, затвердженого  постановою Правління Національного банку України  від 30.06.2016 №</w:t>
      </w:r>
      <w:r w:rsidR="00316298" w:rsidRPr="00631965">
        <w:rPr>
          <w:sz w:val="24"/>
          <w:szCs w:val="24"/>
        </w:rPr>
        <w:t xml:space="preserve"> </w:t>
      </w:r>
      <w:r w:rsidRPr="00631965">
        <w:rPr>
          <w:sz w:val="24"/>
          <w:szCs w:val="24"/>
        </w:rPr>
        <w:t xml:space="preserve">351 із змінами), то </w:t>
      </w:r>
      <w:bookmarkStart w:id="80" w:name="_Hlk71217255"/>
      <w:r w:rsidRPr="00631965">
        <w:rPr>
          <w:sz w:val="24"/>
          <w:szCs w:val="24"/>
        </w:rPr>
        <w:t>одночасно із поданням фінансової звітності</w:t>
      </w:r>
      <w:bookmarkEnd w:id="80"/>
      <w:r w:rsidRPr="00631965">
        <w:rPr>
          <w:sz w:val="24"/>
          <w:szCs w:val="24"/>
        </w:rPr>
        <w:t xml:space="preserve"> </w:t>
      </w:r>
      <w:r w:rsidRPr="00631965">
        <w:rPr>
          <w:b/>
          <w:bCs/>
          <w:sz w:val="24"/>
          <w:szCs w:val="24"/>
        </w:rPr>
        <w:t>Лізингоодержувачем</w:t>
      </w:r>
      <w:r w:rsidRPr="00631965">
        <w:rPr>
          <w:sz w:val="24"/>
          <w:szCs w:val="24"/>
        </w:rPr>
        <w:t xml:space="preserve"> надається відповідна консолідована звітність </w:t>
      </w:r>
      <w:r w:rsidR="00466D15" w:rsidRPr="00631965">
        <w:rPr>
          <w:sz w:val="24"/>
          <w:szCs w:val="24"/>
        </w:rPr>
        <w:t>г</w:t>
      </w:r>
      <w:r w:rsidRPr="00631965">
        <w:rPr>
          <w:sz w:val="24"/>
          <w:szCs w:val="24"/>
        </w:rPr>
        <w:t xml:space="preserve">рупи (Форма 1, Форма 2) або належним чином засвідчені копії фінансової звітності учасників </w:t>
      </w:r>
      <w:r w:rsidR="00466D15" w:rsidRPr="00631965">
        <w:rPr>
          <w:sz w:val="24"/>
          <w:szCs w:val="24"/>
        </w:rPr>
        <w:t>г</w:t>
      </w:r>
      <w:r w:rsidRPr="00631965">
        <w:rPr>
          <w:sz w:val="24"/>
          <w:szCs w:val="24"/>
        </w:rPr>
        <w:t xml:space="preserve">рупи разом із довідкою щодо структури доходів </w:t>
      </w:r>
      <w:r w:rsidR="00466D15" w:rsidRPr="00631965">
        <w:rPr>
          <w:sz w:val="24"/>
          <w:szCs w:val="24"/>
        </w:rPr>
        <w:t>г</w:t>
      </w:r>
      <w:r w:rsidRPr="00631965">
        <w:rPr>
          <w:sz w:val="24"/>
          <w:szCs w:val="24"/>
        </w:rPr>
        <w:t xml:space="preserve">рупи/учасників </w:t>
      </w:r>
      <w:r w:rsidR="00466D15" w:rsidRPr="00631965">
        <w:rPr>
          <w:sz w:val="24"/>
          <w:szCs w:val="24"/>
        </w:rPr>
        <w:t>г</w:t>
      </w:r>
      <w:r w:rsidRPr="00631965">
        <w:rPr>
          <w:sz w:val="24"/>
          <w:szCs w:val="24"/>
        </w:rPr>
        <w:t xml:space="preserve">рупи за формою </w:t>
      </w:r>
      <w:r w:rsidRPr="00631965">
        <w:rPr>
          <w:b/>
          <w:bCs/>
          <w:sz w:val="24"/>
          <w:szCs w:val="24"/>
        </w:rPr>
        <w:t>Лізингодавця</w:t>
      </w:r>
      <w:r w:rsidRPr="00631965">
        <w:rPr>
          <w:sz w:val="24"/>
          <w:szCs w:val="24"/>
        </w:rPr>
        <w:t xml:space="preserve">. </w:t>
      </w:r>
    </w:p>
    <w:p w14:paraId="43195D8F" w14:textId="77777777" w:rsidR="0004521F" w:rsidRPr="00631965" w:rsidRDefault="0004521F" w:rsidP="00631965">
      <w:pPr>
        <w:pStyle w:val="a3"/>
        <w:widowControl/>
        <w:numPr>
          <w:ilvl w:val="2"/>
          <w:numId w:val="25"/>
        </w:numPr>
        <w:tabs>
          <w:tab w:val="left" w:pos="567"/>
        </w:tabs>
        <w:spacing w:after="0"/>
        <w:ind w:firstLine="0"/>
        <w:jc w:val="both"/>
        <w:rPr>
          <w:sz w:val="24"/>
          <w:szCs w:val="24"/>
        </w:rPr>
      </w:pPr>
      <w:r w:rsidRPr="00631965">
        <w:rPr>
          <w:sz w:val="24"/>
          <w:szCs w:val="24"/>
        </w:rPr>
        <w:t xml:space="preserve">Якщо </w:t>
      </w:r>
      <w:r w:rsidRPr="00631965">
        <w:rPr>
          <w:b/>
          <w:bCs/>
          <w:sz w:val="24"/>
          <w:szCs w:val="24"/>
        </w:rPr>
        <w:t xml:space="preserve">Лізингоодержувач </w:t>
      </w:r>
      <w:r w:rsidRPr="00631965">
        <w:rPr>
          <w:sz w:val="24"/>
          <w:szCs w:val="24"/>
        </w:rPr>
        <w:t xml:space="preserve">належить до групи під спільним контролем (відповідно до </w:t>
      </w:r>
      <w:r w:rsidR="00466D15" w:rsidRPr="00631965">
        <w:rPr>
          <w:sz w:val="24"/>
          <w:szCs w:val="24"/>
        </w:rPr>
        <w:t xml:space="preserve">підпункту 9 </w:t>
      </w:r>
      <w:r w:rsidRPr="00631965">
        <w:rPr>
          <w:sz w:val="24"/>
          <w:szCs w:val="24"/>
        </w:rPr>
        <w:t xml:space="preserve">пункту 5 </w:t>
      </w:r>
      <w:hyperlink r:id="rId21" w:anchor="Text" w:history="1">
        <w:r w:rsidR="004B6F67" w:rsidRPr="00631965">
          <w:rPr>
            <w:rStyle w:val="af6"/>
            <w:sz w:val="24"/>
            <w:szCs w:val="24"/>
          </w:rPr>
          <w:t>Положення про визначення банками України розміру кредитного ризику за активними банківськими операціями</w:t>
        </w:r>
      </w:hyperlink>
      <w:r w:rsidRPr="00631965">
        <w:rPr>
          <w:sz w:val="24"/>
          <w:szCs w:val="24"/>
        </w:rPr>
        <w:t xml:space="preserve">, затвердженого  постановою Правління Національного банку України  від 30.06.2016 №351 із змінами), то не пізніше 01 серпня щорічно </w:t>
      </w:r>
      <w:r w:rsidRPr="00631965">
        <w:rPr>
          <w:b/>
          <w:bCs/>
          <w:sz w:val="24"/>
          <w:szCs w:val="24"/>
        </w:rPr>
        <w:t>Лізингоодержувач</w:t>
      </w:r>
      <w:r w:rsidRPr="00631965">
        <w:rPr>
          <w:sz w:val="24"/>
          <w:szCs w:val="24"/>
        </w:rPr>
        <w:t xml:space="preserve"> надає </w:t>
      </w:r>
      <w:r w:rsidRPr="00631965">
        <w:rPr>
          <w:b/>
          <w:bCs/>
          <w:sz w:val="24"/>
          <w:szCs w:val="24"/>
        </w:rPr>
        <w:t>Лізингодавцю</w:t>
      </w:r>
      <w:r w:rsidRPr="00631965">
        <w:rPr>
          <w:sz w:val="24"/>
          <w:szCs w:val="24"/>
        </w:rPr>
        <w:t xml:space="preserve"> річну консолідовану/комбіновану фінансову звітність </w:t>
      </w:r>
      <w:r w:rsidR="00466D15" w:rsidRPr="00631965">
        <w:rPr>
          <w:sz w:val="24"/>
          <w:szCs w:val="24"/>
        </w:rPr>
        <w:t>г</w:t>
      </w:r>
      <w:r w:rsidRPr="00631965">
        <w:rPr>
          <w:sz w:val="24"/>
          <w:szCs w:val="24"/>
        </w:rPr>
        <w:t xml:space="preserve">рупи, аудит якої проведено суб'єктом аудиторської діяльності, що включений до Реєстру аудиторів та суб'єктів аудиторської діяльності та має право відповідно до вимог законодавства України проводити обов'язковий аудит фінансової звітності, або входить до міжнародної аудиторської мережі аудиторських фірм, представлених у цьому реєстрі. </w:t>
      </w:r>
    </w:p>
    <w:p w14:paraId="3F2701CE" w14:textId="77777777" w:rsidR="0004521F" w:rsidRPr="00631965" w:rsidRDefault="0004521F" w:rsidP="00631965">
      <w:pPr>
        <w:pStyle w:val="a3"/>
        <w:widowControl/>
        <w:numPr>
          <w:ilvl w:val="2"/>
          <w:numId w:val="25"/>
        </w:numPr>
        <w:tabs>
          <w:tab w:val="left" w:pos="567"/>
        </w:tabs>
        <w:spacing w:after="0"/>
        <w:ind w:firstLine="0"/>
        <w:jc w:val="both"/>
        <w:rPr>
          <w:sz w:val="24"/>
          <w:szCs w:val="24"/>
        </w:rPr>
      </w:pPr>
      <w:bookmarkStart w:id="81" w:name="n_13_2_5"/>
      <w:r w:rsidRPr="00631965">
        <w:rPr>
          <w:sz w:val="24"/>
          <w:szCs w:val="24"/>
        </w:rPr>
        <w:t xml:space="preserve">Якщо </w:t>
      </w:r>
      <w:r w:rsidRPr="00631965">
        <w:rPr>
          <w:b/>
          <w:bCs/>
          <w:sz w:val="24"/>
          <w:szCs w:val="24"/>
        </w:rPr>
        <w:t>Лізингоодержувач</w:t>
      </w:r>
      <w:r w:rsidRPr="00631965">
        <w:rPr>
          <w:sz w:val="24"/>
          <w:szCs w:val="24"/>
        </w:rPr>
        <w:t xml:space="preserve"> </w:t>
      </w:r>
      <w:bookmarkEnd w:id="81"/>
      <w:r w:rsidRPr="00631965">
        <w:rPr>
          <w:sz w:val="24"/>
          <w:szCs w:val="24"/>
        </w:rPr>
        <w:t xml:space="preserve">відноситься до підприємств державного та комунального секторів економіки, то не пізніше 01 серпня щорічно </w:t>
      </w:r>
      <w:r w:rsidRPr="00631965">
        <w:rPr>
          <w:b/>
          <w:bCs/>
          <w:sz w:val="24"/>
          <w:szCs w:val="24"/>
        </w:rPr>
        <w:t>Лізингоодержувач</w:t>
      </w:r>
      <w:r w:rsidRPr="00631965">
        <w:rPr>
          <w:sz w:val="24"/>
          <w:szCs w:val="24"/>
        </w:rPr>
        <w:t xml:space="preserve"> надає </w:t>
      </w:r>
      <w:r w:rsidRPr="00631965">
        <w:rPr>
          <w:b/>
          <w:bCs/>
          <w:sz w:val="24"/>
          <w:szCs w:val="24"/>
        </w:rPr>
        <w:t>Лізингодавцю</w:t>
      </w:r>
      <w:r w:rsidRPr="00631965">
        <w:rPr>
          <w:sz w:val="24"/>
          <w:szCs w:val="24"/>
        </w:rPr>
        <w:t xml:space="preserve"> річну фінансову звітність, аудит якої проведено суб'єктом аудиторської діяльності, що включений до Реєстру аудиторів та суб'єктів аудиторської діяльності та має право відповідно до вимог законодавства України проводити обов'язковий аудит фінансової звітності, або входить до міжнародної аудиторської мережі аудиторських фірм, представлених у цьому реєстрі. </w:t>
      </w:r>
    </w:p>
    <w:p w14:paraId="567D00EB" w14:textId="21F1A0B9" w:rsidR="0004521F" w:rsidRPr="00631965" w:rsidRDefault="00466D15" w:rsidP="00DD15FA">
      <w:pPr>
        <w:pStyle w:val="a3"/>
        <w:widowControl/>
        <w:numPr>
          <w:ilvl w:val="1"/>
          <w:numId w:val="25"/>
        </w:numPr>
        <w:tabs>
          <w:tab w:val="left" w:pos="567"/>
        </w:tabs>
        <w:spacing w:after="0"/>
        <w:ind w:left="0" w:firstLine="0"/>
        <w:jc w:val="both"/>
        <w:rPr>
          <w:sz w:val="24"/>
          <w:szCs w:val="24"/>
        </w:rPr>
      </w:pPr>
      <w:r w:rsidRPr="00631965">
        <w:rPr>
          <w:sz w:val="24"/>
          <w:szCs w:val="24"/>
        </w:rPr>
        <w:t>На виконання вимог пу</w:t>
      </w:r>
      <w:r w:rsidR="0004521F" w:rsidRPr="00631965">
        <w:rPr>
          <w:sz w:val="24"/>
          <w:szCs w:val="24"/>
        </w:rPr>
        <w:t xml:space="preserve">нктів </w:t>
      </w:r>
      <w:r w:rsidR="00AF1B17" w:rsidRPr="00631965">
        <w:rPr>
          <w:sz w:val="24"/>
          <w:szCs w:val="24"/>
        </w:rPr>
        <w:t xml:space="preserve">пунктами </w:t>
      </w:r>
      <w:hyperlink w:anchor="n_13_2_1" w:history="1">
        <w:r w:rsidR="00AF1B17" w:rsidRPr="00631965">
          <w:rPr>
            <w:rStyle w:val="af6"/>
            <w:sz w:val="24"/>
            <w:szCs w:val="24"/>
          </w:rPr>
          <w:t>13.2.1</w:t>
        </w:r>
      </w:hyperlink>
      <w:r w:rsidR="00AF1B17" w:rsidRPr="00631965">
        <w:rPr>
          <w:sz w:val="24"/>
          <w:szCs w:val="24"/>
        </w:rPr>
        <w:t xml:space="preserve"> - </w:t>
      </w:r>
      <w:hyperlink w:anchor="n_13_2_5" w:history="1">
        <w:r w:rsidR="00AF1B17" w:rsidRPr="00631965">
          <w:rPr>
            <w:rStyle w:val="af6"/>
            <w:sz w:val="24"/>
            <w:szCs w:val="24"/>
          </w:rPr>
          <w:t>13.2.5</w:t>
        </w:r>
      </w:hyperlink>
      <w:r w:rsidR="0004521F" w:rsidRPr="00631965">
        <w:rPr>
          <w:sz w:val="24"/>
          <w:szCs w:val="24"/>
        </w:rPr>
        <w:t xml:space="preserve"> </w:t>
      </w:r>
      <w:r w:rsidR="00FA0F69" w:rsidRPr="00631965">
        <w:rPr>
          <w:sz w:val="24"/>
          <w:szCs w:val="24"/>
        </w:rPr>
        <w:t xml:space="preserve">цієї </w:t>
      </w:r>
      <w:r w:rsidRPr="00631965">
        <w:rPr>
          <w:sz w:val="24"/>
          <w:szCs w:val="24"/>
        </w:rPr>
        <w:t>с</w:t>
      </w:r>
      <w:r w:rsidR="00FA0F69" w:rsidRPr="00631965">
        <w:rPr>
          <w:sz w:val="24"/>
          <w:szCs w:val="24"/>
        </w:rPr>
        <w:t>татті Загальних умов</w:t>
      </w:r>
      <w:r w:rsidR="0004521F" w:rsidRPr="00631965">
        <w:rPr>
          <w:sz w:val="24"/>
          <w:szCs w:val="24"/>
        </w:rPr>
        <w:t xml:space="preserve">, належним чином засвідченою є копія документу, на </w:t>
      </w:r>
      <w:r w:rsidR="00F55243" w:rsidRPr="00631965">
        <w:rPr>
          <w:sz w:val="24"/>
          <w:szCs w:val="24"/>
        </w:rPr>
        <w:t>якій</w:t>
      </w:r>
      <w:r w:rsidR="0004521F" w:rsidRPr="00631965">
        <w:rPr>
          <w:sz w:val="24"/>
          <w:szCs w:val="24"/>
        </w:rPr>
        <w:t xml:space="preserve"> </w:t>
      </w:r>
      <w:r w:rsidR="00F55243" w:rsidRPr="00631965">
        <w:rPr>
          <w:sz w:val="24"/>
          <w:szCs w:val="24"/>
        </w:rPr>
        <w:t>проставлено</w:t>
      </w:r>
      <w:r w:rsidR="0004521F" w:rsidRPr="00631965">
        <w:rPr>
          <w:sz w:val="24"/>
          <w:szCs w:val="24"/>
        </w:rPr>
        <w:t xml:space="preserve"> напис «Згідно з оригіналом», </w:t>
      </w:r>
      <w:r w:rsidR="00A73272" w:rsidRPr="00631965">
        <w:rPr>
          <w:sz w:val="24"/>
          <w:szCs w:val="24"/>
        </w:rPr>
        <w:t xml:space="preserve"> </w:t>
      </w:r>
      <w:r w:rsidR="0004521F" w:rsidRPr="00631965">
        <w:rPr>
          <w:sz w:val="24"/>
          <w:szCs w:val="24"/>
        </w:rPr>
        <w:t xml:space="preserve">П.І.Б. </w:t>
      </w:r>
      <w:r w:rsidR="0004521F" w:rsidRPr="00631965">
        <w:rPr>
          <w:sz w:val="24"/>
          <w:szCs w:val="24"/>
        </w:rPr>
        <w:lastRenderedPageBreak/>
        <w:t>уповноваженої особи, що має право першого та/чи другого підписів, її посада, підпис, дата за</w:t>
      </w:r>
      <w:r w:rsidR="00F55243" w:rsidRPr="00631965">
        <w:rPr>
          <w:sz w:val="24"/>
          <w:szCs w:val="24"/>
        </w:rPr>
        <w:t>свідчення</w:t>
      </w:r>
      <w:r w:rsidR="0004521F" w:rsidRPr="00631965">
        <w:rPr>
          <w:sz w:val="24"/>
          <w:szCs w:val="24"/>
        </w:rPr>
        <w:t xml:space="preserve"> та печатка (за наявності) </w:t>
      </w:r>
      <w:r w:rsidR="0004521F" w:rsidRPr="00631965">
        <w:rPr>
          <w:b/>
          <w:bCs/>
          <w:sz w:val="24"/>
          <w:szCs w:val="24"/>
        </w:rPr>
        <w:t>Лізингоодержувача</w:t>
      </w:r>
      <w:r w:rsidR="0004521F" w:rsidRPr="00631965">
        <w:rPr>
          <w:sz w:val="24"/>
          <w:szCs w:val="24"/>
        </w:rPr>
        <w:t>.</w:t>
      </w:r>
    </w:p>
    <w:p w14:paraId="14992359" w14:textId="77777777" w:rsidR="0004521F" w:rsidRDefault="0004521F" w:rsidP="00631965">
      <w:pPr>
        <w:pStyle w:val="a3"/>
        <w:widowControl/>
        <w:numPr>
          <w:ilvl w:val="1"/>
          <w:numId w:val="25"/>
        </w:numPr>
        <w:tabs>
          <w:tab w:val="left" w:pos="567"/>
        </w:tabs>
        <w:spacing w:after="0"/>
        <w:ind w:left="0" w:firstLine="0"/>
        <w:jc w:val="both"/>
        <w:rPr>
          <w:sz w:val="24"/>
          <w:szCs w:val="24"/>
        </w:rPr>
      </w:pPr>
      <w:r w:rsidRPr="00631965">
        <w:rPr>
          <w:sz w:val="24"/>
          <w:szCs w:val="24"/>
        </w:rPr>
        <w:t xml:space="preserve">На виконання </w:t>
      </w:r>
      <w:r w:rsidR="00F55243" w:rsidRPr="00631965">
        <w:rPr>
          <w:sz w:val="24"/>
          <w:szCs w:val="24"/>
        </w:rPr>
        <w:t>вимог</w:t>
      </w:r>
      <w:r w:rsidRPr="00631965">
        <w:rPr>
          <w:sz w:val="24"/>
          <w:szCs w:val="24"/>
        </w:rPr>
        <w:t xml:space="preserve"> </w:t>
      </w:r>
      <w:r w:rsidR="00FA0F69" w:rsidRPr="00631965">
        <w:rPr>
          <w:sz w:val="24"/>
          <w:szCs w:val="24"/>
        </w:rPr>
        <w:t xml:space="preserve">цієї </w:t>
      </w:r>
      <w:r w:rsidR="00F55243" w:rsidRPr="00631965">
        <w:rPr>
          <w:sz w:val="24"/>
          <w:szCs w:val="24"/>
        </w:rPr>
        <w:t>с</w:t>
      </w:r>
      <w:r w:rsidR="00FA0F69" w:rsidRPr="00631965">
        <w:rPr>
          <w:sz w:val="24"/>
          <w:szCs w:val="24"/>
        </w:rPr>
        <w:t xml:space="preserve">татті </w:t>
      </w:r>
      <w:r w:rsidR="00F55243" w:rsidRPr="00631965">
        <w:rPr>
          <w:sz w:val="24"/>
          <w:szCs w:val="24"/>
        </w:rPr>
        <w:t xml:space="preserve">Загальних умов </w:t>
      </w:r>
      <w:r w:rsidRPr="00631965">
        <w:rPr>
          <w:sz w:val="24"/>
          <w:szCs w:val="24"/>
        </w:rPr>
        <w:t xml:space="preserve">Сторони погодились, що вся інформація про фінансовий стан </w:t>
      </w:r>
      <w:r w:rsidRPr="00631965">
        <w:rPr>
          <w:b/>
          <w:bCs/>
          <w:sz w:val="24"/>
          <w:szCs w:val="24"/>
        </w:rPr>
        <w:t xml:space="preserve">Лізингоодержувача </w:t>
      </w:r>
      <w:r w:rsidRPr="00631965">
        <w:rPr>
          <w:sz w:val="24"/>
          <w:szCs w:val="24"/>
        </w:rPr>
        <w:t xml:space="preserve">є конфіденційною, і </w:t>
      </w:r>
      <w:r w:rsidRPr="00631965">
        <w:rPr>
          <w:b/>
          <w:bCs/>
          <w:sz w:val="24"/>
          <w:szCs w:val="24"/>
        </w:rPr>
        <w:t>Лізингодавець</w:t>
      </w:r>
      <w:r w:rsidRPr="00631965">
        <w:rPr>
          <w:sz w:val="24"/>
          <w:szCs w:val="24"/>
        </w:rPr>
        <w:t xml:space="preserve"> не вправі піддавати її розголошенню ні в цілому, ні частково, жодній стороні (крім аудиторів, які здійснюють перевірку/аналіз діяльності </w:t>
      </w:r>
      <w:r w:rsidRPr="00631965">
        <w:rPr>
          <w:b/>
          <w:bCs/>
          <w:sz w:val="24"/>
          <w:szCs w:val="24"/>
        </w:rPr>
        <w:t>Лізингодавця</w:t>
      </w:r>
      <w:r w:rsidRPr="00631965">
        <w:rPr>
          <w:sz w:val="24"/>
          <w:szCs w:val="24"/>
        </w:rPr>
        <w:t xml:space="preserve">) за винятком випадків, передбачених чинним законодавством України, та коли існує попередній письмовий дозвіл </w:t>
      </w:r>
      <w:r w:rsidRPr="00631965">
        <w:rPr>
          <w:b/>
          <w:bCs/>
          <w:sz w:val="24"/>
          <w:szCs w:val="24"/>
        </w:rPr>
        <w:t>Лізингоодержувача</w:t>
      </w:r>
      <w:r w:rsidRPr="00631965">
        <w:rPr>
          <w:sz w:val="24"/>
          <w:szCs w:val="24"/>
        </w:rPr>
        <w:t>.</w:t>
      </w:r>
    </w:p>
    <w:p w14:paraId="54F3C59F" w14:textId="77777777" w:rsidR="004D6C59" w:rsidRDefault="004D6C59" w:rsidP="004D6C59">
      <w:pPr>
        <w:pStyle w:val="a3"/>
        <w:widowControl/>
        <w:tabs>
          <w:tab w:val="left" w:pos="567"/>
        </w:tabs>
        <w:spacing w:after="0"/>
        <w:jc w:val="both"/>
        <w:rPr>
          <w:sz w:val="24"/>
          <w:szCs w:val="24"/>
        </w:rPr>
      </w:pPr>
    </w:p>
    <w:p w14:paraId="51EDB6FE" w14:textId="77F8EAE7" w:rsidR="008302CC" w:rsidRPr="00631965" w:rsidRDefault="00E17E39" w:rsidP="00F55243">
      <w:pPr>
        <w:pStyle w:val="a3"/>
        <w:spacing w:before="240" w:after="240"/>
        <w:jc w:val="center"/>
        <w:outlineLvl w:val="0"/>
        <w:rPr>
          <w:b/>
          <w:sz w:val="24"/>
          <w:szCs w:val="24"/>
        </w:rPr>
      </w:pPr>
      <w:r w:rsidRPr="00631965">
        <w:rPr>
          <w:b/>
          <w:sz w:val="24"/>
          <w:szCs w:val="24"/>
        </w:rPr>
        <w:t xml:space="preserve"> </w:t>
      </w:r>
      <w:r w:rsidR="008302CC" w:rsidRPr="00631965">
        <w:rPr>
          <w:b/>
          <w:sz w:val="24"/>
          <w:szCs w:val="24"/>
        </w:rPr>
        <w:t>Стаття 1</w:t>
      </w:r>
      <w:r w:rsidR="00F55243" w:rsidRPr="00631965">
        <w:rPr>
          <w:b/>
          <w:sz w:val="24"/>
          <w:szCs w:val="24"/>
        </w:rPr>
        <w:t>4</w:t>
      </w:r>
      <w:r w:rsidR="008302CC" w:rsidRPr="00631965">
        <w:rPr>
          <w:b/>
          <w:sz w:val="24"/>
          <w:szCs w:val="24"/>
        </w:rPr>
        <w:t>. БАНКІВСЬКА ТАЄМНИЦЯ</w:t>
      </w:r>
    </w:p>
    <w:p w14:paraId="279207D1" w14:textId="13C95F1D" w:rsidR="008302CC" w:rsidRPr="00631965" w:rsidRDefault="00F55243" w:rsidP="00631965">
      <w:pPr>
        <w:pStyle w:val="a3"/>
        <w:widowControl/>
        <w:numPr>
          <w:ilvl w:val="1"/>
          <w:numId w:val="29"/>
        </w:numPr>
        <w:tabs>
          <w:tab w:val="left" w:pos="567"/>
        </w:tabs>
        <w:spacing w:after="0"/>
        <w:ind w:left="0" w:firstLine="0"/>
        <w:jc w:val="both"/>
        <w:rPr>
          <w:sz w:val="24"/>
          <w:szCs w:val="24"/>
        </w:rPr>
      </w:pPr>
      <w:bookmarkStart w:id="82" w:name="_Hlk83225251"/>
      <w:r w:rsidRPr="00631965">
        <w:rPr>
          <w:sz w:val="24"/>
          <w:szCs w:val="24"/>
        </w:rPr>
        <w:t>Лізингодавець</w:t>
      </w:r>
      <w:bookmarkEnd w:id="82"/>
      <w:r w:rsidR="008302CC" w:rsidRPr="00631965">
        <w:rPr>
          <w:sz w:val="24"/>
          <w:szCs w:val="24"/>
        </w:rPr>
        <w:t xml:space="preserve"> зобов’язується не розголошувати інформацію щодо діяльності та фінансового стану Лізингоодержувача, яка складає банківську таємницю, за виключенням випадків, коли розкриття банківської таємниці без погодження з Лізингоодержувачем є обов’язковим для </w:t>
      </w:r>
      <w:r w:rsidRPr="00631965">
        <w:rPr>
          <w:sz w:val="24"/>
          <w:szCs w:val="24"/>
        </w:rPr>
        <w:t>Лізингодавця</w:t>
      </w:r>
      <w:r w:rsidR="008302CC" w:rsidRPr="00631965">
        <w:rPr>
          <w:sz w:val="24"/>
          <w:szCs w:val="24"/>
        </w:rPr>
        <w:t xml:space="preserve"> у відповідності з чинним законодавством України та у випадках, передбачених Договором.</w:t>
      </w:r>
    </w:p>
    <w:p w14:paraId="284292BA" w14:textId="77777777" w:rsidR="008302CC" w:rsidRPr="00A1397C" w:rsidRDefault="008302CC" w:rsidP="00631965">
      <w:pPr>
        <w:pStyle w:val="a3"/>
        <w:widowControl/>
        <w:numPr>
          <w:ilvl w:val="1"/>
          <w:numId w:val="29"/>
        </w:numPr>
        <w:tabs>
          <w:tab w:val="left" w:pos="567"/>
        </w:tabs>
        <w:spacing w:after="0"/>
        <w:ind w:left="0" w:firstLine="0"/>
        <w:jc w:val="both"/>
        <w:rPr>
          <w:sz w:val="24"/>
          <w:szCs w:val="24"/>
        </w:rPr>
      </w:pPr>
      <w:r w:rsidRPr="00631965">
        <w:rPr>
          <w:sz w:val="24"/>
          <w:szCs w:val="24"/>
        </w:rPr>
        <w:t xml:space="preserve">Лізингоодержувач погоджується, що умови щодо збереження банківської таємниці, не поширюються на випадки розкриття </w:t>
      </w:r>
      <w:bookmarkStart w:id="83" w:name="_Hlk83225310"/>
      <w:r w:rsidR="00F55243" w:rsidRPr="00631965">
        <w:rPr>
          <w:sz w:val="24"/>
          <w:szCs w:val="24"/>
        </w:rPr>
        <w:t>Лізингодавцем</w:t>
      </w:r>
      <w:bookmarkEnd w:id="83"/>
      <w:r w:rsidR="00F55243" w:rsidRPr="00631965">
        <w:rPr>
          <w:sz w:val="24"/>
          <w:szCs w:val="24"/>
        </w:rPr>
        <w:t xml:space="preserve"> </w:t>
      </w:r>
      <w:r w:rsidRPr="00631965">
        <w:rPr>
          <w:sz w:val="24"/>
          <w:szCs w:val="24"/>
        </w:rPr>
        <w:t xml:space="preserve">третім особам інформації щодо Лізингоодержувача, що складає банківську таємницю (в тому числі інформації про причини невиконання зобов’язань перед </w:t>
      </w:r>
      <w:r w:rsidR="00F55243" w:rsidRPr="00631965">
        <w:rPr>
          <w:sz w:val="24"/>
          <w:szCs w:val="24"/>
        </w:rPr>
        <w:t>Лізингодавцем</w:t>
      </w:r>
      <w:r w:rsidRPr="00631965">
        <w:rPr>
          <w:sz w:val="24"/>
          <w:szCs w:val="24"/>
        </w:rPr>
        <w:t xml:space="preserve">, характеристики виконання зобов’язань </w:t>
      </w:r>
      <w:r w:rsidRPr="00A1397C">
        <w:rPr>
          <w:sz w:val="24"/>
          <w:szCs w:val="24"/>
        </w:rPr>
        <w:t xml:space="preserve">Лізингоодержувача перед </w:t>
      </w:r>
      <w:r w:rsidR="00F55243" w:rsidRPr="00A1397C">
        <w:rPr>
          <w:sz w:val="24"/>
          <w:szCs w:val="24"/>
        </w:rPr>
        <w:t>Лізингодавцем</w:t>
      </w:r>
      <w:r w:rsidRPr="00A1397C">
        <w:rPr>
          <w:sz w:val="24"/>
          <w:szCs w:val="24"/>
        </w:rPr>
        <w:t>, про майно, що виступає у якості забезпечення за Договором тощо) у випадках порушення Лізингоодержувачем умов Договору. Лізингоодержувач, підписанням Договору, надає</w:t>
      </w:r>
      <w:r w:rsidRPr="006A73B7">
        <w:rPr>
          <w:sz w:val="24"/>
          <w:szCs w:val="24"/>
        </w:rPr>
        <w:t xml:space="preserve"> згоду </w:t>
      </w:r>
      <w:r w:rsidR="00F55243" w:rsidRPr="00A1397C">
        <w:rPr>
          <w:sz w:val="24"/>
          <w:szCs w:val="24"/>
        </w:rPr>
        <w:t>Лізингодавцю</w:t>
      </w:r>
      <w:r w:rsidRPr="00A1397C">
        <w:rPr>
          <w:sz w:val="24"/>
          <w:szCs w:val="24"/>
        </w:rPr>
        <w:t xml:space="preserve"> розкривати інформацію, що складає банківську таємницю, у випадках порушення Лізингоодержувачем умов Договору, шл</w:t>
      </w:r>
      <w:r w:rsidRPr="006A73B7">
        <w:rPr>
          <w:sz w:val="24"/>
          <w:szCs w:val="24"/>
        </w:rPr>
        <w:t xml:space="preserve">яхом надання її у спосіб та в обсягах, визначених </w:t>
      </w:r>
      <w:r w:rsidR="00F55243" w:rsidRPr="00A1397C">
        <w:rPr>
          <w:sz w:val="24"/>
          <w:szCs w:val="24"/>
        </w:rPr>
        <w:t>Лізингодавцем</w:t>
      </w:r>
      <w:r w:rsidRPr="00A1397C">
        <w:rPr>
          <w:sz w:val="24"/>
          <w:szCs w:val="24"/>
        </w:rPr>
        <w:t>, необмеженому колу третіх осіб, у тому числі правоохоронним органам, судам, фінансовим установам, іншим установам, підприємствам, організаціям тощо.</w:t>
      </w:r>
    </w:p>
    <w:p w14:paraId="1D03AD15" w14:textId="77777777" w:rsidR="008302CC" w:rsidRPr="00A1397C" w:rsidRDefault="008302CC" w:rsidP="00631965">
      <w:pPr>
        <w:pStyle w:val="a3"/>
        <w:widowControl/>
        <w:numPr>
          <w:ilvl w:val="1"/>
          <w:numId w:val="29"/>
        </w:numPr>
        <w:tabs>
          <w:tab w:val="left" w:pos="567"/>
        </w:tabs>
        <w:spacing w:after="0"/>
        <w:ind w:left="0" w:firstLine="0"/>
        <w:jc w:val="both"/>
        <w:rPr>
          <w:sz w:val="24"/>
          <w:szCs w:val="24"/>
        </w:rPr>
      </w:pPr>
      <w:r w:rsidRPr="00A1397C">
        <w:rPr>
          <w:sz w:val="24"/>
          <w:szCs w:val="24"/>
        </w:rPr>
        <w:t xml:space="preserve">Лізингоодержувач також надає згоду </w:t>
      </w:r>
      <w:r w:rsidR="00F55243" w:rsidRPr="00A1397C">
        <w:rPr>
          <w:sz w:val="24"/>
          <w:szCs w:val="24"/>
        </w:rPr>
        <w:t xml:space="preserve">Лізингодавцю </w:t>
      </w:r>
      <w:r w:rsidRPr="00A1397C">
        <w:rPr>
          <w:sz w:val="24"/>
          <w:szCs w:val="24"/>
        </w:rPr>
        <w:t xml:space="preserve">на розкриття останнім банківської таємниці у випадках та обсягах, необхідних для проведення перевірок діяльності </w:t>
      </w:r>
      <w:r w:rsidR="00F55243" w:rsidRPr="00A1397C">
        <w:rPr>
          <w:sz w:val="24"/>
          <w:szCs w:val="24"/>
        </w:rPr>
        <w:t>Лізингодавця</w:t>
      </w:r>
      <w:r w:rsidRPr="00A1397C">
        <w:rPr>
          <w:sz w:val="24"/>
          <w:szCs w:val="24"/>
        </w:rPr>
        <w:t xml:space="preserve"> з боку аудиторських організацій або уповноважених державних органів.</w:t>
      </w:r>
    </w:p>
    <w:p w14:paraId="3113CB5B" w14:textId="77777777" w:rsidR="008302CC" w:rsidRPr="00A1397C" w:rsidRDefault="008302CC" w:rsidP="00631965">
      <w:pPr>
        <w:pStyle w:val="a3"/>
        <w:widowControl/>
        <w:numPr>
          <w:ilvl w:val="1"/>
          <w:numId w:val="29"/>
        </w:numPr>
        <w:tabs>
          <w:tab w:val="left" w:pos="567"/>
        </w:tabs>
        <w:spacing w:after="0"/>
        <w:ind w:left="0" w:firstLine="0"/>
        <w:jc w:val="both"/>
        <w:rPr>
          <w:sz w:val="24"/>
          <w:szCs w:val="24"/>
        </w:rPr>
      </w:pPr>
      <w:r w:rsidRPr="006A73B7">
        <w:rPr>
          <w:sz w:val="24"/>
          <w:szCs w:val="24"/>
        </w:rPr>
        <w:t>Лізингоодержувач та</w:t>
      </w:r>
      <w:r w:rsidRPr="00A1397C">
        <w:rPr>
          <w:sz w:val="24"/>
          <w:szCs w:val="24"/>
        </w:rPr>
        <w:t xml:space="preserve">кож згоден, що </w:t>
      </w:r>
      <w:r w:rsidR="00F55243" w:rsidRPr="00A1397C">
        <w:rPr>
          <w:sz w:val="24"/>
          <w:szCs w:val="24"/>
        </w:rPr>
        <w:t xml:space="preserve">Лізингодавець </w:t>
      </w:r>
      <w:r w:rsidRPr="00A1397C">
        <w:rPr>
          <w:sz w:val="24"/>
          <w:szCs w:val="24"/>
        </w:rPr>
        <w:t xml:space="preserve">на власний розсуд буде надавати в обсягах та у формі, визначених </w:t>
      </w:r>
      <w:r w:rsidR="00F55243" w:rsidRPr="00A1397C">
        <w:rPr>
          <w:sz w:val="24"/>
          <w:szCs w:val="24"/>
        </w:rPr>
        <w:t>Лізингодавцем</w:t>
      </w:r>
      <w:r w:rsidRPr="00A1397C">
        <w:rPr>
          <w:sz w:val="24"/>
          <w:szCs w:val="24"/>
        </w:rPr>
        <w:t xml:space="preserve">, інформацію, що складає банківську таємницю, третім особам, які здійснюватимуть дії щодо повернення </w:t>
      </w:r>
      <w:r w:rsidR="00F55243" w:rsidRPr="00A1397C">
        <w:rPr>
          <w:sz w:val="24"/>
          <w:szCs w:val="24"/>
        </w:rPr>
        <w:t>Лізингодавця</w:t>
      </w:r>
      <w:r w:rsidRPr="00A1397C">
        <w:rPr>
          <w:sz w:val="24"/>
          <w:szCs w:val="24"/>
        </w:rPr>
        <w:t xml:space="preserve"> заборгованості Лізингоодержувача за Договором або виявлять намір придбати (придбають) права вимоги за Договором, або яким права вимоги за Договором будуть відступлені </w:t>
      </w:r>
      <w:r w:rsidR="00F55243" w:rsidRPr="00A1397C">
        <w:rPr>
          <w:sz w:val="24"/>
          <w:szCs w:val="24"/>
        </w:rPr>
        <w:t>Лізингодавцем</w:t>
      </w:r>
      <w:r w:rsidRPr="00A1397C">
        <w:rPr>
          <w:sz w:val="24"/>
          <w:szCs w:val="24"/>
        </w:rPr>
        <w:t>.</w:t>
      </w:r>
    </w:p>
    <w:p w14:paraId="5F6D3BE5" w14:textId="77777777" w:rsidR="008302CC" w:rsidRPr="00631965" w:rsidRDefault="008302CC" w:rsidP="00631965">
      <w:pPr>
        <w:pStyle w:val="a3"/>
        <w:widowControl/>
        <w:numPr>
          <w:ilvl w:val="1"/>
          <w:numId w:val="29"/>
        </w:numPr>
        <w:tabs>
          <w:tab w:val="left" w:pos="567"/>
        </w:tabs>
        <w:spacing w:after="0"/>
        <w:ind w:left="0" w:firstLine="0"/>
        <w:jc w:val="both"/>
        <w:rPr>
          <w:sz w:val="24"/>
          <w:szCs w:val="24"/>
        </w:rPr>
      </w:pPr>
      <w:r w:rsidRPr="00A1397C">
        <w:rPr>
          <w:sz w:val="24"/>
          <w:szCs w:val="24"/>
        </w:rPr>
        <w:t xml:space="preserve">Лізингоодержувач також згоден, що </w:t>
      </w:r>
      <w:r w:rsidR="00F55243" w:rsidRPr="00A1397C">
        <w:rPr>
          <w:sz w:val="24"/>
          <w:szCs w:val="24"/>
        </w:rPr>
        <w:t>Лізингодавець</w:t>
      </w:r>
      <w:r w:rsidRPr="00A1397C">
        <w:rPr>
          <w:sz w:val="24"/>
          <w:szCs w:val="24"/>
        </w:rPr>
        <w:t xml:space="preserve"> на власний розсуд будь-яку кількість разів буде телефонувати йому, направляти відомості про строк та розміри його зобов’язань</w:t>
      </w:r>
      <w:r w:rsidRPr="00631965">
        <w:rPr>
          <w:sz w:val="24"/>
          <w:szCs w:val="24"/>
        </w:rPr>
        <w:t xml:space="preserve"> перед </w:t>
      </w:r>
      <w:r w:rsidR="00F55243" w:rsidRPr="00631965">
        <w:rPr>
          <w:sz w:val="24"/>
          <w:szCs w:val="24"/>
        </w:rPr>
        <w:t>Лізингодавцем</w:t>
      </w:r>
      <w:r w:rsidRPr="00631965">
        <w:rPr>
          <w:sz w:val="24"/>
          <w:szCs w:val="24"/>
        </w:rPr>
        <w:t xml:space="preserve">, нарахування, виконання/неналежне виконання Лізингоодержувачем своїх зобов’язань за Договором, іншу інформацію та повідомлення, пов’язані/передбачені Договором, а також комерційні пропозиції </w:t>
      </w:r>
      <w:r w:rsidR="00F55243" w:rsidRPr="00631965">
        <w:rPr>
          <w:sz w:val="24"/>
          <w:szCs w:val="24"/>
        </w:rPr>
        <w:t>Лізингодавця</w:t>
      </w:r>
      <w:r w:rsidRPr="00631965">
        <w:rPr>
          <w:sz w:val="24"/>
          <w:szCs w:val="24"/>
        </w:rPr>
        <w:t xml:space="preserve"> та рекламні матеріали за допомогою поштових відправлень та листів-звернень, електронних засобів зв’язку, SMS - повідомлень, тощо на адреси/номери телефонів, адреси електронної пошти (e-mail), вказані Лізингоодержувачем в анкеті, заяві тощо. При цьому Лізингоодержувач несе всі ризики, пов’язані з тим, що направлена </w:t>
      </w:r>
      <w:r w:rsidR="00F55243" w:rsidRPr="00631965">
        <w:rPr>
          <w:sz w:val="24"/>
          <w:szCs w:val="24"/>
        </w:rPr>
        <w:t>Лізингодавцем</w:t>
      </w:r>
      <w:r w:rsidRPr="00631965">
        <w:rPr>
          <w:sz w:val="24"/>
          <w:szCs w:val="24"/>
        </w:rPr>
        <w:t xml:space="preserve"> інформація стане доступною третім особам та, відповідно, надає згоду на її розголошення.</w:t>
      </w:r>
      <w:r w:rsidR="00F55243" w:rsidRPr="00631965">
        <w:rPr>
          <w:sz w:val="24"/>
          <w:szCs w:val="24"/>
        </w:rPr>
        <w:t xml:space="preserve"> </w:t>
      </w:r>
    </w:p>
    <w:p w14:paraId="0E5F6F44" w14:textId="0F666CFD" w:rsidR="00E34037" w:rsidRPr="00DB4A27" w:rsidRDefault="00E34037" w:rsidP="00631965">
      <w:pPr>
        <w:pStyle w:val="a3"/>
        <w:widowControl/>
        <w:numPr>
          <w:ilvl w:val="1"/>
          <w:numId w:val="29"/>
        </w:numPr>
        <w:tabs>
          <w:tab w:val="left" w:pos="567"/>
        </w:tabs>
        <w:spacing w:after="0"/>
        <w:ind w:left="0" w:firstLine="0"/>
        <w:jc w:val="both"/>
        <w:rPr>
          <w:sz w:val="24"/>
          <w:szCs w:val="24"/>
        </w:rPr>
      </w:pPr>
      <w:r w:rsidRPr="00DB4A27">
        <w:rPr>
          <w:sz w:val="24"/>
          <w:szCs w:val="24"/>
        </w:rPr>
        <w:t xml:space="preserve">Лізингоодержувач також надає дозвіл Банку на розкриття останнім банківської таємниці продавцю, страховій компанії, державним органам та іншим особам, у випадках та обсягах, необхідних для виконання ними дій з метою укладання цього Договору, Договору поставки (укладеного з Продавцем); здійснення реєстрації/перереєстрації </w:t>
      </w:r>
      <w:r w:rsidR="002A3349" w:rsidRPr="00DB4A27">
        <w:rPr>
          <w:sz w:val="24"/>
          <w:szCs w:val="24"/>
        </w:rPr>
        <w:t>Об`єкт</w:t>
      </w:r>
      <w:r w:rsidRPr="00DB4A27">
        <w:rPr>
          <w:sz w:val="24"/>
          <w:szCs w:val="24"/>
        </w:rPr>
        <w:t xml:space="preserve">а лізингу у відповідних державних органах (у випадках, коли така реєстрація передбачена чинним законодавством України), укладання договорів страхування </w:t>
      </w:r>
      <w:r w:rsidR="002A3349" w:rsidRPr="00DB4A27">
        <w:rPr>
          <w:sz w:val="24"/>
          <w:szCs w:val="24"/>
        </w:rPr>
        <w:t>Об`єкт</w:t>
      </w:r>
      <w:r w:rsidRPr="00DB4A27">
        <w:rPr>
          <w:sz w:val="24"/>
          <w:szCs w:val="24"/>
        </w:rPr>
        <w:t xml:space="preserve">а лізингу та обов’язкового страхування цивільної відповідальності власників наземних транспортних засобів та легкових автомобілів  – </w:t>
      </w:r>
      <w:r w:rsidRPr="00DB4A27">
        <w:rPr>
          <w:sz w:val="24"/>
          <w:szCs w:val="24"/>
        </w:rPr>
        <w:lastRenderedPageBreak/>
        <w:t>у випадках, передбачених законодавством України), укладення договорів поруки із поручителем(-ями), якщо це передбачено умовами надання фінансування.</w:t>
      </w:r>
    </w:p>
    <w:p w14:paraId="7C9FB839" w14:textId="13A0D496" w:rsidR="008302CC" w:rsidRPr="00631965" w:rsidRDefault="008302CC" w:rsidP="00631965">
      <w:pPr>
        <w:pStyle w:val="a3"/>
        <w:widowControl/>
        <w:numPr>
          <w:ilvl w:val="1"/>
          <w:numId w:val="29"/>
        </w:numPr>
        <w:tabs>
          <w:tab w:val="left" w:pos="567"/>
        </w:tabs>
        <w:spacing w:after="0"/>
        <w:ind w:left="0" w:firstLine="0"/>
        <w:jc w:val="both"/>
        <w:rPr>
          <w:sz w:val="24"/>
          <w:szCs w:val="24"/>
        </w:rPr>
      </w:pPr>
      <w:r w:rsidRPr="00DB4A27">
        <w:rPr>
          <w:sz w:val="24"/>
          <w:szCs w:val="24"/>
        </w:rPr>
        <w:t xml:space="preserve">Підписанням Договору, Лізингоодержувач свідчить, що він згоден з умовами та порядком розкриття банківської таємниці, викладеними у </w:t>
      </w:r>
      <w:r w:rsidR="00E17E39" w:rsidRPr="00DB4A27">
        <w:rPr>
          <w:sz w:val="24"/>
          <w:szCs w:val="24"/>
        </w:rPr>
        <w:t xml:space="preserve">цій статті 14 </w:t>
      </w:r>
      <w:r w:rsidR="00DB4A27" w:rsidRPr="00DB4A27">
        <w:rPr>
          <w:sz w:val="24"/>
          <w:szCs w:val="24"/>
        </w:rPr>
        <w:t>Загальних умов</w:t>
      </w:r>
      <w:r w:rsidR="001878B1" w:rsidRPr="00DB4A27">
        <w:rPr>
          <w:sz w:val="24"/>
          <w:szCs w:val="24"/>
        </w:rPr>
        <w:t xml:space="preserve">. </w:t>
      </w:r>
      <w:r w:rsidRPr="00DB4A27">
        <w:rPr>
          <w:sz w:val="24"/>
          <w:szCs w:val="24"/>
        </w:rPr>
        <w:t>Умови</w:t>
      </w:r>
      <w:r w:rsidRPr="00631965">
        <w:rPr>
          <w:sz w:val="24"/>
          <w:szCs w:val="24"/>
        </w:rPr>
        <w:t xml:space="preserve"> цієї статті Загальних умов застосовуються також до договорів, що укладені між </w:t>
      </w:r>
      <w:r w:rsidR="00F55243" w:rsidRPr="00631965">
        <w:rPr>
          <w:sz w:val="24"/>
          <w:szCs w:val="24"/>
        </w:rPr>
        <w:t>Лізингодавцем</w:t>
      </w:r>
      <w:r w:rsidRPr="00631965">
        <w:rPr>
          <w:sz w:val="24"/>
          <w:szCs w:val="24"/>
        </w:rPr>
        <w:t xml:space="preserve"> та Лізингоодержувачем для забезпечення зобов’язань Лізингоодержувача за Договором.</w:t>
      </w:r>
    </w:p>
    <w:p w14:paraId="166B6276" w14:textId="77777777" w:rsidR="008302CC" w:rsidRPr="00631965" w:rsidRDefault="008302CC" w:rsidP="00631965">
      <w:pPr>
        <w:pStyle w:val="a3"/>
        <w:widowControl/>
        <w:numPr>
          <w:ilvl w:val="1"/>
          <w:numId w:val="29"/>
        </w:numPr>
        <w:tabs>
          <w:tab w:val="left" w:pos="567"/>
        </w:tabs>
        <w:spacing w:after="0"/>
        <w:ind w:left="0" w:firstLine="0"/>
        <w:jc w:val="both"/>
        <w:rPr>
          <w:sz w:val="24"/>
          <w:szCs w:val="24"/>
        </w:rPr>
      </w:pPr>
      <w:r w:rsidRPr="00631965">
        <w:rPr>
          <w:sz w:val="24"/>
          <w:szCs w:val="24"/>
        </w:rPr>
        <w:t xml:space="preserve">За незаконне розголошення інформації, що містить банківську таємницю </w:t>
      </w:r>
      <w:r w:rsidR="00F625F4" w:rsidRPr="00631965">
        <w:rPr>
          <w:sz w:val="24"/>
          <w:szCs w:val="24"/>
        </w:rPr>
        <w:t>Лізингодавець</w:t>
      </w:r>
      <w:r w:rsidRPr="00631965">
        <w:rPr>
          <w:sz w:val="24"/>
          <w:szCs w:val="24"/>
        </w:rPr>
        <w:t xml:space="preserve"> несе відповідальність, передбачену чинним законодавством України.</w:t>
      </w:r>
    </w:p>
    <w:p w14:paraId="7B5E9F57" w14:textId="77777777" w:rsidR="004A1C63" w:rsidRPr="00631965" w:rsidRDefault="004A1C63" w:rsidP="00F625F4">
      <w:pPr>
        <w:pStyle w:val="a3"/>
        <w:spacing w:before="240" w:after="240"/>
        <w:jc w:val="center"/>
        <w:outlineLvl w:val="0"/>
        <w:rPr>
          <w:b/>
          <w:sz w:val="24"/>
          <w:szCs w:val="24"/>
        </w:rPr>
      </w:pPr>
      <w:r w:rsidRPr="00631965">
        <w:rPr>
          <w:b/>
          <w:sz w:val="24"/>
          <w:szCs w:val="24"/>
        </w:rPr>
        <w:t>Стаття 1</w:t>
      </w:r>
      <w:r w:rsidR="00F625F4" w:rsidRPr="00631965">
        <w:rPr>
          <w:b/>
          <w:sz w:val="24"/>
          <w:szCs w:val="24"/>
        </w:rPr>
        <w:t>5</w:t>
      </w:r>
      <w:r w:rsidRPr="00631965">
        <w:rPr>
          <w:b/>
          <w:sz w:val="24"/>
          <w:szCs w:val="24"/>
        </w:rPr>
        <w:t>. ІНШІ УМОВИ</w:t>
      </w:r>
    </w:p>
    <w:p w14:paraId="7813BAD2" w14:textId="18516BD9" w:rsidR="004A1C63" w:rsidRPr="00DB4A27" w:rsidRDefault="004A1C63" w:rsidP="00631965">
      <w:pPr>
        <w:pStyle w:val="a3"/>
        <w:widowControl/>
        <w:numPr>
          <w:ilvl w:val="1"/>
          <w:numId w:val="30"/>
        </w:numPr>
        <w:tabs>
          <w:tab w:val="left" w:pos="567"/>
        </w:tabs>
        <w:spacing w:after="0"/>
        <w:ind w:left="0" w:firstLine="0"/>
        <w:jc w:val="both"/>
        <w:rPr>
          <w:sz w:val="24"/>
          <w:szCs w:val="24"/>
        </w:rPr>
      </w:pPr>
      <w:r w:rsidRPr="00DB4A27">
        <w:rPr>
          <w:sz w:val="24"/>
          <w:szCs w:val="24"/>
        </w:rPr>
        <w:t>Договір набуває чинності з моменту його підписання</w:t>
      </w:r>
      <w:r w:rsidR="005A3E3D" w:rsidRPr="00DB4A27">
        <w:rPr>
          <w:sz w:val="24"/>
          <w:szCs w:val="24"/>
          <w:lang w:val="ru-RU"/>
        </w:rPr>
        <w:t xml:space="preserve"> </w:t>
      </w:r>
      <w:r w:rsidR="005A3E3D" w:rsidRPr="00DB4A27">
        <w:rPr>
          <w:sz w:val="24"/>
          <w:szCs w:val="24"/>
        </w:rPr>
        <w:t>уповноваженими представниками Сторін</w:t>
      </w:r>
      <w:r w:rsidR="005A3E3D" w:rsidRPr="00DB4A27">
        <w:rPr>
          <w:sz w:val="24"/>
          <w:szCs w:val="24"/>
          <w:lang w:val="ru-RU"/>
        </w:rPr>
        <w:t xml:space="preserve"> </w:t>
      </w:r>
      <w:r w:rsidR="005A3E3D" w:rsidRPr="00DB4A27">
        <w:rPr>
          <w:sz w:val="24"/>
          <w:szCs w:val="24"/>
        </w:rPr>
        <w:t xml:space="preserve">Договору фінансового лізингу (індивідуальна частина договору) </w:t>
      </w:r>
      <w:r w:rsidRPr="00DB4A27">
        <w:rPr>
          <w:sz w:val="24"/>
          <w:szCs w:val="24"/>
        </w:rPr>
        <w:t xml:space="preserve"> </w:t>
      </w:r>
      <w:r w:rsidR="005A3E3D" w:rsidRPr="00DB4A27">
        <w:rPr>
          <w:sz w:val="24"/>
          <w:szCs w:val="24"/>
        </w:rPr>
        <w:t xml:space="preserve">з </w:t>
      </w:r>
      <w:r w:rsidR="005A3E3D" w:rsidRPr="00DB4A27">
        <w:rPr>
          <w:sz w:val="24"/>
          <w:szCs w:val="24"/>
          <w:lang w:val="ru-RU"/>
        </w:rPr>
        <w:t xml:space="preserve">усіма </w:t>
      </w:r>
      <w:r w:rsidR="005A3E3D" w:rsidRPr="00DB4A27">
        <w:rPr>
          <w:sz w:val="24"/>
          <w:szCs w:val="24"/>
        </w:rPr>
        <w:t>додатками до нього</w:t>
      </w:r>
      <w:r w:rsidR="005A3E3D" w:rsidRPr="00DB4A27">
        <w:rPr>
          <w:sz w:val="24"/>
          <w:szCs w:val="24"/>
          <w:lang w:val="ru-RU"/>
        </w:rPr>
        <w:t xml:space="preserve"> </w:t>
      </w:r>
      <w:r w:rsidRPr="00DB4A27">
        <w:rPr>
          <w:sz w:val="24"/>
          <w:szCs w:val="24"/>
        </w:rPr>
        <w:t xml:space="preserve">(в тому числі обов’язкового підписання  Додатків до Договору: </w:t>
      </w:r>
      <w:r w:rsidR="00DB4A27" w:rsidRPr="00DB4A27">
        <w:rPr>
          <w:sz w:val="24"/>
          <w:szCs w:val="24"/>
        </w:rPr>
        <w:t>додатк</w:t>
      </w:r>
      <w:r w:rsidR="00DB4A27" w:rsidRPr="00DB4A27">
        <w:rPr>
          <w:sz w:val="24"/>
          <w:szCs w:val="24"/>
          <w:lang w:val="ru-RU"/>
        </w:rPr>
        <w:t>у</w:t>
      </w:r>
      <w:r w:rsidR="00DB4A27" w:rsidRPr="00DB4A27">
        <w:rPr>
          <w:sz w:val="24"/>
          <w:szCs w:val="24"/>
        </w:rPr>
        <w:t xml:space="preserve"> 1</w:t>
      </w:r>
      <w:r w:rsidR="005A3E3D" w:rsidRPr="00DB4A27">
        <w:rPr>
          <w:sz w:val="24"/>
          <w:szCs w:val="24"/>
        </w:rPr>
        <w:t xml:space="preserve"> «Специфікація», </w:t>
      </w:r>
      <w:r w:rsidR="00DB4A27" w:rsidRPr="00DB4A27">
        <w:rPr>
          <w:sz w:val="24"/>
          <w:szCs w:val="24"/>
        </w:rPr>
        <w:t>додатк</w:t>
      </w:r>
      <w:r w:rsidR="00DB4A27" w:rsidRPr="00DB4A27">
        <w:rPr>
          <w:sz w:val="24"/>
          <w:szCs w:val="24"/>
          <w:lang w:val="ru-RU"/>
        </w:rPr>
        <w:t>у</w:t>
      </w:r>
      <w:r w:rsidR="00DB4A27" w:rsidRPr="00DB4A27">
        <w:rPr>
          <w:sz w:val="24"/>
          <w:szCs w:val="24"/>
        </w:rPr>
        <w:t xml:space="preserve"> 2</w:t>
      </w:r>
      <w:r w:rsidR="005A3E3D" w:rsidRPr="00DB4A27">
        <w:rPr>
          <w:sz w:val="24"/>
          <w:szCs w:val="24"/>
        </w:rPr>
        <w:t xml:space="preserve"> «Графік сплати лізингових платежів», </w:t>
      </w:r>
      <w:r w:rsidR="00DB4A27" w:rsidRPr="00DB4A27">
        <w:rPr>
          <w:sz w:val="24"/>
          <w:szCs w:val="24"/>
        </w:rPr>
        <w:t>додатк</w:t>
      </w:r>
      <w:r w:rsidR="00DB4A27" w:rsidRPr="00DB4A27">
        <w:rPr>
          <w:sz w:val="24"/>
          <w:szCs w:val="24"/>
          <w:lang w:val="ru-RU"/>
        </w:rPr>
        <w:t>у</w:t>
      </w:r>
      <w:r w:rsidR="00DB4A27" w:rsidRPr="00DB4A27">
        <w:rPr>
          <w:sz w:val="24"/>
          <w:szCs w:val="24"/>
        </w:rPr>
        <w:t xml:space="preserve"> 3</w:t>
      </w:r>
      <w:r w:rsidR="005A3E3D" w:rsidRPr="00DB4A27">
        <w:rPr>
          <w:sz w:val="24"/>
          <w:szCs w:val="24"/>
        </w:rPr>
        <w:t xml:space="preserve"> «Форма «Акт переходу права власності на  </w:t>
      </w:r>
      <w:r w:rsidR="002A3349" w:rsidRPr="00DB4A27">
        <w:rPr>
          <w:sz w:val="24"/>
          <w:szCs w:val="24"/>
        </w:rPr>
        <w:t>Об`єкт</w:t>
      </w:r>
      <w:r w:rsidR="005A3E3D" w:rsidRPr="00DB4A27">
        <w:rPr>
          <w:sz w:val="24"/>
          <w:szCs w:val="24"/>
        </w:rPr>
        <w:t xml:space="preserve"> лізингу», </w:t>
      </w:r>
      <w:r w:rsidR="00DB4A27" w:rsidRPr="00DB4A27">
        <w:rPr>
          <w:sz w:val="24"/>
          <w:szCs w:val="24"/>
        </w:rPr>
        <w:t>додатк</w:t>
      </w:r>
      <w:r w:rsidR="00DB4A27" w:rsidRPr="00DB4A27">
        <w:rPr>
          <w:sz w:val="24"/>
          <w:szCs w:val="24"/>
          <w:lang w:val="ru-RU"/>
        </w:rPr>
        <w:t>у</w:t>
      </w:r>
      <w:r w:rsidR="00DB4A27" w:rsidRPr="00DB4A27">
        <w:rPr>
          <w:sz w:val="24"/>
          <w:szCs w:val="24"/>
        </w:rPr>
        <w:t xml:space="preserve"> 4 </w:t>
      </w:r>
      <w:r w:rsidR="005A3E3D" w:rsidRPr="00DB4A27">
        <w:rPr>
          <w:sz w:val="24"/>
          <w:szCs w:val="24"/>
          <w:lang w:eastAsia="ru-RU"/>
        </w:rPr>
        <w:t xml:space="preserve"> </w:t>
      </w:r>
      <w:r w:rsidR="005A3E3D" w:rsidRPr="00DB4A27">
        <w:rPr>
          <w:sz w:val="24"/>
          <w:szCs w:val="24"/>
        </w:rPr>
        <w:t>«</w:t>
      </w:r>
      <w:r w:rsidR="005A3E3D" w:rsidRPr="00DB4A27">
        <w:rPr>
          <w:sz w:val="24"/>
          <w:szCs w:val="24"/>
          <w:lang w:eastAsia="ru-RU"/>
        </w:rPr>
        <w:t>Форма «Акт приймання-передавання</w:t>
      </w:r>
      <w:r w:rsidR="005A3E3D" w:rsidRPr="00DB4A27">
        <w:rPr>
          <w:sz w:val="24"/>
          <w:szCs w:val="24"/>
        </w:rPr>
        <w:t xml:space="preserve"> </w:t>
      </w:r>
      <w:r w:rsidR="002A3349" w:rsidRPr="00DB4A27">
        <w:rPr>
          <w:sz w:val="24"/>
          <w:szCs w:val="24"/>
          <w:lang w:eastAsia="ru-RU"/>
        </w:rPr>
        <w:t>Об`єкт</w:t>
      </w:r>
      <w:r w:rsidR="005A3E3D" w:rsidRPr="00DB4A27">
        <w:rPr>
          <w:sz w:val="24"/>
          <w:szCs w:val="24"/>
          <w:lang w:eastAsia="ru-RU"/>
        </w:rPr>
        <w:t>а лізингу в лізинг»</w:t>
      </w:r>
      <w:r w:rsidRPr="00DB4A27">
        <w:rPr>
          <w:sz w:val="24"/>
          <w:szCs w:val="24"/>
        </w:rPr>
        <w:t xml:space="preserve">), скріплення печатками </w:t>
      </w:r>
      <w:r w:rsidR="00F625F4" w:rsidRPr="00DB4A27">
        <w:rPr>
          <w:b/>
          <w:bCs/>
          <w:sz w:val="24"/>
          <w:szCs w:val="24"/>
        </w:rPr>
        <w:t>Лізингодавця</w:t>
      </w:r>
      <w:r w:rsidRPr="00DB4A27">
        <w:rPr>
          <w:sz w:val="24"/>
          <w:szCs w:val="24"/>
        </w:rPr>
        <w:t xml:space="preserve"> й </w:t>
      </w:r>
      <w:r w:rsidRPr="00DB4A27">
        <w:rPr>
          <w:b/>
          <w:bCs/>
          <w:sz w:val="24"/>
          <w:szCs w:val="24"/>
        </w:rPr>
        <w:t>Лізингоодержувача</w:t>
      </w:r>
      <w:r w:rsidR="005A3E3D" w:rsidRPr="00DB4A27">
        <w:rPr>
          <w:b/>
          <w:bCs/>
          <w:sz w:val="24"/>
          <w:szCs w:val="24"/>
          <w:lang w:val="ru-RU"/>
        </w:rPr>
        <w:t xml:space="preserve"> </w:t>
      </w:r>
      <w:r w:rsidR="005A3E3D" w:rsidRPr="00DB4A27">
        <w:rPr>
          <w:sz w:val="24"/>
          <w:szCs w:val="24"/>
        </w:rPr>
        <w:t>(у разі наявності)</w:t>
      </w:r>
      <w:r w:rsidR="005A3E3D" w:rsidRPr="00DB4A27">
        <w:rPr>
          <w:sz w:val="24"/>
          <w:szCs w:val="24"/>
          <w:lang w:val="ru-RU"/>
        </w:rPr>
        <w:t xml:space="preserve"> </w:t>
      </w:r>
      <w:r w:rsidRPr="00DB4A27">
        <w:rPr>
          <w:b/>
          <w:bCs/>
          <w:sz w:val="24"/>
          <w:szCs w:val="24"/>
        </w:rPr>
        <w:t xml:space="preserve"> </w:t>
      </w:r>
      <w:r w:rsidRPr="00DB4A27">
        <w:rPr>
          <w:sz w:val="24"/>
          <w:szCs w:val="24"/>
        </w:rPr>
        <w:t xml:space="preserve">та діє до моменту виконання Сторонами взятих на себе зобов’язань згідно </w:t>
      </w:r>
      <w:r w:rsidR="005A3E3D" w:rsidRPr="00DB4A27">
        <w:rPr>
          <w:sz w:val="24"/>
          <w:szCs w:val="24"/>
          <w:lang w:val="ru-RU"/>
        </w:rPr>
        <w:t>цього</w:t>
      </w:r>
      <w:r w:rsidRPr="00DB4A27">
        <w:rPr>
          <w:sz w:val="24"/>
          <w:szCs w:val="24"/>
        </w:rPr>
        <w:t xml:space="preserve"> Договору в повному обсязі.</w:t>
      </w:r>
    </w:p>
    <w:p w14:paraId="27F311FC" w14:textId="1E9A3A3C" w:rsidR="004A1C63" w:rsidRPr="00DB4A27" w:rsidRDefault="004A1C63" w:rsidP="00631965">
      <w:pPr>
        <w:pStyle w:val="a3"/>
        <w:widowControl/>
        <w:numPr>
          <w:ilvl w:val="1"/>
          <w:numId w:val="30"/>
        </w:numPr>
        <w:tabs>
          <w:tab w:val="left" w:pos="567"/>
        </w:tabs>
        <w:spacing w:after="0"/>
        <w:ind w:left="0" w:firstLine="0"/>
        <w:jc w:val="both"/>
        <w:rPr>
          <w:sz w:val="24"/>
          <w:szCs w:val="24"/>
        </w:rPr>
      </w:pPr>
      <w:r w:rsidRPr="00DB4A27">
        <w:rPr>
          <w:b/>
          <w:bCs/>
          <w:sz w:val="24"/>
          <w:szCs w:val="24"/>
        </w:rPr>
        <w:t xml:space="preserve">Лізингоодержувач </w:t>
      </w:r>
      <w:r w:rsidRPr="00DB4A27">
        <w:rPr>
          <w:sz w:val="24"/>
          <w:szCs w:val="24"/>
        </w:rPr>
        <w:t xml:space="preserve">попереджений та повідомлений </w:t>
      </w:r>
      <w:r w:rsidRPr="00DB4A27">
        <w:rPr>
          <w:b/>
          <w:bCs/>
          <w:sz w:val="24"/>
          <w:szCs w:val="24"/>
        </w:rPr>
        <w:t>Лізингодавцем</w:t>
      </w:r>
      <w:r w:rsidRPr="00DB4A27">
        <w:rPr>
          <w:sz w:val="24"/>
          <w:szCs w:val="24"/>
        </w:rPr>
        <w:t xml:space="preserve"> про те, що </w:t>
      </w:r>
      <w:r w:rsidR="002A3349" w:rsidRPr="00DB4A27">
        <w:rPr>
          <w:sz w:val="24"/>
          <w:szCs w:val="24"/>
        </w:rPr>
        <w:t>Об`єкт</w:t>
      </w:r>
      <w:r w:rsidRPr="00DB4A27">
        <w:rPr>
          <w:sz w:val="24"/>
          <w:szCs w:val="24"/>
        </w:rPr>
        <w:t xml:space="preserve"> лізингу та/або майнові права на отримання лізингових платежів за Договором можуть бути передані </w:t>
      </w:r>
      <w:r w:rsidRPr="00DB4A27">
        <w:rPr>
          <w:b/>
          <w:bCs/>
          <w:sz w:val="24"/>
          <w:szCs w:val="24"/>
        </w:rPr>
        <w:t xml:space="preserve">Лізингодавцем </w:t>
      </w:r>
      <w:r w:rsidRPr="00DB4A27">
        <w:rPr>
          <w:sz w:val="24"/>
          <w:szCs w:val="24"/>
        </w:rPr>
        <w:t xml:space="preserve">у заставу на весь строк дії Договору. На вимогу </w:t>
      </w:r>
      <w:r w:rsidRPr="00DB4A27">
        <w:rPr>
          <w:b/>
          <w:bCs/>
          <w:sz w:val="24"/>
          <w:szCs w:val="24"/>
        </w:rPr>
        <w:t>Лізингодавця</w:t>
      </w:r>
      <w:r w:rsidRPr="00DB4A27">
        <w:rPr>
          <w:sz w:val="24"/>
          <w:szCs w:val="24"/>
        </w:rPr>
        <w:t xml:space="preserve">, </w:t>
      </w:r>
      <w:r w:rsidRPr="00DB4A27">
        <w:rPr>
          <w:b/>
          <w:bCs/>
          <w:sz w:val="24"/>
          <w:szCs w:val="24"/>
        </w:rPr>
        <w:t xml:space="preserve">Лізингоодержувач </w:t>
      </w:r>
      <w:r w:rsidRPr="00DB4A27">
        <w:rPr>
          <w:sz w:val="24"/>
          <w:szCs w:val="24"/>
        </w:rPr>
        <w:t xml:space="preserve">зобов’язаний протягом трьох робочих днів з моменту направлення  йому зазначеного повідомлення підписати та повернути </w:t>
      </w:r>
      <w:r w:rsidRPr="00DB4A27">
        <w:rPr>
          <w:b/>
          <w:bCs/>
          <w:sz w:val="24"/>
          <w:szCs w:val="24"/>
        </w:rPr>
        <w:t>Лізингодавцю</w:t>
      </w:r>
      <w:r w:rsidRPr="00DB4A27">
        <w:rPr>
          <w:sz w:val="24"/>
          <w:szCs w:val="24"/>
        </w:rPr>
        <w:t xml:space="preserve"> відповідні угоди/договори застави та/або листи-згоди.</w:t>
      </w:r>
    </w:p>
    <w:p w14:paraId="3305C897" w14:textId="77777777" w:rsidR="004A1C63" w:rsidRPr="00631965" w:rsidRDefault="004A1C63" w:rsidP="00631965">
      <w:pPr>
        <w:pStyle w:val="a3"/>
        <w:widowControl/>
        <w:numPr>
          <w:ilvl w:val="1"/>
          <w:numId w:val="30"/>
        </w:numPr>
        <w:tabs>
          <w:tab w:val="left" w:pos="567"/>
        </w:tabs>
        <w:spacing w:after="0"/>
        <w:ind w:left="0" w:firstLine="0"/>
        <w:jc w:val="both"/>
        <w:rPr>
          <w:sz w:val="24"/>
          <w:szCs w:val="24"/>
        </w:rPr>
      </w:pPr>
      <w:r w:rsidRPr="006A73B7">
        <w:rPr>
          <w:b/>
          <w:bCs/>
          <w:sz w:val="24"/>
          <w:szCs w:val="24"/>
        </w:rPr>
        <w:t>Лізингодавець</w:t>
      </w:r>
      <w:r w:rsidRPr="00DB4A27">
        <w:rPr>
          <w:sz w:val="24"/>
          <w:szCs w:val="24"/>
        </w:rPr>
        <w:t xml:space="preserve"> має право уступати свої права за Договором третім особам повністю або</w:t>
      </w:r>
      <w:r w:rsidRPr="00631965">
        <w:rPr>
          <w:sz w:val="24"/>
          <w:szCs w:val="24"/>
        </w:rPr>
        <w:t xml:space="preserve"> частково (не залежно від порушення </w:t>
      </w:r>
      <w:r w:rsidRPr="00631965">
        <w:rPr>
          <w:b/>
          <w:bCs/>
          <w:sz w:val="24"/>
          <w:szCs w:val="24"/>
        </w:rPr>
        <w:t>Лізингоодержувачем</w:t>
      </w:r>
      <w:r w:rsidRPr="00631965">
        <w:rPr>
          <w:sz w:val="24"/>
          <w:szCs w:val="24"/>
        </w:rPr>
        <w:t xml:space="preserve"> умов Договору), про що повідомляє </w:t>
      </w:r>
      <w:r w:rsidRPr="00631965">
        <w:rPr>
          <w:b/>
          <w:bCs/>
          <w:sz w:val="24"/>
          <w:szCs w:val="24"/>
        </w:rPr>
        <w:t>Лізингоодержувача</w:t>
      </w:r>
      <w:r w:rsidRPr="00631965">
        <w:rPr>
          <w:sz w:val="24"/>
          <w:szCs w:val="24"/>
        </w:rPr>
        <w:t xml:space="preserve">. Крім цього, </w:t>
      </w:r>
      <w:r w:rsidRPr="00631965">
        <w:rPr>
          <w:b/>
          <w:bCs/>
          <w:sz w:val="24"/>
          <w:szCs w:val="24"/>
        </w:rPr>
        <w:t>Лізингоодержувач</w:t>
      </w:r>
      <w:r w:rsidRPr="00631965">
        <w:rPr>
          <w:sz w:val="24"/>
          <w:szCs w:val="24"/>
        </w:rPr>
        <w:t xml:space="preserve"> надає підписанням</w:t>
      </w:r>
      <w:r w:rsidR="00F625F4" w:rsidRPr="00631965">
        <w:rPr>
          <w:sz w:val="24"/>
          <w:szCs w:val="24"/>
        </w:rPr>
        <w:t xml:space="preserve"> </w:t>
      </w:r>
      <w:r w:rsidRPr="00631965">
        <w:rPr>
          <w:sz w:val="24"/>
          <w:szCs w:val="24"/>
        </w:rPr>
        <w:t xml:space="preserve">Договору безумовну та безвідкличну згоду на переведення, у разі порушення ним будь-якого зобов’язання за Договором, у визначеному законодавством України порядку за ініціативою </w:t>
      </w:r>
      <w:r w:rsidRPr="00631965">
        <w:rPr>
          <w:b/>
          <w:bCs/>
          <w:sz w:val="24"/>
          <w:szCs w:val="24"/>
        </w:rPr>
        <w:t>Лізингодавця</w:t>
      </w:r>
      <w:r w:rsidRPr="00631965">
        <w:rPr>
          <w:sz w:val="24"/>
          <w:szCs w:val="24"/>
        </w:rPr>
        <w:t xml:space="preserve"> прав та обов’язків </w:t>
      </w:r>
      <w:r w:rsidRPr="00631965">
        <w:rPr>
          <w:b/>
          <w:bCs/>
          <w:sz w:val="24"/>
          <w:szCs w:val="24"/>
        </w:rPr>
        <w:t xml:space="preserve">Лізингодавця </w:t>
      </w:r>
      <w:r w:rsidRPr="00631965">
        <w:rPr>
          <w:sz w:val="24"/>
          <w:szCs w:val="24"/>
        </w:rPr>
        <w:t xml:space="preserve">за Договором (заміну сторони в Договорі) на третю особу, на що додаткова згода </w:t>
      </w:r>
      <w:r w:rsidRPr="00631965">
        <w:rPr>
          <w:b/>
          <w:bCs/>
          <w:sz w:val="24"/>
          <w:szCs w:val="24"/>
        </w:rPr>
        <w:t>Лізингоодержувача</w:t>
      </w:r>
      <w:r w:rsidRPr="00631965">
        <w:rPr>
          <w:sz w:val="24"/>
          <w:szCs w:val="24"/>
        </w:rPr>
        <w:t xml:space="preserve"> не потребується. Сторони погоджують, що </w:t>
      </w:r>
      <w:r w:rsidRPr="00631965">
        <w:rPr>
          <w:b/>
          <w:bCs/>
          <w:sz w:val="24"/>
          <w:szCs w:val="24"/>
        </w:rPr>
        <w:t>Лізингодавець</w:t>
      </w:r>
      <w:r w:rsidRPr="00631965">
        <w:rPr>
          <w:sz w:val="24"/>
          <w:szCs w:val="24"/>
        </w:rPr>
        <w:t xml:space="preserve"> може прийняти виконання зобов’язань </w:t>
      </w:r>
      <w:r w:rsidRPr="00631965">
        <w:rPr>
          <w:b/>
          <w:bCs/>
          <w:sz w:val="24"/>
          <w:szCs w:val="24"/>
        </w:rPr>
        <w:t>Лізингоодержувача</w:t>
      </w:r>
      <w:r w:rsidRPr="00631965">
        <w:rPr>
          <w:sz w:val="24"/>
          <w:szCs w:val="24"/>
        </w:rPr>
        <w:t xml:space="preserve"> за Договором повністю чи частково також від третіх осіб і що в такому разі у третьої особи, яка виконала зобов’язання </w:t>
      </w:r>
      <w:r w:rsidRPr="00631965">
        <w:rPr>
          <w:b/>
          <w:bCs/>
          <w:sz w:val="24"/>
          <w:szCs w:val="24"/>
        </w:rPr>
        <w:t>Лізингоодержувача</w:t>
      </w:r>
      <w:r w:rsidRPr="00631965">
        <w:rPr>
          <w:sz w:val="24"/>
          <w:szCs w:val="24"/>
        </w:rPr>
        <w:t xml:space="preserve"> перед </w:t>
      </w:r>
      <w:r w:rsidRPr="00631965">
        <w:rPr>
          <w:b/>
          <w:bCs/>
          <w:sz w:val="24"/>
          <w:szCs w:val="24"/>
        </w:rPr>
        <w:t>Лізингодавцем</w:t>
      </w:r>
      <w:r w:rsidRPr="00631965">
        <w:rPr>
          <w:sz w:val="24"/>
          <w:szCs w:val="24"/>
        </w:rPr>
        <w:t xml:space="preserve"> виникає право вимоги до </w:t>
      </w:r>
      <w:r w:rsidRPr="00631965">
        <w:rPr>
          <w:b/>
          <w:bCs/>
          <w:sz w:val="24"/>
          <w:szCs w:val="24"/>
        </w:rPr>
        <w:t>Лізингоодержувача</w:t>
      </w:r>
      <w:r w:rsidRPr="00631965">
        <w:rPr>
          <w:sz w:val="24"/>
          <w:szCs w:val="24"/>
        </w:rPr>
        <w:t xml:space="preserve"> в розмірі виконаних зобов’язань.</w:t>
      </w:r>
    </w:p>
    <w:p w14:paraId="7FED0CBD" w14:textId="77777777" w:rsidR="004A1C63" w:rsidRPr="00631965" w:rsidRDefault="004A1C63" w:rsidP="00631965">
      <w:pPr>
        <w:pStyle w:val="a3"/>
        <w:widowControl/>
        <w:numPr>
          <w:ilvl w:val="1"/>
          <w:numId w:val="30"/>
        </w:numPr>
        <w:tabs>
          <w:tab w:val="left" w:pos="567"/>
        </w:tabs>
        <w:spacing w:after="0"/>
        <w:ind w:left="0" w:firstLine="0"/>
        <w:jc w:val="both"/>
        <w:rPr>
          <w:sz w:val="24"/>
          <w:szCs w:val="24"/>
        </w:rPr>
      </w:pPr>
      <w:r w:rsidRPr="00631965">
        <w:rPr>
          <w:sz w:val="24"/>
          <w:szCs w:val="24"/>
        </w:rPr>
        <w:t xml:space="preserve">Підписуючи </w:t>
      </w:r>
      <w:r w:rsidR="00F625F4" w:rsidRPr="00631965">
        <w:rPr>
          <w:sz w:val="24"/>
          <w:szCs w:val="24"/>
        </w:rPr>
        <w:t xml:space="preserve">цей </w:t>
      </w:r>
      <w:r w:rsidRPr="00631965">
        <w:rPr>
          <w:sz w:val="24"/>
          <w:szCs w:val="24"/>
        </w:rPr>
        <w:t xml:space="preserve">Договір, </w:t>
      </w:r>
      <w:r w:rsidRPr="00631965">
        <w:rPr>
          <w:b/>
          <w:bCs/>
          <w:sz w:val="24"/>
          <w:szCs w:val="24"/>
        </w:rPr>
        <w:t>Лізингоодержувач</w:t>
      </w:r>
      <w:r w:rsidRPr="00631965">
        <w:rPr>
          <w:sz w:val="24"/>
          <w:szCs w:val="24"/>
        </w:rPr>
        <w:t xml:space="preserve"> підтверджує, що його повідомили та попередили  про: </w:t>
      </w:r>
    </w:p>
    <w:p w14:paraId="440E9E3A" w14:textId="5BE7BFF8" w:rsidR="004A1C63" w:rsidRPr="00631965" w:rsidRDefault="00610865" w:rsidP="00631965">
      <w:pPr>
        <w:pStyle w:val="a3"/>
        <w:numPr>
          <w:ilvl w:val="2"/>
          <w:numId w:val="32"/>
        </w:numPr>
        <w:tabs>
          <w:tab w:val="left" w:pos="284"/>
        </w:tabs>
        <w:spacing w:after="0"/>
        <w:ind w:left="0" w:firstLine="0"/>
        <w:jc w:val="both"/>
        <w:rPr>
          <w:sz w:val="24"/>
          <w:szCs w:val="24"/>
        </w:rPr>
      </w:pPr>
      <w:r w:rsidRPr="00631965">
        <w:rPr>
          <w:sz w:val="24"/>
          <w:szCs w:val="24"/>
        </w:rPr>
        <w:t xml:space="preserve"> </w:t>
      </w:r>
      <w:r w:rsidR="004A1C63" w:rsidRPr="00631965">
        <w:rPr>
          <w:sz w:val="24"/>
          <w:szCs w:val="24"/>
        </w:rPr>
        <w:t xml:space="preserve">всі особливі властивості </w:t>
      </w:r>
      <w:r w:rsidR="002A3349">
        <w:rPr>
          <w:sz w:val="24"/>
          <w:szCs w:val="24"/>
        </w:rPr>
        <w:t>Об`єкт</w:t>
      </w:r>
      <w:r w:rsidR="004A1C63" w:rsidRPr="00631965">
        <w:rPr>
          <w:sz w:val="24"/>
          <w:szCs w:val="24"/>
        </w:rPr>
        <w:t xml:space="preserve">а лізингу, які можуть бути небезпечними для життя, здоров’я, майна </w:t>
      </w:r>
      <w:r w:rsidR="004A1C63" w:rsidRPr="00631965">
        <w:rPr>
          <w:b/>
          <w:bCs/>
          <w:sz w:val="24"/>
          <w:szCs w:val="24"/>
        </w:rPr>
        <w:t>Лізингоодержувача</w:t>
      </w:r>
      <w:r w:rsidR="004A1C63" w:rsidRPr="00631965">
        <w:rPr>
          <w:sz w:val="24"/>
          <w:szCs w:val="24"/>
        </w:rPr>
        <w:t xml:space="preserve"> та третіх сторін, навколишнього середовища або призвести до пошкодження </w:t>
      </w:r>
      <w:r w:rsidR="002A3349">
        <w:rPr>
          <w:sz w:val="24"/>
          <w:szCs w:val="24"/>
        </w:rPr>
        <w:t>Об`єкт</w:t>
      </w:r>
      <w:r w:rsidR="004A1C63" w:rsidRPr="00631965">
        <w:rPr>
          <w:sz w:val="24"/>
          <w:szCs w:val="24"/>
        </w:rPr>
        <w:t xml:space="preserve">а лізингу під час його використання і в подальшому </w:t>
      </w:r>
      <w:r w:rsidR="00F625F4" w:rsidRPr="00631965">
        <w:rPr>
          <w:sz w:val="24"/>
          <w:szCs w:val="24"/>
        </w:rPr>
        <w:t>взяття</w:t>
      </w:r>
      <w:r w:rsidR="004A1C63" w:rsidRPr="00631965">
        <w:rPr>
          <w:sz w:val="24"/>
          <w:szCs w:val="24"/>
        </w:rPr>
        <w:t xml:space="preserve"> на себе вс</w:t>
      </w:r>
      <w:r w:rsidR="00F625F4" w:rsidRPr="00631965">
        <w:rPr>
          <w:sz w:val="24"/>
          <w:szCs w:val="24"/>
        </w:rPr>
        <w:t>ієї</w:t>
      </w:r>
      <w:r w:rsidR="004A1C63" w:rsidRPr="00631965">
        <w:rPr>
          <w:sz w:val="24"/>
          <w:szCs w:val="24"/>
        </w:rPr>
        <w:t xml:space="preserve"> відповідальн</w:t>
      </w:r>
      <w:r w:rsidR="00F625F4" w:rsidRPr="00631965">
        <w:rPr>
          <w:sz w:val="24"/>
          <w:szCs w:val="24"/>
        </w:rPr>
        <w:t>ості</w:t>
      </w:r>
      <w:r w:rsidR="004A1C63" w:rsidRPr="00631965">
        <w:rPr>
          <w:sz w:val="24"/>
          <w:szCs w:val="24"/>
        </w:rPr>
        <w:t xml:space="preserve"> за будь-яку шкоду фізичним, юридичним особам, будь-яким іншим установам внаслідок використання, зберігання, володіння або інших операцій з </w:t>
      </w:r>
      <w:r w:rsidR="002A3349">
        <w:rPr>
          <w:sz w:val="24"/>
          <w:szCs w:val="24"/>
        </w:rPr>
        <w:t>Об`єкт</w:t>
      </w:r>
      <w:r w:rsidR="004A1C63" w:rsidRPr="00631965">
        <w:rPr>
          <w:sz w:val="24"/>
          <w:szCs w:val="24"/>
        </w:rPr>
        <w:t>ом лізингу;</w:t>
      </w:r>
    </w:p>
    <w:p w14:paraId="7FD902BD" w14:textId="39D9241C" w:rsidR="004A1C63" w:rsidRPr="00631965" w:rsidRDefault="00610865" w:rsidP="00631965">
      <w:pPr>
        <w:pStyle w:val="a3"/>
        <w:numPr>
          <w:ilvl w:val="2"/>
          <w:numId w:val="32"/>
        </w:numPr>
        <w:tabs>
          <w:tab w:val="left" w:pos="284"/>
        </w:tabs>
        <w:spacing w:after="0"/>
        <w:ind w:left="0" w:firstLine="0"/>
        <w:jc w:val="both"/>
        <w:rPr>
          <w:sz w:val="24"/>
          <w:szCs w:val="24"/>
        </w:rPr>
      </w:pPr>
      <w:r w:rsidRPr="00631965">
        <w:rPr>
          <w:sz w:val="24"/>
          <w:szCs w:val="24"/>
        </w:rPr>
        <w:t xml:space="preserve"> </w:t>
      </w:r>
      <w:r w:rsidR="004A1C63" w:rsidRPr="00631965">
        <w:rPr>
          <w:sz w:val="24"/>
          <w:szCs w:val="24"/>
        </w:rPr>
        <w:t xml:space="preserve">можливість експлуатації та використання за призначенням </w:t>
      </w:r>
      <w:r w:rsidR="002A3349">
        <w:rPr>
          <w:sz w:val="24"/>
          <w:szCs w:val="24"/>
        </w:rPr>
        <w:t>Об`єкт</w:t>
      </w:r>
      <w:r w:rsidR="00F625F4" w:rsidRPr="00631965">
        <w:rPr>
          <w:sz w:val="24"/>
          <w:szCs w:val="24"/>
        </w:rPr>
        <w:t>а</w:t>
      </w:r>
      <w:r w:rsidR="004A1C63" w:rsidRPr="00631965">
        <w:rPr>
          <w:sz w:val="24"/>
          <w:szCs w:val="24"/>
        </w:rPr>
        <w:t xml:space="preserve"> лізингу виключно після отримання документів, що підтверджують належну реєстрацію </w:t>
      </w:r>
      <w:r w:rsidR="002A3349">
        <w:rPr>
          <w:sz w:val="24"/>
          <w:szCs w:val="24"/>
        </w:rPr>
        <w:t>Об`єкт</w:t>
      </w:r>
      <w:r w:rsidR="00F625F4" w:rsidRPr="00631965">
        <w:rPr>
          <w:sz w:val="24"/>
          <w:szCs w:val="24"/>
        </w:rPr>
        <w:t>а</w:t>
      </w:r>
      <w:r w:rsidR="004A1C63" w:rsidRPr="00631965">
        <w:rPr>
          <w:sz w:val="24"/>
          <w:szCs w:val="24"/>
        </w:rPr>
        <w:t xml:space="preserve"> лізингу відповідно до вимог чинного законодавства України. </w:t>
      </w:r>
      <w:r w:rsidR="004A1C63" w:rsidRPr="00631965">
        <w:rPr>
          <w:b/>
          <w:bCs/>
          <w:sz w:val="24"/>
          <w:szCs w:val="24"/>
        </w:rPr>
        <w:t>Лізингоодержувач</w:t>
      </w:r>
      <w:r w:rsidR="004A1C63" w:rsidRPr="00631965">
        <w:rPr>
          <w:sz w:val="24"/>
          <w:szCs w:val="24"/>
        </w:rPr>
        <w:t xml:space="preserve"> підтверджує, що він не має та не буде мати у подальшому будь-яких претензій до </w:t>
      </w:r>
      <w:r w:rsidR="004A1C63" w:rsidRPr="00631965">
        <w:rPr>
          <w:b/>
          <w:bCs/>
          <w:sz w:val="24"/>
          <w:szCs w:val="24"/>
        </w:rPr>
        <w:t xml:space="preserve">Лізингодавця </w:t>
      </w:r>
      <w:r w:rsidR="004A1C63" w:rsidRPr="00631965">
        <w:rPr>
          <w:sz w:val="24"/>
          <w:szCs w:val="24"/>
        </w:rPr>
        <w:t xml:space="preserve">з приводу  компенсації втраченої вигоди  та потенційних  збитків,  пов’язаних із неможливістю експлуатації </w:t>
      </w:r>
      <w:r w:rsidR="002A3349">
        <w:rPr>
          <w:sz w:val="24"/>
          <w:szCs w:val="24"/>
        </w:rPr>
        <w:t>Об`єкт</w:t>
      </w:r>
      <w:r w:rsidR="00F625F4" w:rsidRPr="00631965">
        <w:rPr>
          <w:sz w:val="24"/>
          <w:szCs w:val="24"/>
        </w:rPr>
        <w:t>а</w:t>
      </w:r>
      <w:r w:rsidR="004A1C63" w:rsidRPr="00631965">
        <w:rPr>
          <w:sz w:val="24"/>
          <w:szCs w:val="24"/>
        </w:rPr>
        <w:t xml:space="preserve"> лізингу до дати його належної реєстрації. </w:t>
      </w:r>
    </w:p>
    <w:p w14:paraId="434B0D89" w14:textId="204DB460" w:rsidR="004A1C63" w:rsidRPr="00DB4A27" w:rsidRDefault="004A1C63" w:rsidP="00E902AA">
      <w:pPr>
        <w:pStyle w:val="a3"/>
        <w:widowControl/>
        <w:numPr>
          <w:ilvl w:val="1"/>
          <w:numId w:val="30"/>
        </w:numPr>
        <w:tabs>
          <w:tab w:val="left" w:pos="567"/>
          <w:tab w:val="left" w:pos="709"/>
        </w:tabs>
        <w:spacing w:after="0"/>
        <w:ind w:left="0" w:firstLine="0"/>
        <w:jc w:val="both"/>
        <w:rPr>
          <w:sz w:val="24"/>
          <w:szCs w:val="24"/>
        </w:rPr>
      </w:pPr>
      <w:r w:rsidRPr="00DB4A27">
        <w:rPr>
          <w:sz w:val="24"/>
          <w:szCs w:val="24"/>
        </w:rPr>
        <w:t xml:space="preserve">Лізингоодержувач зобов’язаний сплачувати рахунки, передбачені умовами Договору, в тому числі пунктами </w:t>
      </w:r>
      <w:hyperlink w:anchor="n_3_5" w:history="1">
        <w:r w:rsidR="00F625F4" w:rsidRPr="00DB4A27">
          <w:rPr>
            <w:rStyle w:val="af6"/>
            <w:sz w:val="24"/>
            <w:szCs w:val="24"/>
          </w:rPr>
          <w:t>3</w:t>
        </w:r>
        <w:r w:rsidRPr="00DB4A27">
          <w:rPr>
            <w:rStyle w:val="af6"/>
            <w:sz w:val="24"/>
            <w:szCs w:val="24"/>
          </w:rPr>
          <w:t>.5</w:t>
        </w:r>
      </w:hyperlink>
      <w:r w:rsidRPr="00DB4A27">
        <w:rPr>
          <w:sz w:val="24"/>
          <w:szCs w:val="24"/>
        </w:rPr>
        <w:t xml:space="preserve">, </w:t>
      </w:r>
      <w:hyperlink w:anchor="n_3_7" w:history="1">
        <w:r w:rsidR="00F625F4" w:rsidRPr="00DB4A27">
          <w:rPr>
            <w:rStyle w:val="af6"/>
            <w:sz w:val="24"/>
            <w:szCs w:val="24"/>
          </w:rPr>
          <w:t>3</w:t>
        </w:r>
        <w:r w:rsidRPr="00DB4A27">
          <w:rPr>
            <w:rStyle w:val="af6"/>
            <w:sz w:val="24"/>
            <w:szCs w:val="24"/>
          </w:rPr>
          <w:t>.7</w:t>
        </w:r>
      </w:hyperlink>
      <w:r w:rsidRPr="00DB4A27">
        <w:rPr>
          <w:sz w:val="24"/>
          <w:szCs w:val="24"/>
        </w:rPr>
        <w:t xml:space="preserve">, </w:t>
      </w:r>
      <w:r w:rsidR="00F625F4" w:rsidRPr="00DB4A27">
        <w:rPr>
          <w:sz w:val="24"/>
          <w:szCs w:val="24"/>
        </w:rPr>
        <w:t xml:space="preserve">пункту </w:t>
      </w:r>
      <w:hyperlink w:anchor="n_5_9" w:history="1">
        <w:r w:rsidR="00F625F4" w:rsidRPr="00DB4A27">
          <w:rPr>
            <w:rStyle w:val="af6"/>
            <w:sz w:val="24"/>
            <w:szCs w:val="24"/>
          </w:rPr>
          <w:t>5</w:t>
        </w:r>
        <w:r w:rsidRPr="00DB4A27">
          <w:rPr>
            <w:rStyle w:val="af6"/>
            <w:sz w:val="24"/>
            <w:szCs w:val="24"/>
          </w:rPr>
          <w:t>.9</w:t>
        </w:r>
      </w:hyperlink>
      <w:r w:rsidR="00F625F4" w:rsidRPr="00DB4A27">
        <w:rPr>
          <w:sz w:val="24"/>
          <w:szCs w:val="24"/>
        </w:rPr>
        <w:t xml:space="preserve"> статті 5</w:t>
      </w:r>
      <w:r w:rsidRPr="00DB4A27">
        <w:rPr>
          <w:sz w:val="24"/>
          <w:szCs w:val="24"/>
        </w:rPr>
        <w:t xml:space="preserve">, </w:t>
      </w:r>
      <w:r w:rsidR="00F625F4" w:rsidRPr="00DB4A27">
        <w:rPr>
          <w:sz w:val="24"/>
          <w:szCs w:val="24"/>
        </w:rPr>
        <w:t xml:space="preserve">пункту </w:t>
      </w:r>
      <w:hyperlink w:anchor="n_8_7_3" w:history="1">
        <w:r w:rsidR="00F625F4" w:rsidRPr="00DB4A27">
          <w:rPr>
            <w:rStyle w:val="af6"/>
            <w:sz w:val="24"/>
            <w:szCs w:val="24"/>
          </w:rPr>
          <w:t>8</w:t>
        </w:r>
        <w:r w:rsidRPr="00DB4A27">
          <w:rPr>
            <w:rStyle w:val="af6"/>
            <w:sz w:val="24"/>
            <w:szCs w:val="24"/>
          </w:rPr>
          <w:t>.7.3</w:t>
        </w:r>
      </w:hyperlink>
      <w:r w:rsidRPr="00DB4A27">
        <w:rPr>
          <w:sz w:val="24"/>
          <w:szCs w:val="24"/>
        </w:rPr>
        <w:t xml:space="preserve"> </w:t>
      </w:r>
      <w:r w:rsidR="00F625F4" w:rsidRPr="00DB4A27">
        <w:rPr>
          <w:sz w:val="24"/>
          <w:szCs w:val="24"/>
        </w:rPr>
        <w:t xml:space="preserve">статті 8 </w:t>
      </w:r>
      <w:r w:rsidRPr="00DB4A27">
        <w:rPr>
          <w:sz w:val="24"/>
          <w:szCs w:val="24"/>
        </w:rPr>
        <w:t xml:space="preserve">Загальних умов, пунктів </w:t>
      </w:r>
      <w:hyperlink w:anchor="n_6_8" w:history="1">
        <w:r w:rsidR="00434607" w:rsidRPr="00DB4A27">
          <w:rPr>
            <w:rStyle w:val="af6"/>
            <w:sz w:val="24"/>
            <w:szCs w:val="24"/>
          </w:rPr>
          <w:t>6</w:t>
        </w:r>
        <w:r w:rsidRPr="00DB4A27">
          <w:rPr>
            <w:rStyle w:val="af6"/>
            <w:sz w:val="24"/>
            <w:szCs w:val="24"/>
          </w:rPr>
          <w:t>.</w:t>
        </w:r>
        <w:r w:rsidR="00547CF1" w:rsidRPr="00DB4A27">
          <w:rPr>
            <w:rStyle w:val="af6"/>
            <w:sz w:val="24"/>
            <w:szCs w:val="24"/>
          </w:rPr>
          <w:t>8</w:t>
        </w:r>
      </w:hyperlink>
      <w:r w:rsidRPr="00DB4A27">
        <w:rPr>
          <w:sz w:val="24"/>
          <w:szCs w:val="24"/>
        </w:rPr>
        <w:t xml:space="preserve"> та/або </w:t>
      </w:r>
      <w:hyperlink w:anchor="n_6_10" w:history="1">
        <w:r w:rsidR="00434607" w:rsidRPr="00DB4A27">
          <w:rPr>
            <w:rStyle w:val="af6"/>
            <w:sz w:val="24"/>
            <w:szCs w:val="24"/>
          </w:rPr>
          <w:t>6</w:t>
        </w:r>
        <w:r w:rsidRPr="00DB4A27">
          <w:rPr>
            <w:rStyle w:val="af6"/>
            <w:sz w:val="24"/>
            <w:szCs w:val="24"/>
          </w:rPr>
          <w:t>.1</w:t>
        </w:r>
        <w:r w:rsidR="00547CF1" w:rsidRPr="00DB4A27">
          <w:rPr>
            <w:rStyle w:val="af6"/>
            <w:sz w:val="24"/>
            <w:szCs w:val="24"/>
          </w:rPr>
          <w:t>0</w:t>
        </w:r>
      </w:hyperlink>
      <w:r w:rsidRPr="00DB4A27">
        <w:rPr>
          <w:sz w:val="24"/>
          <w:szCs w:val="24"/>
        </w:rPr>
        <w:t xml:space="preserve"> </w:t>
      </w:r>
      <w:r w:rsidR="00434607" w:rsidRPr="00DB4A27">
        <w:rPr>
          <w:sz w:val="24"/>
          <w:szCs w:val="24"/>
        </w:rPr>
        <w:t>с</w:t>
      </w:r>
      <w:r w:rsidRPr="00DB4A27">
        <w:rPr>
          <w:sz w:val="24"/>
          <w:szCs w:val="24"/>
        </w:rPr>
        <w:t xml:space="preserve">татті </w:t>
      </w:r>
      <w:r w:rsidR="00434607" w:rsidRPr="00DB4A27">
        <w:rPr>
          <w:sz w:val="24"/>
          <w:szCs w:val="24"/>
        </w:rPr>
        <w:t xml:space="preserve">6 </w:t>
      </w:r>
      <w:r w:rsidRPr="00DB4A27">
        <w:rPr>
          <w:sz w:val="24"/>
          <w:szCs w:val="24"/>
        </w:rPr>
        <w:t>«С</w:t>
      </w:r>
      <w:r w:rsidR="005072AE" w:rsidRPr="00DB4A27">
        <w:rPr>
          <w:sz w:val="24"/>
          <w:szCs w:val="24"/>
        </w:rPr>
        <w:t>трахування</w:t>
      </w:r>
      <w:r w:rsidRPr="00DB4A27">
        <w:rPr>
          <w:sz w:val="24"/>
          <w:szCs w:val="24"/>
        </w:rPr>
        <w:t xml:space="preserve">» </w:t>
      </w:r>
      <w:r w:rsidR="00434607" w:rsidRPr="00DB4A27">
        <w:rPr>
          <w:sz w:val="24"/>
          <w:szCs w:val="24"/>
        </w:rPr>
        <w:t>З</w:t>
      </w:r>
      <w:r w:rsidRPr="00DB4A27">
        <w:rPr>
          <w:sz w:val="24"/>
          <w:szCs w:val="24"/>
        </w:rPr>
        <w:t xml:space="preserve">агальних умов, протягом трьох робочих днів з моменту їх направлення Лізингодавцем. Рахунки, передбачені умовами Договору, та інша інформація </w:t>
      </w:r>
      <w:r w:rsidRPr="00DB4A27">
        <w:rPr>
          <w:sz w:val="24"/>
          <w:szCs w:val="24"/>
        </w:rPr>
        <w:lastRenderedPageBreak/>
        <w:t xml:space="preserve">щодо стану заборгованості можуть бути в будь-який час надіслані Лізингодавцем Лізингоодержувачу за допомогою електронного повідомлення або поштовим повідомленням на адреси/реквізити, зазначені у </w:t>
      </w:r>
      <w:r w:rsidR="00E902AA" w:rsidRPr="00DB4A27">
        <w:rPr>
          <w:sz w:val="24"/>
          <w:szCs w:val="24"/>
        </w:rPr>
        <w:t xml:space="preserve">пункті 19 </w:t>
      </w:r>
      <w:r w:rsidR="00434607" w:rsidRPr="00DB4A27">
        <w:rPr>
          <w:sz w:val="24"/>
          <w:szCs w:val="24"/>
        </w:rPr>
        <w:t>«Р</w:t>
      </w:r>
      <w:r w:rsidR="005072AE" w:rsidRPr="00DB4A27">
        <w:rPr>
          <w:sz w:val="24"/>
          <w:szCs w:val="24"/>
        </w:rPr>
        <w:t>еквізити та підписи сторін</w:t>
      </w:r>
      <w:r w:rsidR="00434607" w:rsidRPr="00DB4A27">
        <w:rPr>
          <w:sz w:val="24"/>
          <w:szCs w:val="24"/>
        </w:rPr>
        <w:t>»</w:t>
      </w:r>
      <w:r w:rsidRPr="00DB4A27">
        <w:rPr>
          <w:sz w:val="24"/>
          <w:szCs w:val="24"/>
        </w:rPr>
        <w:t xml:space="preserve"> Договору,  або в інший спосіб за вибором Лізингодавця. Лізингодавець не зобов’язаний (за умови відсутності відповідної письмової вимоги Лізингоодержувача) надавати в паперовій формі рахунки та будь-яку інформацію щодо стану заборгованості Лізингоодержувача за Договором. </w:t>
      </w:r>
    </w:p>
    <w:p w14:paraId="31532ACB" w14:textId="5DE3BF64" w:rsidR="004A1C63" w:rsidRPr="00DB4A27" w:rsidRDefault="004A1C63" w:rsidP="00E902AA">
      <w:pPr>
        <w:pStyle w:val="a3"/>
        <w:widowControl/>
        <w:numPr>
          <w:ilvl w:val="1"/>
          <w:numId w:val="30"/>
        </w:numPr>
        <w:tabs>
          <w:tab w:val="left" w:pos="567"/>
          <w:tab w:val="left" w:pos="709"/>
        </w:tabs>
        <w:spacing w:after="0"/>
        <w:ind w:left="0" w:firstLine="0"/>
        <w:jc w:val="both"/>
        <w:rPr>
          <w:sz w:val="24"/>
          <w:szCs w:val="24"/>
        </w:rPr>
      </w:pPr>
      <w:r w:rsidRPr="00DB4A27">
        <w:rPr>
          <w:sz w:val="24"/>
          <w:szCs w:val="24"/>
        </w:rPr>
        <w:t xml:space="preserve">Сторони домовились про всі істотні умови </w:t>
      </w:r>
      <w:r w:rsidR="00434607" w:rsidRPr="00DB4A27">
        <w:rPr>
          <w:sz w:val="24"/>
          <w:szCs w:val="24"/>
        </w:rPr>
        <w:t>Д</w:t>
      </w:r>
      <w:r w:rsidRPr="00DB4A27">
        <w:rPr>
          <w:sz w:val="24"/>
          <w:szCs w:val="24"/>
        </w:rPr>
        <w:t>оговору, в тому числі, що загальна ціна Договору може змінюватись відповідно до умов</w:t>
      </w:r>
      <w:r w:rsidR="00E902AA" w:rsidRPr="00DB4A27">
        <w:rPr>
          <w:sz w:val="24"/>
          <w:szCs w:val="24"/>
        </w:rPr>
        <w:t>, викладених</w:t>
      </w:r>
      <w:r w:rsidR="00434607" w:rsidRPr="00DB4A27">
        <w:rPr>
          <w:sz w:val="24"/>
          <w:szCs w:val="24"/>
        </w:rPr>
        <w:t xml:space="preserve"> у ньому</w:t>
      </w:r>
      <w:r w:rsidR="00E902AA" w:rsidRPr="00DB4A27">
        <w:rPr>
          <w:sz w:val="24"/>
          <w:szCs w:val="24"/>
        </w:rPr>
        <w:t>,</w:t>
      </w:r>
      <w:r w:rsidR="00434607" w:rsidRPr="00DB4A27">
        <w:rPr>
          <w:sz w:val="24"/>
          <w:szCs w:val="24"/>
        </w:rPr>
        <w:t xml:space="preserve"> </w:t>
      </w:r>
      <w:r w:rsidRPr="00DB4A27">
        <w:rPr>
          <w:sz w:val="24"/>
          <w:szCs w:val="24"/>
        </w:rPr>
        <w:t xml:space="preserve">та Загальних умов. Місцем виконання Договору є місцезнаходження </w:t>
      </w:r>
      <w:r w:rsidRPr="00DB4A27">
        <w:rPr>
          <w:b/>
          <w:bCs/>
          <w:sz w:val="24"/>
          <w:szCs w:val="24"/>
        </w:rPr>
        <w:t>Лізингодавця</w:t>
      </w:r>
      <w:r w:rsidRPr="00DB4A27">
        <w:rPr>
          <w:sz w:val="24"/>
          <w:szCs w:val="24"/>
        </w:rPr>
        <w:t>.</w:t>
      </w:r>
    </w:p>
    <w:p w14:paraId="5E9D8868" w14:textId="77777777" w:rsidR="00564B17" w:rsidRPr="00631965" w:rsidRDefault="004A1C63" w:rsidP="00631965">
      <w:pPr>
        <w:pStyle w:val="a3"/>
        <w:widowControl/>
        <w:numPr>
          <w:ilvl w:val="1"/>
          <w:numId w:val="30"/>
        </w:numPr>
        <w:tabs>
          <w:tab w:val="left" w:pos="567"/>
          <w:tab w:val="left" w:pos="709"/>
          <w:tab w:val="left" w:pos="851"/>
        </w:tabs>
        <w:spacing w:after="0"/>
        <w:ind w:left="0" w:firstLine="0"/>
        <w:jc w:val="both"/>
        <w:rPr>
          <w:sz w:val="24"/>
          <w:szCs w:val="24"/>
        </w:rPr>
      </w:pPr>
      <w:r w:rsidRPr="00631965">
        <w:rPr>
          <w:sz w:val="24"/>
          <w:szCs w:val="24"/>
        </w:rPr>
        <w:t xml:space="preserve">Сторони врегулювали свої відносини та визначили окремі зобов’язання (окремі умови) відповідно до частин </w:t>
      </w:r>
      <w:hyperlink r:id="rId22" w:anchor="Text" w:history="1">
        <w:r w:rsidR="00564B17" w:rsidRPr="00631965">
          <w:rPr>
            <w:rStyle w:val="af6"/>
            <w:sz w:val="24"/>
            <w:szCs w:val="24"/>
          </w:rPr>
          <w:t>1-3 статті 6 Цивільного кодексу України</w:t>
        </w:r>
      </w:hyperlink>
      <w:r w:rsidR="00564B17" w:rsidRPr="00631965">
        <w:rPr>
          <w:sz w:val="24"/>
          <w:szCs w:val="24"/>
        </w:rPr>
        <w:t xml:space="preserve">. </w:t>
      </w:r>
    </w:p>
    <w:p w14:paraId="5C86F5BD" w14:textId="77777777" w:rsidR="004A1C63" w:rsidRPr="00631965" w:rsidRDefault="004A1C63" w:rsidP="00631965">
      <w:pPr>
        <w:pStyle w:val="a3"/>
        <w:widowControl/>
        <w:numPr>
          <w:ilvl w:val="1"/>
          <w:numId w:val="30"/>
        </w:numPr>
        <w:tabs>
          <w:tab w:val="left" w:pos="567"/>
          <w:tab w:val="left" w:pos="709"/>
        </w:tabs>
        <w:spacing w:after="0"/>
        <w:ind w:left="0" w:firstLine="0"/>
        <w:jc w:val="both"/>
        <w:rPr>
          <w:sz w:val="24"/>
          <w:szCs w:val="24"/>
        </w:rPr>
      </w:pPr>
      <w:bookmarkStart w:id="84" w:name="n_15_8"/>
      <w:r w:rsidRPr="00631965">
        <w:rPr>
          <w:sz w:val="24"/>
          <w:szCs w:val="24"/>
        </w:rPr>
        <w:t>Будь-які повідомлення та/або документи, що направляються Сторонами одна одній у зв’язку з Договором, повинні бути викладені в письмовій формі та будуть вважатись поданими належним чином</w:t>
      </w:r>
      <w:bookmarkEnd w:id="84"/>
      <w:r w:rsidRPr="00631965">
        <w:rPr>
          <w:sz w:val="24"/>
          <w:szCs w:val="24"/>
        </w:rPr>
        <w:t xml:space="preserve">, якщо вони надіслані рекомендованим листом або доставлені особисто на адресу Сторін (за виключенням </w:t>
      </w:r>
      <w:r w:rsidR="00434607" w:rsidRPr="00631965">
        <w:rPr>
          <w:sz w:val="24"/>
          <w:szCs w:val="24"/>
        </w:rPr>
        <w:t>е</w:t>
      </w:r>
      <w:r w:rsidRPr="00631965">
        <w:rPr>
          <w:sz w:val="24"/>
          <w:szCs w:val="24"/>
        </w:rPr>
        <w:t xml:space="preserve">лектронних повідомлень). Повідомлення та/або документи вважаються надісланими з дати їх відправлення однією Стороною іншій за адресою, зазначеною у Договорі. Сторона вважається такою, що знала про зміну адреси іншої Сторони, виключно в разі укладення Сторонами відповідної додаткової угоди до Договору. Сторони погодились, що повідомлення та/або документи (за виключенням </w:t>
      </w:r>
      <w:r w:rsidR="00434607" w:rsidRPr="00631965">
        <w:rPr>
          <w:sz w:val="24"/>
          <w:szCs w:val="24"/>
        </w:rPr>
        <w:t>е</w:t>
      </w:r>
      <w:r w:rsidRPr="00631965">
        <w:rPr>
          <w:sz w:val="24"/>
          <w:szCs w:val="24"/>
        </w:rPr>
        <w:t xml:space="preserve">лектронних повідомлень) вважаються отриманими </w:t>
      </w:r>
      <w:r w:rsidRPr="00631965">
        <w:rPr>
          <w:b/>
          <w:bCs/>
          <w:sz w:val="24"/>
          <w:szCs w:val="24"/>
        </w:rPr>
        <w:t>Лізингоодержувачем</w:t>
      </w:r>
      <w:r w:rsidRPr="00631965">
        <w:rPr>
          <w:sz w:val="24"/>
          <w:szCs w:val="24"/>
        </w:rPr>
        <w:t xml:space="preserve"> на сьомий календарний день з дати реєстрації </w:t>
      </w:r>
      <w:r w:rsidRPr="00631965">
        <w:rPr>
          <w:b/>
          <w:bCs/>
          <w:sz w:val="24"/>
          <w:szCs w:val="24"/>
        </w:rPr>
        <w:t xml:space="preserve">Лізингодавцем </w:t>
      </w:r>
      <w:r w:rsidRPr="00631965">
        <w:rPr>
          <w:sz w:val="24"/>
          <w:szCs w:val="24"/>
        </w:rPr>
        <w:t xml:space="preserve">рекомендованого листа у відділенні поштового зв’язку (при цьому </w:t>
      </w:r>
      <w:r w:rsidRPr="00631965">
        <w:rPr>
          <w:b/>
          <w:bCs/>
          <w:sz w:val="24"/>
          <w:szCs w:val="24"/>
        </w:rPr>
        <w:t>Лізингоодержувач</w:t>
      </w:r>
      <w:r w:rsidRPr="00631965">
        <w:rPr>
          <w:sz w:val="24"/>
          <w:szCs w:val="24"/>
        </w:rPr>
        <w:t xml:space="preserve"> несе </w:t>
      </w:r>
      <w:r w:rsidRPr="00DB4A27">
        <w:rPr>
          <w:sz w:val="24"/>
          <w:szCs w:val="24"/>
        </w:rPr>
        <w:t xml:space="preserve">ризик отримання таких листів у строк, що перевищує сім календарних днів) або в день особистого вручення </w:t>
      </w:r>
      <w:r w:rsidRPr="00DB4A27">
        <w:rPr>
          <w:b/>
          <w:bCs/>
          <w:sz w:val="24"/>
          <w:szCs w:val="24"/>
        </w:rPr>
        <w:t>Лізингоодержувачу</w:t>
      </w:r>
      <w:r w:rsidRPr="00DB4A27">
        <w:rPr>
          <w:sz w:val="24"/>
          <w:szCs w:val="24"/>
        </w:rPr>
        <w:t>, зазначений в повідомленнях та/або документах</w:t>
      </w:r>
      <w:r w:rsidRPr="00631965">
        <w:rPr>
          <w:sz w:val="24"/>
          <w:szCs w:val="24"/>
        </w:rPr>
        <w:t xml:space="preserve">; а направлені </w:t>
      </w:r>
      <w:r w:rsidR="00434607" w:rsidRPr="00631965">
        <w:rPr>
          <w:sz w:val="24"/>
          <w:szCs w:val="24"/>
        </w:rPr>
        <w:t>е</w:t>
      </w:r>
      <w:r w:rsidRPr="00631965">
        <w:rPr>
          <w:sz w:val="24"/>
          <w:szCs w:val="24"/>
        </w:rPr>
        <w:t xml:space="preserve">лектронні повідомлення – в день та час їх направлення </w:t>
      </w:r>
      <w:r w:rsidRPr="00631965">
        <w:rPr>
          <w:b/>
          <w:bCs/>
          <w:sz w:val="24"/>
          <w:szCs w:val="24"/>
        </w:rPr>
        <w:t>Лізингодавцем</w:t>
      </w:r>
      <w:r w:rsidRPr="00631965">
        <w:rPr>
          <w:sz w:val="24"/>
          <w:szCs w:val="24"/>
        </w:rPr>
        <w:t>.</w:t>
      </w:r>
    </w:p>
    <w:p w14:paraId="408E4C72" w14:textId="77777777" w:rsidR="000E071E" w:rsidRPr="00631965" w:rsidRDefault="000E071E" w:rsidP="00631965">
      <w:pPr>
        <w:pStyle w:val="a3"/>
        <w:widowControl/>
        <w:numPr>
          <w:ilvl w:val="1"/>
          <w:numId w:val="30"/>
        </w:numPr>
        <w:tabs>
          <w:tab w:val="left" w:pos="567"/>
        </w:tabs>
        <w:spacing w:after="0"/>
        <w:ind w:left="0" w:firstLine="0"/>
        <w:jc w:val="both"/>
        <w:rPr>
          <w:sz w:val="24"/>
          <w:szCs w:val="24"/>
        </w:rPr>
      </w:pPr>
      <w:r w:rsidRPr="00631965">
        <w:rPr>
          <w:sz w:val="24"/>
          <w:szCs w:val="24"/>
        </w:rPr>
        <w:t xml:space="preserve">Підписанням Договору </w:t>
      </w:r>
      <w:r w:rsidRPr="00631965">
        <w:rPr>
          <w:b/>
          <w:bCs/>
          <w:sz w:val="24"/>
          <w:szCs w:val="24"/>
        </w:rPr>
        <w:t>Лізингоодержувач</w:t>
      </w:r>
      <w:r w:rsidRPr="00631965">
        <w:rPr>
          <w:sz w:val="24"/>
          <w:szCs w:val="24"/>
        </w:rPr>
        <w:t xml:space="preserve">  надає </w:t>
      </w:r>
      <w:r w:rsidRPr="00631965">
        <w:rPr>
          <w:b/>
          <w:bCs/>
          <w:sz w:val="24"/>
          <w:szCs w:val="24"/>
        </w:rPr>
        <w:t>Лізингодавцю</w:t>
      </w:r>
      <w:r w:rsidRPr="00631965">
        <w:rPr>
          <w:sz w:val="24"/>
          <w:szCs w:val="24"/>
        </w:rPr>
        <w:t xml:space="preserve"> дозвіл на: </w:t>
      </w:r>
    </w:p>
    <w:p w14:paraId="2E1783C3" w14:textId="77777777" w:rsidR="000E071E" w:rsidRPr="00631965" w:rsidRDefault="000E071E" w:rsidP="00631965">
      <w:pPr>
        <w:pStyle w:val="a3"/>
        <w:numPr>
          <w:ilvl w:val="0"/>
          <w:numId w:val="34"/>
        </w:numPr>
        <w:tabs>
          <w:tab w:val="left" w:pos="284"/>
        </w:tabs>
        <w:spacing w:after="0"/>
        <w:ind w:left="0" w:firstLine="0"/>
        <w:jc w:val="both"/>
        <w:rPr>
          <w:sz w:val="24"/>
          <w:szCs w:val="24"/>
        </w:rPr>
      </w:pPr>
      <w:r w:rsidRPr="00631965">
        <w:rPr>
          <w:sz w:val="24"/>
          <w:szCs w:val="24"/>
        </w:rPr>
        <w:t xml:space="preserve">отримання з будь-якого бюро кредитних історій та використання інформації щодо його кредитної історії, </w:t>
      </w:r>
    </w:p>
    <w:p w14:paraId="57269B37" w14:textId="57ED702B" w:rsidR="000E071E" w:rsidRPr="00631965" w:rsidRDefault="00B43A18" w:rsidP="00631965">
      <w:pPr>
        <w:pStyle w:val="a3"/>
        <w:numPr>
          <w:ilvl w:val="0"/>
          <w:numId w:val="34"/>
        </w:numPr>
        <w:tabs>
          <w:tab w:val="left" w:pos="284"/>
        </w:tabs>
        <w:spacing w:after="0"/>
        <w:ind w:left="0" w:firstLine="0"/>
        <w:jc w:val="both"/>
        <w:rPr>
          <w:sz w:val="24"/>
          <w:szCs w:val="24"/>
        </w:rPr>
      </w:pPr>
      <w:r w:rsidRPr="00631965">
        <w:rPr>
          <w:sz w:val="24"/>
          <w:szCs w:val="24"/>
        </w:rPr>
        <w:t xml:space="preserve"> </w:t>
      </w:r>
      <w:r w:rsidR="000E071E" w:rsidRPr="00631965">
        <w:rPr>
          <w:sz w:val="24"/>
          <w:szCs w:val="24"/>
        </w:rPr>
        <w:t>право на збір, зберігання, використання та поширення інформації, яка склада</w:t>
      </w:r>
      <w:r w:rsidR="009C471A" w:rsidRPr="00631965">
        <w:rPr>
          <w:sz w:val="24"/>
          <w:szCs w:val="24"/>
        </w:rPr>
        <w:t>є</w:t>
      </w:r>
      <w:r w:rsidR="000E071E" w:rsidRPr="00631965">
        <w:rPr>
          <w:sz w:val="24"/>
          <w:szCs w:val="24"/>
        </w:rPr>
        <w:t xml:space="preserve"> його кредитну історію, через Приватне акціонерне товариство «Перше всеукраїнське  бюро кредитних історій», що розташоване за адресою: вул. Семена Сверстюка, буд.11, м. Київ, Україна, 03002 (далі — «Бюро») та до Товариства з обмеженою відповідальністю «Українське бюро кредитних історій», що розташоване за адресою: вул. Грушевського, 1-д, м. Київ, 01001 (далі — «Бюро»), інформації щодо себе (в тому числі інформації, яка міститься в державних реєстрах та інших базах публічного користування) в порядку, визначеному Законом України </w:t>
      </w:r>
      <w:hyperlink r:id="rId23" w:anchor="Text" w:history="1">
        <w:r w:rsidR="000E071E" w:rsidRPr="00631965">
          <w:rPr>
            <w:rStyle w:val="af6"/>
            <w:sz w:val="24"/>
            <w:szCs w:val="24"/>
          </w:rPr>
          <w:t xml:space="preserve">«Про </w:t>
        </w:r>
        <w:r w:rsidR="009146E4" w:rsidRPr="00631965">
          <w:rPr>
            <w:rStyle w:val="af6"/>
            <w:sz w:val="24"/>
            <w:szCs w:val="24"/>
          </w:rPr>
          <w:t>організацію формування та обігу</w:t>
        </w:r>
        <w:r w:rsidR="000E071E" w:rsidRPr="00631965">
          <w:rPr>
            <w:rStyle w:val="af6"/>
            <w:sz w:val="24"/>
            <w:szCs w:val="24"/>
          </w:rPr>
          <w:t xml:space="preserve"> кредитних історій»,</w:t>
        </w:r>
      </w:hyperlink>
      <w:r w:rsidR="000E071E" w:rsidRPr="00631965">
        <w:rPr>
          <w:sz w:val="24"/>
          <w:szCs w:val="24"/>
        </w:rPr>
        <w:t xml:space="preserve"> а також на передачу інформації про невиконання Клієнтом своїх зобов’язань за цим Договором до Національного банку України, Бюро кредитних історій, іншим банкам та правоохоронним органам,</w:t>
      </w:r>
    </w:p>
    <w:p w14:paraId="7F1D82D7" w14:textId="77777777" w:rsidR="000E071E" w:rsidRPr="00631965" w:rsidRDefault="00B43A18" w:rsidP="00631965">
      <w:pPr>
        <w:pStyle w:val="a3"/>
        <w:numPr>
          <w:ilvl w:val="0"/>
          <w:numId w:val="34"/>
        </w:numPr>
        <w:tabs>
          <w:tab w:val="left" w:pos="284"/>
        </w:tabs>
        <w:spacing w:after="0"/>
        <w:ind w:left="0" w:firstLine="0"/>
        <w:jc w:val="both"/>
        <w:rPr>
          <w:sz w:val="24"/>
          <w:szCs w:val="24"/>
        </w:rPr>
      </w:pPr>
      <w:r w:rsidRPr="00631965">
        <w:rPr>
          <w:sz w:val="24"/>
          <w:szCs w:val="24"/>
        </w:rPr>
        <w:t xml:space="preserve"> </w:t>
      </w:r>
      <w:r w:rsidR="000E071E" w:rsidRPr="00631965">
        <w:rPr>
          <w:sz w:val="24"/>
          <w:szCs w:val="24"/>
        </w:rPr>
        <w:t xml:space="preserve">право на  збір, зберігання, використання та поширення інформації, яка складає його кредитну історію, через інші бюро кредитних історій, які будуть співпрацювати з </w:t>
      </w:r>
      <w:r w:rsidR="000E071E" w:rsidRPr="00631965">
        <w:rPr>
          <w:b/>
          <w:bCs/>
          <w:sz w:val="24"/>
          <w:szCs w:val="24"/>
        </w:rPr>
        <w:t>Лізингодавцем</w:t>
      </w:r>
      <w:r w:rsidR="000E071E" w:rsidRPr="00631965">
        <w:rPr>
          <w:sz w:val="24"/>
          <w:szCs w:val="24"/>
        </w:rPr>
        <w:t xml:space="preserve"> у майбутньому протягом строку дії  Договору.</w:t>
      </w:r>
    </w:p>
    <w:p w14:paraId="2A316798" w14:textId="77777777" w:rsidR="004A1C63" w:rsidRPr="00631965" w:rsidRDefault="004A1C63" w:rsidP="004D6C59">
      <w:pPr>
        <w:pStyle w:val="a3"/>
        <w:spacing w:after="0"/>
        <w:jc w:val="both"/>
        <w:rPr>
          <w:sz w:val="24"/>
          <w:szCs w:val="24"/>
        </w:rPr>
      </w:pPr>
      <w:r w:rsidRPr="00631965">
        <w:rPr>
          <w:sz w:val="24"/>
          <w:szCs w:val="24"/>
        </w:rPr>
        <w:t xml:space="preserve">Підписанням  Договору </w:t>
      </w:r>
      <w:r w:rsidRPr="00631965">
        <w:rPr>
          <w:b/>
          <w:bCs/>
          <w:sz w:val="24"/>
          <w:szCs w:val="24"/>
        </w:rPr>
        <w:t>Лізингоодержувач</w:t>
      </w:r>
      <w:r w:rsidRPr="00631965">
        <w:rPr>
          <w:sz w:val="24"/>
          <w:szCs w:val="24"/>
        </w:rPr>
        <w:t xml:space="preserve"> підтверджує, що він проінформований </w:t>
      </w:r>
      <w:r w:rsidRPr="00631965">
        <w:rPr>
          <w:b/>
          <w:bCs/>
          <w:sz w:val="24"/>
          <w:szCs w:val="24"/>
        </w:rPr>
        <w:t>Лізингодавцем</w:t>
      </w:r>
      <w:r w:rsidRPr="00631965">
        <w:rPr>
          <w:sz w:val="24"/>
          <w:szCs w:val="24"/>
        </w:rPr>
        <w:t xml:space="preserve"> про свої права як суб’єкта кредитної історії, а також що всі запити до бюро кредитних історій, що здійсненні </w:t>
      </w:r>
      <w:r w:rsidRPr="00631965">
        <w:rPr>
          <w:b/>
          <w:bCs/>
          <w:sz w:val="24"/>
          <w:szCs w:val="24"/>
        </w:rPr>
        <w:t>Лізингодавцем</w:t>
      </w:r>
      <w:r w:rsidRPr="00631965">
        <w:rPr>
          <w:sz w:val="24"/>
          <w:szCs w:val="24"/>
        </w:rPr>
        <w:t xml:space="preserve"> з дати укладення Договору були здійсненні за згодою  </w:t>
      </w:r>
      <w:r w:rsidRPr="00631965">
        <w:rPr>
          <w:b/>
          <w:bCs/>
          <w:sz w:val="24"/>
          <w:szCs w:val="24"/>
        </w:rPr>
        <w:t>Лізингоодержувача</w:t>
      </w:r>
      <w:r w:rsidRPr="00631965">
        <w:rPr>
          <w:sz w:val="24"/>
          <w:szCs w:val="24"/>
        </w:rPr>
        <w:t xml:space="preserve">. </w:t>
      </w:r>
    </w:p>
    <w:p w14:paraId="446004DD" w14:textId="77777777" w:rsidR="004A1C63" w:rsidRPr="00631965" w:rsidRDefault="004A1C63" w:rsidP="004D6C59">
      <w:pPr>
        <w:pStyle w:val="a3"/>
        <w:spacing w:after="0"/>
        <w:jc w:val="both"/>
        <w:rPr>
          <w:sz w:val="24"/>
          <w:szCs w:val="24"/>
        </w:rPr>
      </w:pPr>
      <w:r w:rsidRPr="00631965">
        <w:rPr>
          <w:sz w:val="24"/>
          <w:szCs w:val="24"/>
        </w:rPr>
        <w:t>Шляхом підписання</w:t>
      </w:r>
      <w:r w:rsidR="00434607" w:rsidRPr="00631965">
        <w:rPr>
          <w:sz w:val="24"/>
          <w:szCs w:val="24"/>
        </w:rPr>
        <w:t xml:space="preserve"> </w:t>
      </w:r>
      <w:r w:rsidRPr="00631965">
        <w:rPr>
          <w:sz w:val="24"/>
          <w:szCs w:val="24"/>
        </w:rPr>
        <w:t xml:space="preserve">Договору </w:t>
      </w:r>
      <w:r w:rsidRPr="00631965">
        <w:rPr>
          <w:b/>
          <w:bCs/>
          <w:sz w:val="24"/>
          <w:szCs w:val="24"/>
        </w:rPr>
        <w:t>Лізингоодержувач</w:t>
      </w:r>
      <w:r w:rsidRPr="00631965">
        <w:rPr>
          <w:sz w:val="24"/>
          <w:szCs w:val="24"/>
        </w:rPr>
        <w:t xml:space="preserve"> надає </w:t>
      </w:r>
      <w:r w:rsidR="00434607" w:rsidRPr="00631965">
        <w:rPr>
          <w:b/>
          <w:bCs/>
          <w:sz w:val="24"/>
          <w:szCs w:val="24"/>
        </w:rPr>
        <w:t>Лізингодавцю</w:t>
      </w:r>
      <w:r w:rsidRPr="00631965">
        <w:rPr>
          <w:sz w:val="24"/>
          <w:szCs w:val="24"/>
        </w:rPr>
        <w:t xml:space="preserve"> згоду на збір, зберігання та передачу інформації, яка складає його кредитну історію в </w:t>
      </w:r>
      <w:r w:rsidR="00900B24" w:rsidRPr="00631965">
        <w:rPr>
          <w:sz w:val="24"/>
          <w:szCs w:val="24"/>
        </w:rPr>
        <w:t>б</w:t>
      </w:r>
      <w:r w:rsidRPr="00631965">
        <w:rPr>
          <w:sz w:val="24"/>
          <w:szCs w:val="24"/>
        </w:rPr>
        <w:t xml:space="preserve">юро </w:t>
      </w:r>
      <w:r w:rsidR="00900B24" w:rsidRPr="00631965">
        <w:rPr>
          <w:sz w:val="24"/>
          <w:szCs w:val="24"/>
        </w:rPr>
        <w:t xml:space="preserve">кредитних історій </w:t>
      </w:r>
      <w:r w:rsidRPr="00631965">
        <w:rPr>
          <w:sz w:val="24"/>
          <w:szCs w:val="24"/>
        </w:rPr>
        <w:t xml:space="preserve">для подальшого оброблення, використання та поширення такої інформації відповідно до чинного законодавства України. </w:t>
      </w:r>
      <w:r w:rsidRPr="00631965">
        <w:rPr>
          <w:b/>
          <w:bCs/>
          <w:sz w:val="24"/>
          <w:szCs w:val="24"/>
        </w:rPr>
        <w:t>Лізингоодержувач</w:t>
      </w:r>
      <w:r w:rsidRPr="00631965">
        <w:rPr>
          <w:sz w:val="24"/>
          <w:szCs w:val="24"/>
        </w:rPr>
        <w:t xml:space="preserve"> згоден, що його кредитна історія, передана в згаданий вище спосіб, буде доступною через </w:t>
      </w:r>
      <w:r w:rsidR="00900B24" w:rsidRPr="00631965">
        <w:rPr>
          <w:sz w:val="24"/>
          <w:szCs w:val="24"/>
        </w:rPr>
        <w:t>бюро кредитних історій</w:t>
      </w:r>
      <w:r w:rsidRPr="00631965">
        <w:rPr>
          <w:sz w:val="24"/>
          <w:szCs w:val="24"/>
        </w:rPr>
        <w:t xml:space="preserve"> іншим юридичним особам, які укладатимуть чи матимуть намір укласти з </w:t>
      </w:r>
      <w:r w:rsidRPr="00631965">
        <w:rPr>
          <w:b/>
          <w:bCs/>
          <w:sz w:val="24"/>
          <w:szCs w:val="24"/>
        </w:rPr>
        <w:t>Лізингоодержувачем</w:t>
      </w:r>
      <w:r w:rsidRPr="00631965">
        <w:rPr>
          <w:sz w:val="24"/>
          <w:szCs w:val="24"/>
        </w:rPr>
        <w:t xml:space="preserve"> кредитні правочини, при умові, якщо </w:t>
      </w:r>
      <w:r w:rsidRPr="00631965">
        <w:rPr>
          <w:b/>
          <w:bCs/>
          <w:sz w:val="24"/>
          <w:szCs w:val="24"/>
        </w:rPr>
        <w:t>Лізингоодержувач</w:t>
      </w:r>
      <w:r w:rsidRPr="00631965">
        <w:rPr>
          <w:sz w:val="24"/>
          <w:szCs w:val="24"/>
        </w:rPr>
        <w:t xml:space="preserve"> звертатиметься до таких юридичних осіб і надаватиме свою </w:t>
      </w:r>
      <w:r w:rsidRPr="00631965">
        <w:rPr>
          <w:sz w:val="24"/>
          <w:szCs w:val="24"/>
        </w:rPr>
        <w:lastRenderedPageBreak/>
        <w:t xml:space="preserve">згоду на отримання його кредитної історії в </w:t>
      </w:r>
      <w:r w:rsidR="00900B24" w:rsidRPr="00631965">
        <w:rPr>
          <w:sz w:val="24"/>
          <w:szCs w:val="24"/>
        </w:rPr>
        <w:t>бюро кредитних історій</w:t>
      </w:r>
      <w:r w:rsidRPr="00631965">
        <w:rPr>
          <w:sz w:val="24"/>
          <w:szCs w:val="24"/>
        </w:rPr>
        <w:t xml:space="preserve">. Кредитна історія передається в </w:t>
      </w:r>
      <w:r w:rsidR="00900B24" w:rsidRPr="00631965">
        <w:rPr>
          <w:sz w:val="24"/>
          <w:szCs w:val="24"/>
        </w:rPr>
        <w:t>бюро кредитних історій</w:t>
      </w:r>
      <w:r w:rsidRPr="00631965">
        <w:rPr>
          <w:sz w:val="24"/>
          <w:szCs w:val="24"/>
        </w:rPr>
        <w:t xml:space="preserve">, зберігається та поширюється у формі та шляхами, які самостійно погоджуються </w:t>
      </w:r>
      <w:r w:rsidR="00900B24" w:rsidRPr="00631965">
        <w:rPr>
          <w:b/>
          <w:bCs/>
          <w:sz w:val="24"/>
          <w:szCs w:val="24"/>
        </w:rPr>
        <w:t>Лізингодавцем</w:t>
      </w:r>
      <w:r w:rsidRPr="00631965">
        <w:rPr>
          <w:sz w:val="24"/>
          <w:szCs w:val="24"/>
        </w:rPr>
        <w:t xml:space="preserve"> та </w:t>
      </w:r>
      <w:r w:rsidR="00900B24" w:rsidRPr="00631965">
        <w:rPr>
          <w:sz w:val="24"/>
          <w:szCs w:val="24"/>
        </w:rPr>
        <w:t>бюро кредитних історій</w:t>
      </w:r>
      <w:r w:rsidRPr="00631965">
        <w:rPr>
          <w:sz w:val="24"/>
          <w:szCs w:val="24"/>
        </w:rPr>
        <w:t>.</w:t>
      </w:r>
    </w:p>
    <w:p w14:paraId="32A7798A" w14:textId="77777777" w:rsidR="00900B24" w:rsidRPr="00631965" w:rsidRDefault="004A1C63" w:rsidP="004D6C59">
      <w:pPr>
        <w:pStyle w:val="a3"/>
        <w:spacing w:after="0"/>
        <w:jc w:val="both"/>
        <w:rPr>
          <w:sz w:val="24"/>
          <w:szCs w:val="24"/>
        </w:rPr>
      </w:pPr>
      <w:r w:rsidRPr="00631965">
        <w:rPr>
          <w:sz w:val="24"/>
          <w:szCs w:val="24"/>
        </w:rPr>
        <w:t xml:space="preserve">Одночасно </w:t>
      </w:r>
      <w:r w:rsidRPr="00631965">
        <w:rPr>
          <w:b/>
          <w:bCs/>
          <w:sz w:val="24"/>
          <w:szCs w:val="24"/>
        </w:rPr>
        <w:t xml:space="preserve">Лізингоодержувач </w:t>
      </w:r>
      <w:r w:rsidRPr="00631965">
        <w:rPr>
          <w:sz w:val="24"/>
          <w:szCs w:val="24"/>
        </w:rPr>
        <w:t xml:space="preserve">надає свою безумовну та безвідкличну згоду на збір, зберігання, використання та поширення </w:t>
      </w:r>
      <w:r w:rsidRPr="00631965">
        <w:rPr>
          <w:b/>
          <w:bCs/>
          <w:sz w:val="24"/>
          <w:szCs w:val="24"/>
        </w:rPr>
        <w:t>Лізингодавцем</w:t>
      </w:r>
      <w:r w:rsidRPr="00631965">
        <w:rPr>
          <w:sz w:val="24"/>
          <w:szCs w:val="24"/>
        </w:rPr>
        <w:t xml:space="preserve"> через зазначені бюро кредитних історій інформації щодо себе та своїх кредитних зобов’язань, на отримання </w:t>
      </w:r>
      <w:r w:rsidRPr="00631965">
        <w:rPr>
          <w:b/>
          <w:bCs/>
          <w:sz w:val="24"/>
          <w:szCs w:val="24"/>
        </w:rPr>
        <w:t>Лізингодавцем</w:t>
      </w:r>
      <w:r w:rsidRPr="00631965">
        <w:rPr>
          <w:sz w:val="24"/>
          <w:szCs w:val="24"/>
        </w:rPr>
        <w:t xml:space="preserve"> від бюро кредитних історій додаткової актуальної інформації, порівняно з внесеною до анкетних даних, щодо нього та його майна від державних реєстрів в особі їх уповноважених органів (держателів, розпорядників, адміністраторів), а також з інших дозволених законом джерел. Наданий </w:t>
      </w:r>
      <w:r w:rsidRPr="00631965">
        <w:rPr>
          <w:b/>
          <w:bCs/>
          <w:sz w:val="24"/>
          <w:szCs w:val="24"/>
        </w:rPr>
        <w:t xml:space="preserve">Лізингоодержувачем </w:t>
      </w:r>
      <w:r w:rsidRPr="00631965">
        <w:rPr>
          <w:sz w:val="24"/>
          <w:szCs w:val="24"/>
        </w:rPr>
        <w:t xml:space="preserve">дозвіл не обмежений в часі та не буде відкликаний ним. </w:t>
      </w:r>
    </w:p>
    <w:p w14:paraId="5DEE6225" w14:textId="77777777" w:rsidR="004A1C63" w:rsidRPr="00631965" w:rsidRDefault="004A1C63" w:rsidP="004D6C59">
      <w:pPr>
        <w:pStyle w:val="a3"/>
        <w:spacing w:after="0"/>
        <w:jc w:val="both"/>
        <w:rPr>
          <w:sz w:val="24"/>
          <w:szCs w:val="24"/>
        </w:rPr>
      </w:pPr>
      <w:r w:rsidRPr="00631965">
        <w:rPr>
          <w:sz w:val="24"/>
          <w:szCs w:val="24"/>
        </w:rPr>
        <w:t>Із змістом Закону України</w:t>
      </w:r>
      <w:r w:rsidR="005E7553" w:rsidRPr="00631965">
        <w:rPr>
          <w:sz w:val="24"/>
          <w:szCs w:val="24"/>
        </w:rPr>
        <w:t xml:space="preserve"> </w:t>
      </w:r>
      <w:hyperlink r:id="rId24" w:anchor="Text" w:history="1">
        <w:r w:rsidR="005E7553" w:rsidRPr="00631965">
          <w:rPr>
            <w:rStyle w:val="af6"/>
            <w:sz w:val="24"/>
            <w:szCs w:val="24"/>
          </w:rPr>
          <w:t>«Про організацію формування та обігу кредитних історій</w:t>
        </w:r>
      </w:hyperlink>
      <w:r w:rsidR="005E7553" w:rsidRPr="00631965">
        <w:rPr>
          <w:sz w:val="24"/>
          <w:szCs w:val="24"/>
        </w:rPr>
        <w:t>»</w:t>
      </w:r>
      <w:r w:rsidRPr="00631965">
        <w:rPr>
          <w:sz w:val="24"/>
          <w:szCs w:val="24"/>
        </w:rPr>
        <w:t xml:space="preserve"> в чинній редакції </w:t>
      </w:r>
      <w:r w:rsidRPr="00631965">
        <w:rPr>
          <w:b/>
          <w:bCs/>
          <w:sz w:val="24"/>
          <w:szCs w:val="24"/>
        </w:rPr>
        <w:t>Лізингоодержувач</w:t>
      </w:r>
      <w:r w:rsidRPr="00631965">
        <w:rPr>
          <w:sz w:val="24"/>
          <w:szCs w:val="24"/>
        </w:rPr>
        <w:t xml:space="preserve"> ознайомлений.</w:t>
      </w:r>
    </w:p>
    <w:p w14:paraId="1D381C6E" w14:textId="77777777" w:rsidR="004A1C63" w:rsidRPr="00631965" w:rsidRDefault="004A1C63" w:rsidP="00631965">
      <w:pPr>
        <w:pStyle w:val="a3"/>
        <w:widowControl/>
        <w:numPr>
          <w:ilvl w:val="1"/>
          <w:numId w:val="30"/>
        </w:numPr>
        <w:tabs>
          <w:tab w:val="left" w:pos="540"/>
        </w:tabs>
        <w:spacing w:after="0"/>
        <w:ind w:left="0" w:firstLine="0"/>
        <w:jc w:val="both"/>
        <w:rPr>
          <w:sz w:val="24"/>
          <w:szCs w:val="24"/>
        </w:rPr>
      </w:pPr>
      <w:r w:rsidRPr="00631965">
        <w:rPr>
          <w:sz w:val="24"/>
          <w:szCs w:val="24"/>
        </w:rPr>
        <w:t>Підписанням</w:t>
      </w:r>
      <w:r w:rsidR="00900B24" w:rsidRPr="00631965">
        <w:rPr>
          <w:sz w:val="24"/>
          <w:szCs w:val="24"/>
        </w:rPr>
        <w:t xml:space="preserve"> </w:t>
      </w:r>
      <w:r w:rsidRPr="00631965">
        <w:rPr>
          <w:sz w:val="24"/>
          <w:szCs w:val="24"/>
        </w:rPr>
        <w:t xml:space="preserve">Договору </w:t>
      </w:r>
      <w:r w:rsidRPr="00631965">
        <w:rPr>
          <w:b/>
          <w:bCs/>
          <w:sz w:val="24"/>
          <w:szCs w:val="24"/>
        </w:rPr>
        <w:t>Лізингоодержувач</w:t>
      </w:r>
      <w:r w:rsidRPr="00631965">
        <w:rPr>
          <w:sz w:val="24"/>
          <w:szCs w:val="24"/>
        </w:rPr>
        <w:t xml:space="preserve"> підтверджує, що він письмово повідомлений </w:t>
      </w:r>
      <w:r w:rsidRPr="00631965">
        <w:rPr>
          <w:b/>
          <w:bCs/>
          <w:sz w:val="24"/>
          <w:szCs w:val="24"/>
        </w:rPr>
        <w:t xml:space="preserve">Лізингодавцем </w:t>
      </w:r>
      <w:r w:rsidRPr="00631965">
        <w:rPr>
          <w:sz w:val="24"/>
          <w:szCs w:val="24"/>
        </w:rPr>
        <w:t xml:space="preserve">про  передачу у випадках, в обсязі та в порядку, передбачених статтею 67¹ Закону України </w:t>
      </w:r>
      <w:hyperlink r:id="rId25" w:anchor="Text" w:history="1">
        <w:r w:rsidR="005E7553" w:rsidRPr="00631965">
          <w:rPr>
            <w:rStyle w:val="af6"/>
            <w:sz w:val="24"/>
            <w:szCs w:val="24"/>
          </w:rPr>
          <w:t>«Про банки і банківську діяльність»</w:t>
        </w:r>
      </w:hyperlink>
      <w:r w:rsidRPr="00631965">
        <w:rPr>
          <w:sz w:val="24"/>
          <w:szCs w:val="24"/>
        </w:rPr>
        <w:t xml:space="preserve">, інформації до Кредитного реєстру Національного банку України (далі – Кредитний реєстр). При цьому, </w:t>
      </w:r>
      <w:r w:rsidRPr="00631965">
        <w:rPr>
          <w:b/>
          <w:bCs/>
          <w:sz w:val="24"/>
          <w:szCs w:val="24"/>
        </w:rPr>
        <w:t>Лізингоодержувач</w:t>
      </w:r>
      <w:r w:rsidRPr="00631965">
        <w:rPr>
          <w:sz w:val="24"/>
          <w:szCs w:val="24"/>
        </w:rPr>
        <w:t xml:space="preserve"> зобов’язується повідомити інших пов'язаних з ним осіб, відомості щодо яких </w:t>
      </w:r>
      <w:r w:rsidRPr="00631965">
        <w:rPr>
          <w:b/>
          <w:bCs/>
          <w:sz w:val="24"/>
          <w:szCs w:val="24"/>
        </w:rPr>
        <w:t xml:space="preserve">Лізингодавець </w:t>
      </w:r>
      <w:r w:rsidRPr="00631965">
        <w:rPr>
          <w:sz w:val="24"/>
          <w:szCs w:val="24"/>
        </w:rPr>
        <w:t xml:space="preserve">передає до Кредитного реєстру відповідно до вимог пункту 5 частини третьої  статті 67¹ Закону України </w:t>
      </w:r>
      <w:hyperlink r:id="rId26" w:anchor="Text" w:history="1">
        <w:r w:rsidR="009D5A7D" w:rsidRPr="00631965">
          <w:rPr>
            <w:rStyle w:val="af6"/>
            <w:sz w:val="24"/>
            <w:szCs w:val="24"/>
          </w:rPr>
          <w:t>«Про банки і банківську діяльність»</w:t>
        </w:r>
      </w:hyperlink>
      <w:r w:rsidRPr="00631965">
        <w:rPr>
          <w:sz w:val="24"/>
          <w:szCs w:val="24"/>
        </w:rPr>
        <w:t>, про передачу даних стосовно таких осіб до Кредитного реєстру.</w:t>
      </w:r>
    </w:p>
    <w:p w14:paraId="0CA76C86" w14:textId="77777777" w:rsidR="004A1C63" w:rsidRPr="00631965" w:rsidRDefault="004A1C63" w:rsidP="00631965">
      <w:pPr>
        <w:pStyle w:val="a3"/>
        <w:widowControl/>
        <w:numPr>
          <w:ilvl w:val="1"/>
          <w:numId w:val="30"/>
        </w:numPr>
        <w:tabs>
          <w:tab w:val="left" w:pos="540"/>
        </w:tabs>
        <w:spacing w:after="0"/>
        <w:ind w:left="0" w:firstLine="0"/>
        <w:jc w:val="both"/>
        <w:rPr>
          <w:sz w:val="24"/>
          <w:szCs w:val="24"/>
        </w:rPr>
      </w:pPr>
      <w:r w:rsidRPr="00631965">
        <w:rPr>
          <w:sz w:val="24"/>
          <w:szCs w:val="24"/>
        </w:rPr>
        <w:t>Підписанням</w:t>
      </w:r>
      <w:r w:rsidR="00900B24" w:rsidRPr="00631965">
        <w:rPr>
          <w:sz w:val="24"/>
          <w:szCs w:val="24"/>
        </w:rPr>
        <w:t xml:space="preserve"> </w:t>
      </w:r>
      <w:r w:rsidRPr="00631965">
        <w:rPr>
          <w:sz w:val="24"/>
          <w:szCs w:val="24"/>
        </w:rPr>
        <w:t xml:space="preserve">Договору </w:t>
      </w:r>
      <w:r w:rsidRPr="00631965">
        <w:rPr>
          <w:b/>
          <w:bCs/>
          <w:sz w:val="24"/>
          <w:szCs w:val="24"/>
        </w:rPr>
        <w:t>Лізингоодержувач</w:t>
      </w:r>
      <w:r w:rsidRPr="00631965">
        <w:rPr>
          <w:sz w:val="24"/>
          <w:szCs w:val="24"/>
        </w:rPr>
        <w:t xml:space="preserve"> погоджується з тим, щоб у випадку, коли </w:t>
      </w:r>
      <w:r w:rsidRPr="00631965">
        <w:rPr>
          <w:b/>
          <w:bCs/>
          <w:sz w:val="24"/>
          <w:szCs w:val="24"/>
        </w:rPr>
        <w:t>Лізингоодержувач</w:t>
      </w:r>
      <w:r w:rsidRPr="00631965">
        <w:rPr>
          <w:sz w:val="24"/>
          <w:szCs w:val="24"/>
        </w:rPr>
        <w:t xml:space="preserve"> має перед </w:t>
      </w:r>
      <w:r w:rsidRPr="00631965">
        <w:rPr>
          <w:b/>
          <w:bCs/>
          <w:sz w:val="24"/>
          <w:szCs w:val="24"/>
        </w:rPr>
        <w:t>Лізингодавцем</w:t>
      </w:r>
      <w:r w:rsidRPr="00631965">
        <w:rPr>
          <w:sz w:val="24"/>
          <w:szCs w:val="24"/>
        </w:rPr>
        <w:t xml:space="preserve"> невиконані належним чином зобов’язання, </w:t>
      </w:r>
      <w:r w:rsidRPr="00631965">
        <w:rPr>
          <w:b/>
          <w:bCs/>
          <w:sz w:val="24"/>
          <w:szCs w:val="24"/>
        </w:rPr>
        <w:t xml:space="preserve">Лізингодавець </w:t>
      </w:r>
      <w:r w:rsidRPr="00631965">
        <w:rPr>
          <w:sz w:val="24"/>
          <w:szCs w:val="24"/>
        </w:rPr>
        <w:t xml:space="preserve">надавав інформацію щодо </w:t>
      </w:r>
      <w:r w:rsidRPr="00631965">
        <w:rPr>
          <w:b/>
          <w:bCs/>
          <w:sz w:val="24"/>
          <w:szCs w:val="24"/>
        </w:rPr>
        <w:t>Лізингоодержувача</w:t>
      </w:r>
      <w:r w:rsidRPr="00631965">
        <w:rPr>
          <w:sz w:val="24"/>
          <w:szCs w:val="24"/>
        </w:rPr>
        <w:t xml:space="preserve"> та його зобов’язань за Договором в обсязі, що буде в наявності у </w:t>
      </w:r>
      <w:r w:rsidRPr="00631965">
        <w:rPr>
          <w:b/>
          <w:bCs/>
          <w:sz w:val="24"/>
          <w:szCs w:val="24"/>
        </w:rPr>
        <w:t>Лізингодавця</w:t>
      </w:r>
      <w:r w:rsidRPr="00631965">
        <w:rPr>
          <w:sz w:val="24"/>
          <w:szCs w:val="24"/>
        </w:rPr>
        <w:t xml:space="preserve">, в розпорядження третіх осіб, які на підставі окремих договорів з </w:t>
      </w:r>
      <w:r w:rsidRPr="00631965">
        <w:rPr>
          <w:b/>
          <w:bCs/>
          <w:sz w:val="24"/>
          <w:szCs w:val="24"/>
        </w:rPr>
        <w:t>Лізингодавцем</w:t>
      </w:r>
      <w:r w:rsidRPr="00631965">
        <w:rPr>
          <w:sz w:val="24"/>
          <w:szCs w:val="24"/>
        </w:rPr>
        <w:t xml:space="preserve"> здійснюють заходи з повернення заборгованості боржників </w:t>
      </w:r>
      <w:r w:rsidRPr="00631965">
        <w:rPr>
          <w:b/>
          <w:bCs/>
          <w:sz w:val="24"/>
          <w:szCs w:val="24"/>
        </w:rPr>
        <w:t>Лізингодавцю</w:t>
      </w:r>
      <w:r w:rsidRPr="00631965">
        <w:rPr>
          <w:sz w:val="24"/>
          <w:szCs w:val="24"/>
        </w:rPr>
        <w:t xml:space="preserve"> за договорами фінансового лізингу, за умови покладення на них обов’язку збереження режиму конфіденційності щодо такої інформації.</w:t>
      </w:r>
    </w:p>
    <w:p w14:paraId="0DFB0BE0" w14:textId="77777777" w:rsidR="004A1C63" w:rsidRPr="00631965" w:rsidRDefault="004A1C63" w:rsidP="00631965">
      <w:pPr>
        <w:pStyle w:val="a3"/>
        <w:widowControl/>
        <w:numPr>
          <w:ilvl w:val="1"/>
          <w:numId w:val="30"/>
        </w:numPr>
        <w:tabs>
          <w:tab w:val="left" w:pos="540"/>
        </w:tabs>
        <w:spacing w:after="0"/>
        <w:ind w:left="0" w:firstLine="0"/>
        <w:jc w:val="both"/>
        <w:rPr>
          <w:sz w:val="24"/>
          <w:szCs w:val="24"/>
        </w:rPr>
      </w:pPr>
      <w:r w:rsidRPr="00631965">
        <w:rPr>
          <w:sz w:val="24"/>
          <w:szCs w:val="24"/>
        </w:rPr>
        <w:t>Будь-які спори, що можуть виникнути між Сторонами з приводу</w:t>
      </w:r>
      <w:r w:rsidR="00900B24" w:rsidRPr="00631965">
        <w:rPr>
          <w:sz w:val="24"/>
          <w:szCs w:val="24"/>
        </w:rPr>
        <w:t xml:space="preserve"> умов </w:t>
      </w:r>
      <w:r w:rsidRPr="00631965">
        <w:rPr>
          <w:sz w:val="24"/>
          <w:szCs w:val="24"/>
        </w:rPr>
        <w:t>Договору, розглядаються відповідно до чинного законодавства України.</w:t>
      </w:r>
    </w:p>
    <w:p w14:paraId="5632DA04" w14:textId="75E1D653" w:rsidR="001055EF" w:rsidRPr="001055EF" w:rsidRDefault="001055EF" w:rsidP="001055EF">
      <w:pPr>
        <w:pStyle w:val="a3"/>
        <w:widowControl/>
        <w:numPr>
          <w:ilvl w:val="1"/>
          <w:numId w:val="30"/>
        </w:numPr>
        <w:tabs>
          <w:tab w:val="left" w:pos="540"/>
        </w:tabs>
        <w:spacing w:after="0"/>
        <w:ind w:left="0" w:firstLine="0"/>
        <w:jc w:val="both"/>
        <w:rPr>
          <w:sz w:val="24"/>
          <w:szCs w:val="24"/>
        </w:rPr>
      </w:pPr>
      <w:r w:rsidRPr="001055EF">
        <w:rPr>
          <w:sz w:val="24"/>
          <w:szCs w:val="24"/>
        </w:rPr>
        <w:t>Ці Загальні умови можуть бути змінені Лізингодавцем шляхом викладення їх в новій редакції. У разі викладення цих Загальних умов Договору у новій редакції Лізингодавець розміщує його на власному вебсайті.</w:t>
      </w:r>
    </w:p>
    <w:p w14:paraId="77E29EB2" w14:textId="7DE74817" w:rsidR="001055EF" w:rsidRPr="001055EF" w:rsidRDefault="001055EF" w:rsidP="001055EF">
      <w:pPr>
        <w:pStyle w:val="a3"/>
        <w:widowControl/>
        <w:numPr>
          <w:ilvl w:val="1"/>
          <w:numId w:val="30"/>
        </w:numPr>
        <w:tabs>
          <w:tab w:val="left" w:pos="540"/>
        </w:tabs>
        <w:spacing w:after="0"/>
        <w:ind w:left="0" w:firstLine="0"/>
        <w:jc w:val="both"/>
        <w:rPr>
          <w:sz w:val="24"/>
          <w:szCs w:val="24"/>
        </w:rPr>
      </w:pPr>
      <w:r w:rsidRPr="001055EF">
        <w:rPr>
          <w:sz w:val="24"/>
          <w:szCs w:val="24"/>
        </w:rPr>
        <w:t xml:space="preserve"> Розміщення </w:t>
      </w:r>
      <w:r w:rsidRPr="00FD022B">
        <w:rPr>
          <w:sz w:val="24"/>
          <w:szCs w:val="24"/>
        </w:rPr>
        <w:t>Загальн</w:t>
      </w:r>
      <w:r>
        <w:rPr>
          <w:sz w:val="24"/>
          <w:szCs w:val="24"/>
        </w:rPr>
        <w:t>их</w:t>
      </w:r>
      <w:r w:rsidRPr="00FD022B">
        <w:rPr>
          <w:sz w:val="24"/>
          <w:szCs w:val="24"/>
        </w:rPr>
        <w:t xml:space="preserve"> умов </w:t>
      </w:r>
      <w:r w:rsidRPr="001055EF">
        <w:rPr>
          <w:sz w:val="24"/>
          <w:szCs w:val="24"/>
        </w:rPr>
        <w:t>на вебсайті Лізингодавця є належним виконанням Лізингодавцем обов’язку щодо ознайомленняЛізингоодержувача з новою редакцією цих Загальних умов (включаючи всі додатки до Загальних умов, за наявності).</w:t>
      </w:r>
    </w:p>
    <w:p w14:paraId="4BEF0B4C" w14:textId="26E03D39" w:rsidR="001055EF" w:rsidRPr="001055EF" w:rsidRDefault="001055EF" w:rsidP="001055EF">
      <w:pPr>
        <w:pStyle w:val="a3"/>
        <w:widowControl/>
        <w:numPr>
          <w:ilvl w:val="1"/>
          <w:numId w:val="30"/>
        </w:numPr>
        <w:tabs>
          <w:tab w:val="left" w:pos="540"/>
        </w:tabs>
        <w:spacing w:after="0"/>
        <w:ind w:left="0" w:firstLine="0"/>
        <w:jc w:val="both"/>
        <w:rPr>
          <w:sz w:val="24"/>
          <w:szCs w:val="24"/>
        </w:rPr>
      </w:pPr>
      <w:r w:rsidRPr="001055EF">
        <w:rPr>
          <w:sz w:val="24"/>
          <w:szCs w:val="24"/>
        </w:rPr>
        <w:t xml:space="preserve"> Лізингоодержувач безумовно приймає на себе ризики та обов'язок самостійно відстежувати наявність/відсутність повідомлень Лізингодавця про зміну цих Загальних умов Договору на вебсайті Банку. </w:t>
      </w:r>
    </w:p>
    <w:p w14:paraId="2C914D89" w14:textId="6F00C2E3" w:rsidR="001055EF" w:rsidRPr="001055EF" w:rsidRDefault="001055EF" w:rsidP="001055EF">
      <w:pPr>
        <w:pStyle w:val="a3"/>
        <w:widowControl/>
        <w:numPr>
          <w:ilvl w:val="1"/>
          <w:numId w:val="30"/>
        </w:numPr>
        <w:tabs>
          <w:tab w:val="left" w:pos="540"/>
        </w:tabs>
        <w:spacing w:after="0"/>
        <w:ind w:left="0" w:firstLine="0"/>
        <w:jc w:val="both"/>
        <w:rPr>
          <w:sz w:val="24"/>
          <w:szCs w:val="24"/>
        </w:rPr>
      </w:pPr>
      <w:r w:rsidRPr="001055EF">
        <w:rPr>
          <w:sz w:val="24"/>
          <w:szCs w:val="24"/>
        </w:rPr>
        <w:t xml:space="preserve">Після розміщення (оприлюднення) інформації про зміну цих Загальних умов на вебсайті Лізингодавця, яка здійснюється за ініціативою Лізингодавця у всіх випадках, передбачених Договором,  Лізингодавець направляє повідомлення Лізингоодержувачу </w:t>
      </w:r>
      <w:r w:rsidR="00A34318">
        <w:rPr>
          <w:sz w:val="24"/>
          <w:szCs w:val="24"/>
        </w:rPr>
        <w:t xml:space="preserve">на електронну адресу </w:t>
      </w:r>
      <w:r w:rsidR="00A34318" w:rsidRPr="00885B9E">
        <w:rPr>
          <w:sz w:val="22"/>
          <w:szCs w:val="22"/>
        </w:rPr>
        <w:t>для отримання повідомлень</w:t>
      </w:r>
      <w:r w:rsidR="00A34318" w:rsidRPr="001055EF">
        <w:rPr>
          <w:sz w:val="24"/>
          <w:szCs w:val="24"/>
        </w:rPr>
        <w:t xml:space="preserve"> </w:t>
      </w:r>
      <w:r w:rsidRPr="001055EF">
        <w:rPr>
          <w:sz w:val="24"/>
          <w:szCs w:val="24"/>
        </w:rPr>
        <w:t xml:space="preserve">з пропозицією змінити умови Індивідуальної частини Договору (в тому числі до всіх додатків до Договору і тарифів) з посиланням на адресу розміщення нової редакції загальних умов Договору на вебсайті Лізингодавця. В повідомленні про зміну Загальних умов Договору зазначаються дата початку дії цих Загальних умов Договору в новій редакції. </w:t>
      </w:r>
    </w:p>
    <w:p w14:paraId="5D583BF6" w14:textId="3379554F" w:rsidR="001055EF" w:rsidRPr="001055EF" w:rsidRDefault="001055EF" w:rsidP="001055EF">
      <w:pPr>
        <w:pStyle w:val="a3"/>
        <w:widowControl/>
        <w:numPr>
          <w:ilvl w:val="1"/>
          <w:numId w:val="30"/>
        </w:numPr>
        <w:tabs>
          <w:tab w:val="left" w:pos="540"/>
        </w:tabs>
        <w:spacing w:after="0"/>
        <w:ind w:left="0" w:firstLine="0"/>
        <w:jc w:val="both"/>
        <w:rPr>
          <w:sz w:val="24"/>
          <w:szCs w:val="24"/>
        </w:rPr>
      </w:pPr>
      <w:bookmarkStart w:id="85" w:name="n_15_17"/>
      <w:r w:rsidRPr="001055EF">
        <w:rPr>
          <w:sz w:val="24"/>
          <w:szCs w:val="24"/>
        </w:rPr>
        <w:t xml:space="preserve">Зміни до цих Загальних умов Договору є погодженими Лізингоодержувачем відповідно до </w:t>
      </w:r>
      <w:hyperlink r:id="rId27" w:anchor="Text" w:history="1">
        <w:r w:rsidRPr="001055EF">
          <w:rPr>
            <w:sz w:val="24"/>
            <w:szCs w:val="24"/>
          </w:rPr>
          <w:t>частини 3 статті 205 Цивільного кодексу України</w:t>
        </w:r>
      </w:hyperlink>
      <w:r w:rsidRPr="001055EF">
        <w:rPr>
          <w:sz w:val="24"/>
          <w:szCs w:val="24"/>
        </w:rPr>
        <w:t xml:space="preserve">, якщо до дати, з якої вони набувають чинності, Лізингоодержувач не повідомить Лізингодавця про свою незгоду з ними. У разі незгоди Лізингоодержувача із змінами до цих Загальних умов Лізингоодержувач має право відмовитись від Договору. </w:t>
      </w:r>
    </w:p>
    <w:bookmarkEnd w:id="85"/>
    <w:p w14:paraId="1D01393E" w14:textId="50CA9522" w:rsidR="001055EF" w:rsidRPr="001055EF" w:rsidRDefault="001055EF" w:rsidP="001055EF">
      <w:pPr>
        <w:pStyle w:val="a3"/>
        <w:widowControl/>
        <w:numPr>
          <w:ilvl w:val="1"/>
          <w:numId w:val="30"/>
        </w:numPr>
        <w:tabs>
          <w:tab w:val="left" w:pos="540"/>
        </w:tabs>
        <w:spacing w:after="0"/>
        <w:ind w:left="0" w:firstLine="0"/>
        <w:jc w:val="both"/>
        <w:rPr>
          <w:sz w:val="24"/>
          <w:szCs w:val="24"/>
        </w:rPr>
      </w:pPr>
      <w:r w:rsidRPr="001055EF">
        <w:rPr>
          <w:sz w:val="24"/>
          <w:szCs w:val="24"/>
        </w:rPr>
        <w:t xml:space="preserve">Зазначений вище порядок змін до цих Загальних умов не застосовується у випадках внесення змін, які покращують умови обслуговування Лізингоодержувача (розширюють перелік </w:t>
      </w:r>
      <w:r w:rsidRPr="001055EF">
        <w:rPr>
          <w:sz w:val="24"/>
          <w:szCs w:val="24"/>
        </w:rPr>
        <w:lastRenderedPageBreak/>
        <w:t xml:space="preserve">послуг Лізингодавця та/або зменшують тарифи) або спрямовані на виконання вимог чинного законодавства України. У такому разі зміни набувають чинності з дати, наступної за датою розміщення нової редакції цих Загальних умов на вебсайті Банку. </w:t>
      </w:r>
    </w:p>
    <w:p w14:paraId="730356E1" w14:textId="77777777" w:rsidR="00E45FBE" w:rsidRPr="00631965" w:rsidRDefault="00E45FBE" w:rsidP="001F4D08">
      <w:pPr>
        <w:pStyle w:val="a3"/>
        <w:widowControl/>
        <w:tabs>
          <w:tab w:val="left" w:pos="540"/>
        </w:tabs>
        <w:spacing w:after="0"/>
        <w:jc w:val="both"/>
        <w:rPr>
          <w:sz w:val="24"/>
          <w:szCs w:val="24"/>
        </w:rPr>
      </w:pPr>
    </w:p>
    <w:p w14:paraId="6228F304" w14:textId="77777777" w:rsidR="00E45FBE" w:rsidRPr="00631965" w:rsidRDefault="00E45FBE" w:rsidP="00E45FBE">
      <w:pPr>
        <w:pStyle w:val="a3"/>
        <w:widowControl/>
        <w:tabs>
          <w:tab w:val="left" w:pos="540"/>
        </w:tabs>
        <w:spacing w:after="0"/>
        <w:ind w:left="567"/>
        <w:jc w:val="both"/>
        <w:rPr>
          <w:sz w:val="24"/>
          <w:szCs w:val="24"/>
        </w:rPr>
      </w:pPr>
    </w:p>
    <w:sectPr w:rsidR="00E45FBE" w:rsidRPr="00631965" w:rsidSect="001E7ED8">
      <w:headerReference w:type="default" r:id="rId28"/>
      <w:footerReference w:type="default" r:id="rId29"/>
      <w:headerReference w:type="first" r:id="rId30"/>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FB8E8" w14:textId="77777777" w:rsidR="00503758" w:rsidRDefault="00503758" w:rsidP="006C3EB7">
      <w:pPr>
        <w:spacing w:after="0" w:line="240" w:lineRule="auto"/>
      </w:pPr>
      <w:r>
        <w:separator/>
      </w:r>
    </w:p>
  </w:endnote>
  <w:endnote w:type="continuationSeparator" w:id="0">
    <w:p w14:paraId="59792125" w14:textId="77777777" w:rsidR="00503758" w:rsidRDefault="00503758" w:rsidP="006C3EB7">
      <w:pPr>
        <w:spacing w:after="0" w:line="240" w:lineRule="auto"/>
      </w:pPr>
      <w:r>
        <w:continuationSeparator/>
      </w:r>
    </w:p>
  </w:endnote>
  <w:endnote w:type="continuationNotice" w:id="1">
    <w:p w14:paraId="7B69B13A" w14:textId="77777777" w:rsidR="00503758" w:rsidRDefault="00503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88FE" w14:textId="77777777" w:rsidR="00446241" w:rsidRPr="00B87858" w:rsidRDefault="00446241">
    <w:pPr>
      <w:pStyle w:val="ad"/>
      <w:jc w:val="center"/>
      <w:rPr>
        <w:rFonts w:ascii="Times New Roman" w:hAnsi="Times New Roman" w:cs="Times New Roman"/>
        <w:sz w:val="20"/>
        <w:szCs w:val="20"/>
      </w:rPr>
    </w:pPr>
  </w:p>
  <w:p w14:paraId="0E132F20" w14:textId="77777777" w:rsidR="00446241" w:rsidRDefault="004462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AC373" w14:textId="77777777" w:rsidR="00503758" w:rsidRDefault="00503758" w:rsidP="006C3EB7">
      <w:pPr>
        <w:spacing w:after="0" w:line="240" w:lineRule="auto"/>
      </w:pPr>
      <w:r>
        <w:separator/>
      </w:r>
    </w:p>
  </w:footnote>
  <w:footnote w:type="continuationSeparator" w:id="0">
    <w:p w14:paraId="068449BF" w14:textId="77777777" w:rsidR="00503758" w:rsidRDefault="00503758" w:rsidP="006C3EB7">
      <w:pPr>
        <w:spacing w:after="0" w:line="240" w:lineRule="auto"/>
      </w:pPr>
      <w:r>
        <w:continuationSeparator/>
      </w:r>
    </w:p>
  </w:footnote>
  <w:footnote w:type="continuationNotice" w:id="1">
    <w:p w14:paraId="5AE56208" w14:textId="77777777" w:rsidR="00503758" w:rsidRDefault="00503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25704"/>
      <w:docPartObj>
        <w:docPartGallery w:val="Page Numbers (Top of Page)"/>
        <w:docPartUnique/>
      </w:docPartObj>
    </w:sdtPr>
    <w:sdtEndPr/>
    <w:sdtContent>
      <w:p w14:paraId="4A3F24E0" w14:textId="77777777" w:rsidR="00446241" w:rsidRDefault="00446241">
        <w:pPr>
          <w:pStyle w:val="ab"/>
          <w:jc w:val="center"/>
        </w:pPr>
        <w:r>
          <w:fldChar w:fldCharType="begin"/>
        </w:r>
        <w:r>
          <w:instrText xml:space="preserve"> PAGE   \* MERGEFORMAT </w:instrText>
        </w:r>
        <w:r>
          <w:fldChar w:fldCharType="separate"/>
        </w:r>
        <w:r>
          <w:rPr>
            <w:noProof/>
          </w:rPr>
          <w:t>23</w:t>
        </w:r>
        <w:r>
          <w:rPr>
            <w:noProof/>
          </w:rPr>
          <w:fldChar w:fldCharType="end"/>
        </w:r>
      </w:p>
    </w:sdtContent>
  </w:sdt>
  <w:p w14:paraId="73767924" w14:textId="77777777" w:rsidR="00446241" w:rsidRDefault="00446241" w:rsidP="006C3EB7">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0A65" w14:textId="77777777" w:rsidR="000A352D" w:rsidRPr="00F2538E" w:rsidRDefault="000A352D" w:rsidP="000A352D">
    <w:pPr>
      <w:pBdr>
        <w:top w:val="none" w:sz="4" w:space="0" w:color="000000"/>
        <w:left w:val="none" w:sz="4" w:space="0" w:color="000000"/>
        <w:bottom w:val="none" w:sz="4" w:space="0" w:color="000000"/>
        <w:right w:val="none" w:sz="4" w:space="0" w:color="000000"/>
        <w:between w:val="none" w:sz="4" w:space="0" w:color="000000"/>
      </w:pBdr>
      <w:tabs>
        <w:tab w:val="left" w:pos="5670"/>
        <w:tab w:val="left" w:pos="5954"/>
      </w:tabs>
      <w:spacing w:after="0" w:line="240" w:lineRule="auto"/>
      <w:ind w:left="5670" w:right="23"/>
      <w:rPr>
        <w:rFonts w:ascii="Times New Roman" w:hAnsi="Times New Roman" w:cs="Times New Roman"/>
        <w:sz w:val="24"/>
        <w:szCs w:val="24"/>
        <w:lang w:val="uk-UA" w:eastAsia="ar-SA"/>
      </w:rPr>
    </w:pPr>
    <w:r w:rsidRPr="00F2538E">
      <w:rPr>
        <w:rFonts w:ascii="Times New Roman" w:eastAsia="Times New Roman" w:hAnsi="Times New Roman" w:cs="Times New Roman"/>
        <w:noProof/>
        <w:sz w:val="24"/>
        <w:szCs w:val="24"/>
        <w:lang w:val="uk-UA" w:eastAsia="ru-RU"/>
      </w:rPr>
      <w:drawing>
        <wp:anchor distT="0" distB="0" distL="114300" distR="114300" simplePos="0" relativeHeight="251659264" behindDoc="0" locked="0" layoutInCell="1" allowOverlap="1" wp14:anchorId="1945C86D" wp14:editId="7EA45FC8">
          <wp:simplePos x="0" y="0"/>
          <wp:positionH relativeFrom="margin">
            <wp:align>left</wp:align>
          </wp:positionH>
          <wp:positionV relativeFrom="paragraph">
            <wp:posOffset>-1905</wp:posOffset>
          </wp:positionV>
          <wp:extent cx="2453640" cy="438150"/>
          <wp:effectExtent l="0" t="0" r="3810" b="0"/>
          <wp:wrapNone/>
          <wp:docPr id="1384883604" name="Рисунок 1384883604" descr="globus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lobus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uk-UA"/>
      </w:rPr>
      <w:t xml:space="preserve">                                                                                                                         </w:t>
    </w:r>
    <w:r w:rsidRPr="00F2538E">
      <w:rPr>
        <w:rFonts w:ascii="Times New Roman" w:hAnsi="Times New Roman" w:cs="Times New Roman"/>
        <w:sz w:val="24"/>
        <w:szCs w:val="24"/>
        <w:lang w:val="uk-UA" w:eastAsia="ar-SA"/>
      </w:rPr>
      <w:t>ЗАТВЕРДЖЕНО</w:t>
    </w:r>
    <w:r w:rsidRPr="00F2538E">
      <w:rPr>
        <w:rFonts w:ascii="Times New Roman" w:hAnsi="Times New Roman" w:cs="Times New Roman"/>
        <w:sz w:val="24"/>
        <w:szCs w:val="24"/>
        <w:lang w:val="uk-UA" w:eastAsia="ar-SA"/>
      </w:rPr>
      <w:br/>
      <w:t>протокол засідання Правління                   АТ «КБ «ГЛОБУС»</w:t>
    </w:r>
  </w:p>
  <w:p w14:paraId="54507266" w14:textId="77777777" w:rsidR="000A352D" w:rsidRPr="00F2538E" w:rsidRDefault="000A352D" w:rsidP="000A352D">
    <w:pPr>
      <w:pBdr>
        <w:top w:val="none" w:sz="4" w:space="0" w:color="000000"/>
        <w:left w:val="none" w:sz="4" w:space="0" w:color="000000"/>
        <w:bottom w:val="none" w:sz="4" w:space="0" w:color="000000"/>
        <w:right w:val="none" w:sz="4" w:space="0" w:color="000000"/>
        <w:between w:val="none" w:sz="4" w:space="0" w:color="000000"/>
      </w:pBdr>
      <w:tabs>
        <w:tab w:val="left" w:pos="5670"/>
      </w:tabs>
      <w:spacing w:after="0" w:line="240" w:lineRule="auto"/>
      <w:ind w:left="5670" w:right="23"/>
      <w:rPr>
        <w:rFonts w:ascii="Times New Roman" w:hAnsi="Times New Roman" w:cs="Times New Roman"/>
        <w:sz w:val="24"/>
        <w:szCs w:val="24"/>
        <w:lang w:val="uk-UA" w:eastAsia="ar-SA"/>
      </w:rPr>
    </w:pPr>
    <w:r>
      <w:rPr>
        <w:rFonts w:ascii="Times New Roman" w:hAnsi="Times New Roman" w:cs="Times New Roman"/>
        <w:sz w:val="24"/>
        <w:szCs w:val="24"/>
        <w:lang w:val="uk-UA" w:eastAsia="ar-SA"/>
      </w:rPr>
      <w:t>27 травня</w:t>
    </w:r>
    <w:r w:rsidRPr="00F2538E">
      <w:rPr>
        <w:rFonts w:ascii="Times New Roman" w:hAnsi="Times New Roman" w:cs="Times New Roman"/>
        <w:sz w:val="24"/>
        <w:szCs w:val="24"/>
        <w:lang w:val="uk-UA" w:eastAsia="ar-SA"/>
      </w:rPr>
      <w:t xml:space="preserve"> 202</w:t>
    </w:r>
    <w:r>
      <w:rPr>
        <w:rFonts w:ascii="Times New Roman" w:hAnsi="Times New Roman" w:cs="Times New Roman"/>
        <w:sz w:val="24"/>
        <w:szCs w:val="24"/>
        <w:lang w:val="uk-UA" w:eastAsia="ar-SA"/>
      </w:rPr>
      <w:t>5</w:t>
    </w:r>
    <w:r w:rsidRPr="00F2538E">
      <w:rPr>
        <w:rFonts w:ascii="Times New Roman" w:hAnsi="Times New Roman" w:cs="Times New Roman"/>
        <w:sz w:val="24"/>
        <w:szCs w:val="24"/>
        <w:lang w:val="uk-UA" w:eastAsia="ar-SA"/>
      </w:rPr>
      <w:t xml:space="preserve"> року   №</w:t>
    </w:r>
    <w:r>
      <w:rPr>
        <w:rFonts w:ascii="Times New Roman" w:hAnsi="Times New Roman" w:cs="Times New Roman"/>
        <w:sz w:val="24"/>
        <w:szCs w:val="24"/>
        <w:lang w:val="uk-UA" w:eastAsia="ar-SA"/>
      </w:rPr>
      <w:t>102</w:t>
    </w:r>
  </w:p>
  <w:p w14:paraId="142F0427" w14:textId="2D418541" w:rsidR="00446241" w:rsidRPr="000A352D" w:rsidRDefault="00446241">
    <w:pPr>
      <w:pStyle w:val="ab"/>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F88"/>
    <w:multiLevelType w:val="hybridMultilevel"/>
    <w:tmpl w:val="96F80E4C"/>
    <w:lvl w:ilvl="0" w:tplc="DDF81238">
      <w:start w:val="1"/>
      <w:numFmt w:val="decimal"/>
      <w:lvlText w:val="%1)"/>
      <w:lvlJc w:val="left"/>
      <w:pPr>
        <w:ind w:left="720" w:hanging="360"/>
      </w:pPr>
      <w:rPr>
        <w:rFonts w:ascii="Times New Roman" w:hAnsi="Times New Roman" w:cs="Times New Roman" w:hint="default"/>
        <w:color w:val="auto"/>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AD4B5E"/>
    <w:multiLevelType w:val="multilevel"/>
    <w:tmpl w:val="4B7E9A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E917FA"/>
    <w:multiLevelType w:val="hybridMultilevel"/>
    <w:tmpl w:val="EA2A1636"/>
    <w:lvl w:ilvl="0" w:tplc="B60ED05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1614D4"/>
    <w:multiLevelType w:val="hybridMultilevel"/>
    <w:tmpl w:val="93EE740C"/>
    <w:lvl w:ilvl="0" w:tplc="21E2605E">
      <w:start w:val="1"/>
      <w:numFmt w:val="decimal"/>
      <w:lvlText w:val="%1)"/>
      <w:lvlJc w:val="left"/>
      <w:pPr>
        <w:ind w:left="720" w:hanging="360"/>
      </w:pPr>
      <w:rPr>
        <w:rFonts w:ascii="Times New Roman" w:hAnsi="Times New Roman" w:cs="Times New Roman" w:hint="default"/>
        <w:color w:val="auto"/>
        <w:sz w:val="24"/>
        <w:szCs w:val="24"/>
      </w:rPr>
    </w:lvl>
    <w:lvl w:ilvl="1" w:tplc="ADEE19A8">
      <w:start w:val="11"/>
      <w:numFmt w:val="bullet"/>
      <w:lvlText w:val=""/>
      <w:lvlJc w:val="left"/>
      <w:pPr>
        <w:ind w:left="1440" w:hanging="360"/>
      </w:pPr>
      <w:rPr>
        <w:rFonts w:ascii="Symbol" w:eastAsia="Times New Roman" w:hAnsi="Symbol" w:cs="Times New Roman" w:hint="default"/>
      </w:rPr>
    </w:lvl>
    <w:lvl w:ilvl="2" w:tplc="04220011">
      <w:start w:val="1"/>
      <w:numFmt w:val="decimal"/>
      <w:lvlText w:val="%3)"/>
      <w:lvlJc w:val="left"/>
      <w:pPr>
        <w:ind w:left="2160" w:hanging="180"/>
      </w:pPr>
      <w:rPr>
        <w:rFonts w:hint="default"/>
        <w:color w:val="auto"/>
        <w:sz w:val="22"/>
        <w:szCs w:val="22"/>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8E7B08"/>
    <w:multiLevelType w:val="hybridMultilevel"/>
    <w:tmpl w:val="3BEC5D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69456B"/>
    <w:multiLevelType w:val="hybridMultilevel"/>
    <w:tmpl w:val="BE58B1C6"/>
    <w:lvl w:ilvl="0" w:tplc="3FF0475A">
      <w:start w:val="9"/>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FF38D5"/>
    <w:multiLevelType w:val="hybridMultilevel"/>
    <w:tmpl w:val="33FCCE6E"/>
    <w:lvl w:ilvl="0" w:tplc="ADD0A4BC">
      <w:start w:val="3"/>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4C1B6E"/>
    <w:multiLevelType w:val="hybridMultilevel"/>
    <w:tmpl w:val="01602FE8"/>
    <w:lvl w:ilvl="0" w:tplc="3FF0475A">
      <w:start w:val="9"/>
      <w:numFmt w:val="bullet"/>
      <w:lvlText w:val="−"/>
      <w:lvlJc w:val="left"/>
      <w:pPr>
        <w:ind w:left="1571" w:hanging="360"/>
      </w:pPr>
      <w:rPr>
        <w:rFonts w:ascii="Times New Roman" w:eastAsia="Times New Roman" w:hAnsi="Times New Roman"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8" w15:restartNumberingAfterBreak="0">
    <w:nsid w:val="12E17DF5"/>
    <w:multiLevelType w:val="multilevel"/>
    <w:tmpl w:val="CDBA08B2"/>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 w15:restartNumberingAfterBreak="0">
    <w:nsid w:val="14D02BF2"/>
    <w:multiLevelType w:val="hybridMultilevel"/>
    <w:tmpl w:val="2B886660"/>
    <w:lvl w:ilvl="0" w:tplc="1834DCEC">
      <w:start w:val="9"/>
      <w:numFmt w:val="bullet"/>
      <w:lvlText w:val="−"/>
      <w:lvlJc w:val="left"/>
      <w:pPr>
        <w:ind w:left="720" w:hanging="360"/>
      </w:pPr>
      <w:rPr>
        <w:rFonts w:ascii="Times New Roman" w:eastAsia="Times New Roman" w:hAnsi="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B85099"/>
    <w:multiLevelType w:val="hybridMultilevel"/>
    <w:tmpl w:val="75C807C6"/>
    <w:lvl w:ilvl="0" w:tplc="21E2605E">
      <w:start w:val="1"/>
      <w:numFmt w:val="decimal"/>
      <w:lvlText w:val="%1)"/>
      <w:lvlJc w:val="left"/>
      <w:pPr>
        <w:ind w:left="720" w:hanging="360"/>
      </w:pPr>
      <w:rPr>
        <w:rFonts w:ascii="Times New Roman" w:hAnsi="Times New Roman" w:cs="Times New Roman" w:hint="default"/>
        <w:color w:val="auto"/>
        <w:sz w:val="24"/>
        <w:szCs w:val="24"/>
      </w:rPr>
    </w:lvl>
    <w:lvl w:ilvl="1" w:tplc="ADEE19A8">
      <w:start w:val="11"/>
      <w:numFmt w:val="bullet"/>
      <w:lvlText w:val=""/>
      <w:lvlJc w:val="left"/>
      <w:pPr>
        <w:ind w:left="1440" w:hanging="360"/>
      </w:pPr>
      <w:rPr>
        <w:rFonts w:ascii="Symbol" w:eastAsia="Times New Roman" w:hAnsi="Symbol" w:cs="Times New Roman" w:hint="default"/>
      </w:rPr>
    </w:lvl>
    <w:lvl w:ilvl="2" w:tplc="04220011">
      <w:start w:val="1"/>
      <w:numFmt w:val="decimal"/>
      <w:lvlText w:val="%3)"/>
      <w:lvlJc w:val="left"/>
      <w:pPr>
        <w:ind w:left="2160" w:hanging="180"/>
      </w:pPr>
      <w:rPr>
        <w:rFonts w:hint="default"/>
        <w:color w:val="auto"/>
        <w:sz w:val="22"/>
        <w:szCs w:val="22"/>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F7E5B11"/>
    <w:multiLevelType w:val="multilevel"/>
    <w:tmpl w:val="2F008BB4"/>
    <w:lvl w:ilvl="0">
      <w:start w:val="12"/>
      <w:numFmt w:val="decimal"/>
      <w:lvlText w:val="%1."/>
      <w:lvlJc w:val="left"/>
      <w:pPr>
        <w:ind w:left="480" w:hanging="480"/>
      </w:pPr>
      <w:rPr>
        <w:rFonts w:hint="default"/>
      </w:rPr>
    </w:lvl>
    <w:lvl w:ilvl="1">
      <w:start w:val="1"/>
      <w:numFmt w:val="decimal"/>
      <w:lvlText w:val="%1.%2."/>
      <w:lvlJc w:val="left"/>
      <w:pPr>
        <w:ind w:left="120" w:hanging="480"/>
      </w:pPr>
      <w:rPr>
        <w:rFonts w:hint="default"/>
        <w:color w:val="auto"/>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2" w15:restartNumberingAfterBreak="0">
    <w:nsid w:val="1F901B97"/>
    <w:multiLevelType w:val="hybridMultilevel"/>
    <w:tmpl w:val="2C1ED3C4"/>
    <w:lvl w:ilvl="0" w:tplc="21E2605E">
      <w:start w:val="1"/>
      <w:numFmt w:val="decimal"/>
      <w:lvlText w:val="%1)"/>
      <w:lvlJc w:val="left"/>
      <w:pPr>
        <w:ind w:left="720" w:hanging="360"/>
      </w:pPr>
      <w:rPr>
        <w:rFonts w:ascii="Times New Roman" w:hAnsi="Times New Roman" w:cs="Times New Roman" w:hint="default"/>
        <w:color w:val="auto"/>
        <w:sz w:val="24"/>
        <w:szCs w:val="24"/>
      </w:rPr>
    </w:lvl>
    <w:lvl w:ilvl="1" w:tplc="ADEE19A8">
      <w:start w:val="11"/>
      <w:numFmt w:val="bullet"/>
      <w:lvlText w:val=""/>
      <w:lvlJc w:val="left"/>
      <w:pPr>
        <w:ind w:left="1440" w:hanging="360"/>
      </w:pPr>
      <w:rPr>
        <w:rFonts w:ascii="Symbol" w:eastAsia="Times New Roman" w:hAnsi="Symbol" w:cs="Times New Roman" w:hint="default"/>
      </w:rPr>
    </w:lvl>
    <w:lvl w:ilvl="2" w:tplc="82E04A70">
      <w:start w:val="1"/>
      <w:numFmt w:val="decimal"/>
      <w:lvlText w:val="%3)"/>
      <w:lvlJc w:val="left"/>
      <w:pPr>
        <w:ind w:left="2160" w:hanging="180"/>
      </w:pPr>
      <w:rPr>
        <w:rFonts w:ascii="Times New Roman" w:hAnsi="Times New Roman" w:cs="Times New Roman" w:hint="default"/>
        <w:color w:val="auto"/>
        <w:sz w:val="20"/>
        <w:szCs w:val="20"/>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05E0070"/>
    <w:multiLevelType w:val="hybridMultilevel"/>
    <w:tmpl w:val="0FEAC56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19F7FA7"/>
    <w:multiLevelType w:val="hybridMultilevel"/>
    <w:tmpl w:val="0698735E"/>
    <w:lvl w:ilvl="0" w:tplc="E5E2B6B6">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15:restartNumberingAfterBreak="0">
    <w:nsid w:val="241162D0"/>
    <w:multiLevelType w:val="hybridMultilevel"/>
    <w:tmpl w:val="3FAC0864"/>
    <w:lvl w:ilvl="0" w:tplc="3FF0475A">
      <w:start w:val="9"/>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3FF0475A">
      <w:start w:val="9"/>
      <w:numFmt w:val="bullet"/>
      <w:lvlText w:val="−"/>
      <w:lvlJc w:val="left"/>
      <w:pPr>
        <w:ind w:left="2160" w:hanging="360"/>
      </w:pPr>
      <w:rPr>
        <w:rFonts w:ascii="Times New Roman" w:eastAsia="Times New Roman" w:hAnsi="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AD6A34"/>
    <w:multiLevelType w:val="hybridMultilevel"/>
    <w:tmpl w:val="2CE0E3DE"/>
    <w:lvl w:ilvl="0" w:tplc="3FF0475A">
      <w:start w:val="9"/>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3D125E"/>
    <w:multiLevelType w:val="multilevel"/>
    <w:tmpl w:val="6ACC6B70"/>
    <w:lvl w:ilvl="0">
      <w:start w:val="9"/>
      <w:numFmt w:val="bullet"/>
      <w:lvlText w:val="−"/>
      <w:lvlJc w:val="left"/>
      <w:pPr>
        <w:tabs>
          <w:tab w:val="num" w:pos="360"/>
        </w:tabs>
        <w:ind w:left="360" w:hanging="360"/>
      </w:pPr>
      <w:rPr>
        <w:rFonts w:ascii="Times New Roman" w:eastAsia="Times New Roman" w:hAnsi="Times New Roman" w:hint="default"/>
        <w:color w:val="auto"/>
      </w:rPr>
    </w:lvl>
    <w:lvl w:ilvl="1">
      <w:start w:val="1"/>
      <w:numFmt w:val="decimal"/>
      <w:lvlText w:val="%1.%2."/>
      <w:lvlJc w:val="left"/>
      <w:pPr>
        <w:tabs>
          <w:tab w:val="num" w:pos="502"/>
        </w:tabs>
        <w:ind w:left="502" w:hanging="360"/>
      </w:pPr>
      <w:rPr>
        <w:rFonts w:hint="default"/>
      </w:rPr>
    </w:lvl>
    <w:lvl w:ilvl="2">
      <w:start w:val="2"/>
      <w:numFmt w:val="bullet"/>
      <w:lvlText w:val="-"/>
      <w:lvlJc w:val="left"/>
      <w:pPr>
        <w:tabs>
          <w:tab w:val="num" w:pos="720"/>
        </w:tabs>
        <w:ind w:left="720" w:hanging="720"/>
      </w:pPr>
      <w:rPr>
        <w:rFonts w:ascii="Times New Roman" w:eastAsia="Times New Roman" w:hAnsi="Times New Roman" w:cs="Times New Roman" w:hint="default"/>
        <w:color w:val="auto"/>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4377CB"/>
    <w:multiLevelType w:val="hybridMultilevel"/>
    <w:tmpl w:val="CDB66E7C"/>
    <w:lvl w:ilvl="0" w:tplc="3FF0475A">
      <w:start w:val="9"/>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7842B7D"/>
    <w:multiLevelType w:val="hybridMultilevel"/>
    <w:tmpl w:val="73121744"/>
    <w:lvl w:ilvl="0" w:tplc="0680D9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28AC0FEE"/>
    <w:multiLevelType w:val="multilevel"/>
    <w:tmpl w:val="981CF0DC"/>
    <w:lvl w:ilvl="0">
      <w:start w:val="7"/>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ACB5B5C"/>
    <w:multiLevelType w:val="multilevel"/>
    <w:tmpl w:val="5D6A42E4"/>
    <w:lvl w:ilvl="0">
      <w:start w:val="13"/>
      <w:numFmt w:val="decimal"/>
      <w:lvlText w:val="%1"/>
      <w:lvlJc w:val="left"/>
      <w:pPr>
        <w:ind w:left="600" w:hanging="600"/>
      </w:pPr>
      <w:rPr>
        <w:rFonts w:hint="default"/>
      </w:rPr>
    </w:lvl>
    <w:lvl w:ilvl="1">
      <w:start w:val="2"/>
      <w:numFmt w:val="decimal"/>
      <w:lvlText w:val="%1.%2"/>
      <w:lvlJc w:val="left"/>
      <w:pPr>
        <w:ind w:left="420" w:hanging="60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22" w15:restartNumberingAfterBreak="0">
    <w:nsid w:val="2AE41EB4"/>
    <w:multiLevelType w:val="multilevel"/>
    <w:tmpl w:val="C5ECA76E"/>
    <w:lvl w:ilvl="0">
      <w:start w:val="11"/>
      <w:numFmt w:val="decimal"/>
      <w:lvlText w:val="%1."/>
      <w:lvlJc w:val="left"/>
      <w:pPr>
        <w:ind w:left="480" w:hanging="480"/>
      </w:pPr>
      <w:rPr>
        <w:rFonts w:hint="default"/>
      </w:rPr>
    </w:lvl>
    <w:lvl w:ilvl="1">
      <w:start w:val="1"/>
      <w:numFmt w:val="decimal"/>
      <w:lvlText w:val="%1.%2."/>
      <w:lvlJc w:val="left"/>
      <w:pPr>
        <w:ind w:left="120" w:hanging="480"/>
      </w:pPr>
      <w:rPr>
        <w:rFonts w:hint="default"/>
        <w:color w:val="auto"/>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2B157C92"/>
    <w:multiLevelType w:val="multilevel"/>
    <w:tmpl w:val="12941CF8"/>
    <w:lvl w:ilvl="0">
      <w:start w:val="8"/>
      <w:numFmt w:val="decimal"/>
      <w:lvlText w:val="%1."/>
      <w:lvlJc w:val="left"/>
      <w:pPr>
        <w:ind w:left="360" w:hanging="360"/>
      </w:pPr>
      <w:rPr>
        <w:rFonts w:hint="default"/>
      </w:rPr>
    </w:lvl>
    <w:lvl w:ilvl="1">
      <w:start w:val="1"/>
      <w:numFmt w:val="decimal"/>
      <w:lvlText w:val="%1.%2."/>
      <w:lvlJc w:val="left"/>
      <w:pPr>
        <w:ind w:left="0"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2CE4588D"/>
    <w:multiLevelType w:val="hybridMultilevel"/>
    <w:tmpl w:val="65420620"/>
    <w:lvl w:ilvl="0" w:tplc="21E2605E">
      <w:start w:val="1"/>
      <w:numFmt w:val="decimal"/>
      <w:lvlText w:val="%1)"/>
      <w:lvlJc w:val="left"/>
      <w:pPr>
        <w:ind w:left="720" w:hanging="360"/>
      </w:pPr>
      <w:rPr>
        <w:rFonts w:ascii="Times New Roman" w:hAnsi="Times New Roman" w:cs="Times New Roman" w:hint="default"/>
        <w:color w:val="auto"/>
        <w:sz w:val="24"/>
        <w:szCs w:val="24"/>
      </w:rPr>
    </w:lvl>
    <w:lvl w:ilvl="1" w:tplc="ADEE19A8">
      <w:start w:val="11"/>
      <w:numFmt w:val="bullet"/>
      <w:lvlText w:val=""/>
      <w:lvlJc w:val="left"/>
      <w:pPr>
        <w:ind w:left="1440" w:hanging="360"/>
      </w:pPr>
      <w:rPr>
        <w:rFonts w:ascii="Symbol" w:eastAsia="Times New Roman" w:hAnsi="Symbol" w:cs="Times New Roman" w:hint="default"/>
      </w:rPr>
    </w:lvl>
    <w:lvl w:ilvl="2" w:tplc="762618D6">
      <w:start w:val="1"/>
      <w:numFmt w:val="decimal"/>
      <w:lvlText w:val="%3)"/>
      <w:lvlJc w:val="left"/>
      <w:pPr>
        <w:ind w:left="2160" w:hanging="180"/>
      </w:pPr>
      <w:rPr>
        <w:rFonts w:hint="default"/>
        <w:color w:val="auto"/>
        <w:sz w:val="22"/>
        <w:szCs w:val="22"/>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3D079CD"/>
    <w:multiLevelType w:val="hybridMultilevel"/>
    <w:tmpl w:val="2CECCC8E"/>
    <w:lvl w:ilvl="0" w:tplc="1264D76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6C20161"/>
    <w:multiLevelType w:val="hybridMultilevel"/>
    <w:tmpl w:val="54C0C39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8985FF5"/>
    <w:multiLevelType w:val="hybridMultilevel"/>
    <w:tmpl w:val="FEE8B77A"/>
    <w:lvl w:ilvl="0" w:tplc="1834DCEC">
      <w:start w:val="9"/>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8F2549D"/>
    <w:multiLevelType w:val="hybridMultilevel"/>
    <w:tmpl w:val="8C48151E"/>
    <w:lvl w:ilvl="0" w:tplc="1834DCEC">
      <w:start w:val="9"/>
      <w:numFmt w:val="bullet"/>
      <w:lvlText w:val="−"/>
      <w:lvlJc w:val="left"/>
      <w:pPr>
        <w:ind w:left="2160" w:hanging="360"/>
      </w:pPr>
      <w:rPr>
        <w:rFonts w:ascii="Times New Roman" w:eastAsia="Times New Roman" w:hAnsi="Times New Roman" w:hint="default"/>
        <w:color w:val="auto"/>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9" w15:restartNumberingAfterBreak="0">
    <w:nsid w:val="3F1E1C1F"/>
    <w:multiLevelType w:val="multilevel"/>
    <w:tmpl w:val="2A520D90"/>
    <w:lvl w:ilvl="0">
      <w:start w:val="14"/>
      <w:numFmt w:val="decimal"/>
      <w:lvlText w:val="%1."/>
      <w:lvlJc w:val="left"/>
      <w:pPr>
        <w:ind w:left="480" w:hanging="480"/>
      </w:pPr>
      <w:rPr>
        <w:rFonts w:hint="default"/>
      </w:rPr>
    </w:lvl>
    <w:lvl w:ilvl="1">
      <w:start w:val="1"/>
      <w:numFmt w:val="decimal"/>
      <w:lvlText w:val="%1.%2."/>
      <w:lvlJc w:val="left"/>
      <w:pPr>
        <w:ind w:left="120" w:hanging="480"/>
      </w:pPr>
      <w:rPr>
        <w:rFonts w:hint="default"/>
        <w:color w:val="auto"/>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0" w15:restartNumberingAfterBreak="0">
    <w:nsid w:val="3F5E35EC"/>
    <w:multiLevelType w:val="hybridMultilevel"/>
    <w:tmpl w:val="D16EEA88"/>
    <w:lvl w:ilvl="0" w:tplc="1834DCEC">
      <w:start w:val="9"/>
      <w:numFmt w:val="bullet"/>
      <w:lvlText w:val="−"/>
      <w:lvlJc w:val="left"/>
      <w:pPr>
        <w:ind w:left="720" w:hanging="360"/>
      </w:pPr>
      <w:rPr>
        <w:rFonts w:ascii="Times New Roman" w:eastAsia="Times New Roman" w:hAnsi="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1834DCEC">
      <w:start w:val="9"/>
      <w:numFmt w:val="bullet"/>
      <w:lvlText w:val="−"/>
      <w:lvlJc w:val="left"/>
      <w:pPr>
        <w:ind w:left="2160" w:hanging="360"/>
      </w:pPr>
      <w:rPr>
        <w:rFonts w:ascii="Times New Roman" w:eastAsia="Times New Roman" w:hAnsi="Times New Roman" w:hint="default"/>
        <w:color w:val="auto"/>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4360A4D"/>
    <w:multiLevelType w:val="multilevel"/>
    <w:tmpl w:val="CC9631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56C7463"/>
    <w:multiLevelType w:val="hybridMultilevel"/>
    <w:tmpl w:val="815E75BC"/>
    <w:lvl w:ilvl="0" w:tplc="915266A0">
      <w:start w:val="9"/>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5AB6685"/>
    <w:multiLevelType w:val="multilevel"/>
    <w:tmpl w:val="1C625664"/>
    <w:lvl w:ilvl="0">
      <w:start w:val="10"/>
      <w:numFmt w:val="decimal"/>
      <w:lvlText w:val="%1."/>
      <w:lvlJc w:val="left"/>
      <w:pPr>
        <w:ind w:left="480" w:hanging="480"/>
      </w:pPr>
      <w:rPr>
        <w:rFonts w:hint="default"/>
      </w:rPr>
    </w:lvl>
    <w:lvl w:ilvl="1">
      <w:start w:val="1"/>
      <w:numFmt w:val="decimal"/>
      <w:lvlText w:val="%1.%2."/>
      <w:lvlJc w:val="left"/>
      <w:pPr>
        <w:ind w:left="120" w:hanging="480"/>
      </w:pPr>
      <w:rPr>
        <w:rFonts w:hint="default"/>
        <w:color w:val="auto"/>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4" w15:restartNumberingAfterBreak="0">
    <w:nsid w:val="4B971B9A"/>
    <w:multiLevelType w:val="multilevel"/>
    <w:tmpl w:val="FE604C16"/>
    <w:lvl w:ilvl="0">
      <w:start w:val="9"/>
      <w:numFmt w:val="decimal"/>
      <w:lvlText w:val="%1."/>
      <w:lvlJc w:val="left"/>
      <w:pPr>
        <w:ind w:left="360" w:hanging="360"/>
      </w:pPr>
      <w:rPr>
        <w:rFonts w:hint="default"/>
      </w:rPr>
    </w:lvl>
    <w:lvl w:ilvl="1">
      <w:start w:val="1"/>
      <w:numFmt w:val="decimal"/>
      <w:lvlText w:val="%1.%2."/>
      <w:lvlJc w:val="left"/>
      <w:pPr>
        <w:ind w:left="0" w:hanging="360"/>
      </w:pPr>
      <w:rPr>
        <w:rFonts w:hint="default"/>
        <w:color w:val="auto"/>
      </w:rPr>
    </w:lvl>
    <w:lvl w:ilvl="2">
      <w:start w:val="1"/>
      <w:numFmt w:val="decimal"/>
      <w:lvlText w:val="%1.%2.%3."/>
      <w:lvlJc w:val="left"/>
      <w:pPr>
        <w:ind w:left="0" w:hanging="720"/>
      </w:pPr>
      <w:rPr>
        <w:rFonts w:hint="default"/>
        <w:color w:val="auto"/>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5" w15:restartNumberingAfterBreak="0">
    <w:nsid w:val="4E000B1C"/>
    <w:multiLevelType w:val="hybridMultilevel"/>
    <w:tmpl w:val="BF9EA5C4"/>
    <w:lvl w:ilvl="0" w:tplc="1834DCEC">
      <w:start w:val="9"/>
      <w:numFmt w:val="bullet"/>
      <w:lvlText w:val="−"/>
      <w:lvlJc w:val="left"/>
      <w:pPr>
        <w:ind w:left="720" w:hanging="360"/>
      </w:pPr>
      <w:rPr>
        <w:rFonts w:ascii="Times New Roman" w:eastAsia="Times New Roman" w:hAnsi="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2140BFC"/>
    <w:multiLevelType w:val="multilevel"/>
    <w:tmpl w:val="68004D8C"/>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3)"/>
      <w:lvlJc w:val="left"/>
      <w:pPr>
        <w:ind w:left="2280" w:hanging="720"/>
      </w:pPr>
      <w:rPr>
        <w:rFonts w:ascii="Times New Roman" w:hAnsi="Times New Roman" w:cs="Times New Roman" w:hint="default"/>
        <w:color w:val="auto"/>
        <w:sz w:val="20"/>
        <w:szCs w:val="20"/>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4940" w:hanging="108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522C2CC0"/>
    <w:multiLevelType w:val="hybridMultilevel"/>
    <w:tmpl w:val="5B4A96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31B05B5"/>
    <w:multiLevelType w:val="multilevel"/>
    <w:tmpl w:val="8246570E"/>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color w:val="auto"/>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9" w15:restartNumberingAfterBreak="0">
    <w:nsid w:val="53F10C1D"/>
    <w:multiLevelType w:val="multilevel"/>
    <w:tmpl w:val="56988A90"/>
    <w:lvl w:ilvl="0">
      <w:start w:val="13"/>
      <w:numFmt w:val="decimal"/>
      <w:lvlText w:val="%1."/>
      <w:lvlJc w:val="left"/>
      <w:pPr>
        <w:ind w:left="480" w:hanging="480"/>
      </w:pPr>
      <w:rPr>
        <w:rFonts w:hint="default"/>
      </w:rPr>
    </w:lvl>
    <w:lvl w:ilvl="1">
      <w:start w:val="1"/>
      <w:numFmt w:val="decimal"/>
      <w:lvlText w:val="%1.%2."/>
      <w:lvlJc w:val="left"/>
      <w:pPr>
        <w:ind w:left="120" w:hanging="480"/>
      </w:pPr>
      <w:rPr>
        <w:rFonts w:hint="default"/>
        <w:color w:val="auto"/>
      </w:rPr>
    </w:lvl>
    <w:lvl w:ilvl="2">
      <w:start w:val="1"/>
      <w:numFmt w:val="decimal"/>
      <w:lvlText w:val="%1.%2.%3."/>
      <w:lvlJc w:val="left"/>
      <w:pPr>
        <w:ind w:left="0" w:hanging="720"/>
      </w:pPr>
      <w:rPr>
        <w:rFonts w:hint="default"/>
        <w:color w:val="auto"/>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0" w15:restartNumberingAfterBreak="0">
    <w:nsid w:val="56107D0A"/>
    <w:multiLevelType w:val="hybridMultilevel"/>
    <w:tmpl w:val="649AD582"/>
    <w:lvl w:ilvl="0" w:tplc="3FF0475A">
      <w:start w:val="9"/>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7785A8E"/>
    <w:multiLevelType w:val="hybridMultilevel"/>
    <w:tmpl w:val="55FAC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C381186"/>
    <w:multiLevelType w:val="hybridMultilevel"/>
    <w:tmpl w:val="FDCE4B6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7D9505D"/>
    <w:multiLevelType w:val="hybridMultilevel"/>
    <w:tmpl w:val="66900728"/>
    <w:lvl w:ilvl="0" w:tplc="20000011">
      <w:start w:val="1"/>
      <w:numFmt w:val="decimal"/>
      <w:lvlText w:val="%1)"/>
      <w:lvlJc w:val="left"/>
      <w:pPr>
        <w:ind w:left="2061"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12144CD"/>
    <w:multiLevelType w:val="multilevel"/>
    <w:tmpl w:val="6562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15642F"/>
    <w:multiLevelType w:val="hybridMultilevel"/>
    <w:tmpl w:val="DD1E6BB2"/>
    <w:lvl w:ilvl="0" w:tplc="1834DCEC">
      <w:start w:val="9"/>
      <w:numFmt w:val="bullet"/>
      <w:lvlText w:val="−"/>
      <w:lvlJc w:val="left"/>
      <w:pPr>
        <w:ind w:left="720" w:hanging="360"/>
      </w:pPr>
      <w:rPr>
        <w:rFonts w:ascii="Times New Roman" w:eastAsia="Times New Roman" w:hAnsi="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59C2BFA"/>
    <w:multiLevelType w:val="hybridMultilevel"/>
    <w:tmpl w:val="0D969F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6AE389B"/>
    <w:multiLevelType w:val="multilevel"/>
    <w:tmpl w:val="E2B01C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B715E46"/>
    <w:multiLevelType w:val="multilevel"/>
    <w:tmpl w:val="FE604C16"/>
    <w:lvl w:ilvl="0">
      <w:start w:val="9"/>
      <w:numFmt w:val="decimal"/>
      <w:lvlText w:val="%1."/>
      <w:lvlJc w:val="left"/>
      <w:pPr>
        <w:ind w:left="360" w:hanging="360"/>
      </w:pPr>
      <w:rPr>
        <w:rFonts w:hint="default"/>
      </w:rPr>
    </w:lvl>
    <w:lvl w:ilvl="1">
      <w:start w:val="1"/>
      <w:numFmt w:val="decimal"/>
      <w:lvlText w:val="%1.%2."/>
      <w:lvlJc w:val="left"/>
      <w:pPr>
        <w:ind w:left="0" w:hanging="360"/>
      </w:pPr>
      <w:rPr>
        <w:rFonts w:hint="default"/>
        <w:color w:val="auto"/>
      </w:rPr>
    </w:lvl>
    <w:lvl w:ilvl="2">
      <w:start w:val="1"/>
      <w:numFmt w:val="decimal"/>
      <w:lvlText w:val="%1.%2.%3."/>
      <w:lvlJc w:val="left"/>
      <w:pPr>
        <w:ind w:left="0" w:hanging="720"/>
      </w:pPr>
      <w:rPr>
        <w:rFonts w:hint="default"/>
        <w:color w:val="auto"/>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9" w15:restartNumberingAfterBreak="0">
    <w:nsid w:val="7C646220"/>
    <w:multiLevelType w:val="multilevel"/>
    <w:tmpl w:val="CB88C9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84894110">
    <w:abstractNumId w:val="45"/>
  </w:num>
  <w:num w:numId="2" w16cid:durableId="1747611536">
    <w:abstractNumId w:val="16"/>
  </w:num>
  <w:num w:numId="3" w16cid:durableId="690958701">
    <w:abstractNumId w:val="17"/>
  </w:num>
  <w:num w:numId="4" w16cid:durableId="1743017070">
    <w:abstractNumId w:val="0"/>
  </w:num>
  <w:num w:numId="5" w16cid:durableId="688145622">
    <w:abstractNumId w:val="12"/>
  </w:num>
  <w:num w:numId="6" w16cid:durableId="423574088">
    <w:abstractNumId w:val="20"/>
  </w:num>
  <w:num w:numId="7" w16cid:durableId="1968002999">
    <w:abstractNumId w:val="15"/>
  </w:num>
  <w:num w:numId="8" w16cid:durableId="892934563">
    <w:abstractNumId w:val="36"/>
  </w:num>
  <w:num w:numId="9" w16cid:durableId="1160541222">
    <w:abstractNumId w:val="7"/>
  </w:num>
  <w:num w:numId="10" w16cid:durableId="615141420">
    <w:abstractNumId w:val="8"/>
  </w:num>
  <w:num w:numId="11" w16cid:durableId="2113357816">
    <w:abstractNumId w:val="47"/>
  </w:num>
  <w:num w:numId="12" w16cid:durableId="1975329086">
    <w:abstractNumId w:val="43"/>
  </w:num>
  <w:num w:numId="13" w16cid:durableId="1972131953">
    <w:abstractNumId w:val="49"/>
  </w:num>
  <w:num w:numId="14" w16cid:durableId="222566657">
    <w:abstractNumId w:val="5"/>
  </w:num>
  <w:num w:numId="15" w16cid:durableId="63723928">
    <w:abstractNumId w:val="31"/>
  </w:num>
  <w:num w:numId="16" w16cid:durableId="489101314">
    <w:abstractNumId w:val="1"/>
  </w:num>
  <w:num w:numId="17" w16cid:durableId="739786700">
    <w:abstractNumId w:val="44"/>
  </w:num>
  <w:num w:numId="18" w16cid:durableId="1208757116">
    <w:abstractNumId w:val="23"/>
  </w:num>
  <w:num w:numId="19" w16cid:durableId="565264339">
    <w:abstractNumId w:val="18"/>
  </w:num>
  <w:num w:numId="20" w16cid:durableId="574557388">
    <w:abstractNumId w:val="24"/>
  </w:num>
  <w:num w:numId="21" w16cid:durableId="415904498">
    <w:abstractNumId w:val="34"/>
  </w:num>
  <w:num w:numId="22" w16cid:durableId="1746144795">
    <w:abstractNumId w:val="33"/>
  </w:num>
  <w:num w:numId="23" w16cid:durableId="1270743990">
    <w:abstractNumId w:val="22"/>
  </w:num>
  <w:num w:numId="24" w16cid:durableId="178667622">
    <w:abstractNumId w:val="11"/>
  </w:num>
  <w:num w:numId="25" w16cid:durableId="1762263711">
    <w:abstractNumId w:val="39"/>
  </w:num>
  <w:num w:numId="26" w16cid:durableId="130563907">
    <w:abstractNumId w:val="42"/>
  </w:num>
  <w:num w:numId="27" w16cid:durableId="2021008065">
    <w:abstractNumId w:val="26"/>
  </w:num>
  <w:num w:numId="28" w16cid:durableId="768890838">
    <w:abstractNumId w:val="21"/>
  </w:num>
  <w:num w:numId="29" w16cid:durableId="1004630683">
    <w:abstractNumId w:val="29"/>
  </w:num>
  <w:num w:numId="30" w16cid:durableId="40635927">
    <w:abstractNumId w:val="38"/>
  </w:num>
  <w:num w:numId="31" w16cid:durableId="2107380105">
    <w:abstractNumId w:val="35"/>
  </w:num>
  <w:num w:numId="32" w16cid:durableId="1495801847">
    <w:abstractNumId w:val="30"/>
  </w:num>
  <w:num w:numId="33" w16cid:durableId="1785464810">
    <w:abstractNumId w:val="9"/>
  </w:num>
  <w:num w:numId="34" w16cid:durableId="934173760">
    <w:abstractNumId w:val="28"/>
  </w:num>
  <w:num w:numId="35" w16cid:durableId="1198007530">
    <w:abstractNumId w:val="4"/>
  </w:num>
  <w:num w:numId="36" w16cid:durableId="253705570">
    <w:abstractNumId w:val="46"/>
  </w:num>
  <w:num w:numId="37" w16cid:durableId="133985197">
    <w:abstractNumId w:val="14"/>
  </w:num>
  <w:num w:numId="38" w16cid:durableId="1992633085">
    <w:abstractNumId w:val="41"/>
  </w:num>
  <w:num w:numId="39" w16cid:durableId="1161502826">
    <w:abstractNumId w:val="13"/>
  </w:num>
  <w:num w:numId="40" w16cid:durableId="1298992053">
    <w:abstractNumId w:val="10"/>
  </w:num>
  <w:num w:numId="41" w16cid:durableId="666252175">
    <w:abstractNumId w:val="3"/>
  </w:num>
  <w:num w:numId="42" w16cid:durableId="1177039824">
    <w:abstractNumId w:val="37"/>
  </w:num>
  <w:num w:numId="43" w16cid:durableId="231935207">
    <w:abstractNumId w:val="19"/>
  </w:num>
  <w:num w:numId="44" w16cid:durableId="1034160624">
    <w:abstractNumId w:val="27"/>
  </w:num>
  <w:num w:numId="45" w16cid:durableId="1020354416">
    <w:abstractNumId w:val="2"/>
  </w:num>
  <w:num w:numId="46" w16cid:durableId="1212110365">
    <w:abstractNumId w:val="6"/>
  </w:num>
  <w:num w:numId="47" w16cid:durableId="2042044862">
    <w:abstractNumId w:val="25"/>
  </w:num>
  <w:num w:numId="48" w16cid:durableId="285620446">
    <w:abstractNumId w:val="40"/>
  </w:num>
  <w:num w:numId="49" w16cid:durableId="1353997267">
    <w:abstractNumId w:val="32"/>
  </w:num>
  <w:num w:numId="50" w16cid:durableId="1918857180">
    <w:abstractNumId w:val="4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EE"/>
    <w:rsid w:val="000114AB"/>
    <w:rsid w:val="000115B3"/>
    <w:rsid w:val="00013A22"/>
    <w:rsid w:val="00013D12"/>
    <w:rsid w:val="000140D7"/>
    <w:rsid w:val="000171A1"/>
    <w:rsid w:val="0001748B"/>
    <w:rsid w:val="00021BC5"/>
    <w:rsid w:val="00021C74"/>
    <w:rsid w:val="000265E6"/>
    <w:rsid w:val="00036977"/>
    <w:rsid w:val="00041AED"/>
    <w:rsid w:val="00044862"/>
    <w:rsid w:val="0004521F"/>
    <w:rsid w:val="00047EE0"/>
    <w:rsid w:val="00050F2C"/>
    <w:rsid w:val="000539EB"/>
    <w:rsid w:val="00060D9D"/>
    <w:rsid w:val="00063074"/>
    <w:rsid w:val="00066E91"/>
    <w:rsid w:val="000674F7"/>
    <w:rsid w:val="00074B65"/>
    <w:rsid w:val="0007589B"/>
    <w:rsid w:val="00080348"/>
    <w:rsid w:val="0008368F"/>
    <w:rsid w:val="000878C9"/>
    <w:rsid w:val="00090389"/>
    <w:rsid w:val="00093F3E"/>
    <w:rsid w:val="00094963"/>
    <w:rsid w:val="000954D2"/>
    <w:rsid w:val="000A15DF"/>
    <w:rsid w:val="000A2939"/>
    <w:rsid w:val="000A352D"/>
    <w:rsid w:val="000A3BB3"/>
    <w:rsid w:val="000A41C1"/>
    <w:rsid w:val="000A755F"/>
    <w:rsid w:val="000A7FFB"/>
    <w:rsid w:val="000B04C7"/>
    <w:rsid w:val="000B12F7"/>
    <w:rsid w:val="000B21D5"/>
    <w:rsid w:val="000B355C"/>
    <w:rsid w:val="000B4068"/>
    <w:rsid w:val="000B474E"/>
    <w:rsid w:val="000B4BC0"/>
    <w:rsid w:val="000B6CC6"/>
    <w:rsid w:val="000C0F7F"/>
    <w:rsid w:val="000C23CA"/>
    <w:rsid w:val="000C3810"/>
    <w:rsid w:val="000C3FD6"/>
    <w:rsid w:val="000C4B02"/>
    <w:rsid w:val="000D0420"/>
    <w:rsid w:val="000D3F03"/>
    <w:rsid w:val="000D3F4D"/>
    <w:rsid w:val="000D6C37"/>
    <w:rsid w:val="000D6D3A"/>
    <w:rsid w:val="000E071E"/>
    <w:rsid w:val="000E178F"/>
    <w:rsid w:val="000E3B86"/>
    <w:rsid w:val="000F00D1"/>
    <w:rsid w:val="000F03BB"/>
    <w:rsid w:val="000F1DB2"/>
    <w:rsid w:val="000F3CC6"/>
    <w:rsid w:val="000F43B1"/>
    <w:rsid w:val="000F4834"/>
    <w:rsid w:val="000F75E4"/>
    <w:rsid w:val="00100145"/>
    <w:rsid w:val="00100510"/>
    <w:rsid w:val="00100B01"/>
    <w:rsid w:val="00101204"/>
    <w:rsid w:val="001055EF"/>
    <w:rsid w:val="0010703E"/>
    <w:rsid w:val="0011012E"/>
    <w:rsid w:val="001106C7"/>
    <w:rsid w:val="00111828"/>
    <w:rsid w:val="0011365A"/>
    <w:rsid w:val="00113B66"/>
    <w:rsid w:val="00115009"/>
    <w:rsid w:val="00117115"/>
    <w:rsid w:val="00117641"/>
    <w:rsid w:val="00120F72"/>
    <w:rsid w:val="0012457A"/>
    <w:rsid w:val="0013233B"/>
    <w:rsid w:val="00132CC4"/>
    <w:rsid w:val="0014058F"/>
    <w:rsid w:val="001409A3"/>
    <w:rsid w:val="00144115"/>
    <w:rsid w:val="00144EE0"/>
    <w:rsid w:val="001501B4"/>
    <w:rsid w:val="00154750"/>
    <w:rsid w:val="001551DD"/>
    <w:rsid w:val="00157CC7"/>
    <w:rsid w:val="00162067"/>
    <w:rsid w:val="001648D2"/>
    <w:rsid w:val="00164C33"/>
    <w:rsid w:val="00165500"/>
    <w:rsid w:val="00166C8E"/>
    <w:rsid w:val="00167E97"/>
    <w:rsid w:val="00174B44"/>
    <w:rsid w:val="001808F7"/>
    <w:rsid w:val="00180BB8"/>
    <w:rsid w:val="001815D7"/>
    <w:rsid w:val="001878B1"/>
    <w:rsid w:val="0019409F"/>
    <w:rsid w:val="0019519C"/>
    <w:rsid w:val="001963DC"/>
    <w:rsid w:val="001A55CF"/>
    <w:rsid w:val="001B013D"/>
    <w:rsid w:val="001B0833"/>
    <w:rsid w:val="001B1BE0"/>
    <w:rsid w:val="001B1C91"/>
    <w:rsid w:val="001B240D"/>
    <w:rsid w:val="001B3051"/>
    <w:rsid w:val="001B316C"/>
    <w:rsid w:val="001B376F"/>
    <w:rsid w:val="001B67A5"/>
    <w:rsid w:val="001B70DB"/>
    <w:rsid w:val="001C35E4"/>
    <w:rsid w:val="001C403C"/>
    <w:rsid w:val="001C4DF4"/>
    <w:rsid w:val="001D0E2E"/>
    <w:rsid w:val="001D2B74"/>
    <w:rsid w:val="001D36D5"/>
    <w:rsid w:val="001D6BA5"/>
    <w:rsid w:val="001E0709"/>
    <w:rsid w:val="001E4455"/>
    <w:rsid w:val="001E46B4"/>
    <w:rsid w:val="001E7ED8"/>
    <w:rsid w:val="001F071D"/>
    <w:rsid w:val="001F4D08"/>
    <w:rsid w:val="001F6539"/>
    <w:rsid w:val="002036DB"/>
    <w:rsid w:val="002040E9"/>
    <w:rsid w:val="002056F0"/>
    <w:rsid w:val="00211505"/>
    <w:rsid w:val="002115FF"/>
    <w:rsid w:val="002119E5"/>
    <w:rsid w:val="00216A13"/>
    <w:rsid w:val="00220A17"/>
    <w:rsid w:val="00222DFB"/>
    <w:rsid w:val="00226545"/>
    <w:rsid w:val="002271F1"/>
    <w:rsid w:val="00227D9F"/>
    <w:rsid w:val="00230223"/>
    <w:rsid w:val="00230429"/>
    <w:rsid w:val="00230AC4"/>
    <w:rsid w:val="002323D9"/>
    <w:rsid w:val="00232884"/>
    <w:rsid w:val="002347FA"/>
    <w:rsid w:val="00241C21"/>
    <w:rsid w:val="0024304D"/>
    <w:rsid w:val="0024312F"/>
    <w:rsid w:val="00253E5E"/>
    <w:rsid w:val="00253F08"/>
    <w:rsid w:val="00256DBE"/>
    <w:rsid w:val="00257801"/>
    <w:rsid w:val="0026240B"/>
    <w:rsid w:val="00263BC0"/>
    <w:rsid w:val="0026480E"/>
    <w:rsid w:val="00264883"/>
    <w:rsid w:val="00267239"/>
    <w:rsid w:val="00271064"/>
    <w:rsid w:val="00274527"/>
    <w:rsid w:val="002758AD"/>
    <w:rsid w:val="00276266"/>
    <w:rsid w:val="0027650C"/>
    <w:rsid w:val="002800CB"/>
    <w:rsid w:val="002801E2"/>
    <w:rsid w:val="00282CF2"/>
    <w:rsid w:val="00286021"/>
    <w:rsid w:val="00287F31"/>
    <w:rsid w:val="00293709"/>
    <w:rsid w:val="00295839"/>
    <w:rsid w:val="00295C73"/>
    <w:rsid w:val="002A3349"/>
    <w:rsid w:val="002A55A5"/>
    <w:rsid w:val="002A602F"/>
    <w:rsid w:val="002B4FA1"/>
    <w:rsid w:val="002B5920"/>
    <w:rsid w:val="002C0B50"/>
    <w:rsid w:val="002C6614"/>
    <w:rsid w:val="002C6B1D"/>
    <w:rsid w:val="002D04A9"/>
    <w:rsid w:val="002D7267"/>
    <w:rsid w:val="002D75DD"/>
    <w:rsid w:val="002E0301"/>
    <w:rsid w:val="002E0488"/>
    <w:rsid w:val="002E3E5F"/>
    <w:rsid w:val="002E4F2D"/>
    <w:rsid w:val="002E6003"/>
    <w:rsid w:val="002F1A65"/>
    <w:rsid w:val="002F2540"/>
    <w:rsid w:val="002F2F0F"/>
    <w:rsid w:val="002F499D"/>
    <w:rsid w:val="00301612"/>
    <w:rsid w:val="00301CAB"/>
    <w:rsid w:val="00302246"/>
    <w:rsid w:val="00306092"/>
    <w:rsid w:val="0030685A"/>
    <w:rsid w:val="00307D3F"/>
    <w:rsid w:val="0031008E"/>
    <w:rsid w:val="00312E8C"/>
    <w:rsid w:val="00315A29"/>
    <w:rsid w:val="00316298"/>
    <w:rsid w:val="00316736"/>
    <w:rsid w:val="00316B85"/>
    <w:rsid w:val="00317C91"/>
    <w:rsid w:val="0032055F"/>
    <w:rsid w:val="003252AE"/>
    <w:rsid w:val="00325943"/>
    <w:rsid w:val="00326F2E"/>
    <w:rsid w:val="003315D6"/>
    <w:rsid w:val="003336F9"/>
    <w:rsid w:val="0033783A"/>
    <w:rsid w:val="00340AAC"/>
    <w:rsid w:val="003414AE"/>
    <w:rsid w:val="00347688"/>
    <w:rsid w:val="00352E9A"/>
    <w:rsid w:val="0036200C"/>
    <w:rsid w:val="0036292D"/>
    <w:rsid w:val="003632A0"/>
    <w:rsid w:val="00363CAC"/>
    <w:rsid w:val="00364B27"/>
    <w:rsid w:val="003673D3"/>
    <w:rsid w:val="00367E4A"/>
    <w:rsid w:val="00371D87"/>
    <w:rsid w:val="003722ED"/>
    <w:rsid w:val="0037488B"/>
    <w:rsid w:val="00376DA3"/>
    <w:rsid w:val="00377D6B"/>
    <w:rsid w:val="00381790"/>
    <w:rsid w:val="0038235C"/>
    <w:rsid w:val="0038783B"/>
    <w:rsid w:val="00391B68"/>
    <w:rsid w:val="00391FBD"/>
    <w:rsid w:val="00393B1A"/>
    <w:rsid w:val="00396DE1"/>
    <w:rsid w:val="003970CA"/>
    <w:rsid w:val="003A1B07"/>
    <w:rsid w:val="003A2296"/>
    <w:rsid w:val="003A27D8"/>
    <w:rsid w:val="003A50DC"/>
    <w:rsid w:val="003B0795"/>
    <w:rsid w:val="003C0E4B"/>
    <w:rsid w:val="003C5BA1"/>
    <w:rsid w:val="003C7452"/>
    <w:rsid w:val="003D2525"/>
    <w:rsid w:val="003D3DAA"/>
    <w:rsid w:val="003D5C28"/>
    <w:rsid w:val="003E065E"/>
    <w:rsid w:val="003E1B2D"/>
    <w:rsid w:val="003E39BC"/>
    <w:rsid w:val="003E49D8"/>
    <w:rsid w:val="003E5156"/>
    <w:rsid w:val="003E6668"/>
    <w:rsid w:val="003E79B0"/>
    <w:rsid w:val="003F03E8"/>
    <w:rsid w:val="003F196E"/>
    <w:rsid w:val="003F57D6"/>
    <w:rsid w:val="00407074"/>
    <w:rsid w:val="004102AB"/>
    <w:rsid w:val="00412ACB"/>
    <w:rsid w:val="00413677"/>
    <w:rsid w:val="00415A24"/>
    <w:rsid w:val="0041656A"/>
    <w:rsid w:val="00417663"/>
    <w:rsid w:val="00421722"/>
    <w:rsid w:val="00425E1C"/>
    <w:rsid w:val="00427599"/>
    <w:rsid w:val="00432D39"/>
    <w:rsid w:val="00434607"/>
    <w:rsid w:val="0044050C"/>
    <w:rsid w:val="004430A6"/>
    <w:rsid w:val="004430CF"/>
    <w:rsid w:val="00446241"/>
    <w:rsid w:val="00452F29"/>
    <w:rsid w:val="004535AE"/>
    <w:rsid w:val="00456FBB"/>
    <w:rsid w:val="00457F3F"/>
    <w:rsid w:val="004603E2"/>
    <w:rsid w:val="00461FFE"/>
    <w:rsid w:val="00464F0D"/>
    <w:rsid w:val="00466D15"/>
    <w:rsid w:val="0047189D"/>
    <w:rsid w:val="00472C2A"/>
    <w:rsid w:val="00480B86"/>
    <w:rsid w:val="00481F03"/>
    <w:rsid w:val="0048492B"/>
    <w:rsid w:val="00485259"/>
    <w:rsid w:val="004862D8"/>
    <w:rsid w:val="00491EF8"/>
    <w:rsid w:val="00492D96"/>
    <w:rsid w:val="004959F6"/>
    <w:rsid w:val="00497BB0"/>
    <w:rsid w:val="004A1C63"/>
    <w:rsid w:val="004B6369"/>
    <w:rsid w:val="004B6F67"/>
    <w:rsid w:val="004C0247"/>
    <w:rsid w:val="004C33B4"/>
    <w:rsid w:val="004C4502"/>
    <w:rsid w:val="004C4F9F"/>
    <w:rsid w:val="004D3CC3"/>
    <w:rsid w:val="004D54FF"/>
    <w:rsid w:val="004D6C59"/>
    <w:rsid w:val="004D7C41"/>
    <w:rsid w:val="004E02B5"/>
    <w:rsid w:val="004E3AEC"/>
    <w:rsid w:val="004E6D1C"/>
    <w:rsid w:val="004F6699"/>
    <w:rsid w:val="005011ED"/>
    <w:rsid w:val="00501950"/>
    <w:rsid w:val="00503758"/>
    <w:rsid w:val="00503B64"/>
    <w:rsid w:val="00504842"/>
    <w:rsid w:val="00504FA7"/>
    <w:rsid w:val="00505369"/>
    <w:rsid w:val="005072AE"/>
    <w:rsid w:val="005079E0"/>
    <w:rsid w:val="005117B1"/>
    <w:rsid w:val="00514DF5"/>
    <w:rsid w:val="00516D24"/>
    <w:rsid w:val="00516DA4"/>
    <w:rsid w:val="005240EF"/>
    <w:rsid w:val="005244CA"/>
    <w:rsid w:val="0052480C"/>
    <w:rsid w:val="0052677D"/>
    <w:rsid w:val="0052729D"/>
    <w:rsid w:val="00527A26"/>
    <w:rsid w:val="00530BB7"/>
    <w:rsid w:val="0053262B"/>
    <w:rsid w:val="00532CB2"/>
    <w:rsid w:val="00536098"/>
    <w:rsid w:val="00537C72"/>
    <w:rsid w:val="00537F85"/>
    <w:rsid w:val="005417E9"/>
    <w:rsid w:val="00544E97"/>
    <w:rsid w:val="00545B80"/>
    <w:rsid w:val="00547563"/>
    <w:rsid w:val="00547A35"/>
    <w:rsid w:val="00547CF1"/>
    <w:rsid w:val="0055106E"/>
    <w:rsid w:val="00553723"/>
    <w:rsid w:val="00561B8E"/>
    <w:rsid w:val="005627D9"/>
    <w:rsid w:val="00564B17"/>
    <w:rsid w:val="00565845"/>
    <w:rsid w:val="00570903"/>
    <w:rsid w:val="005745E4"/>
    <w:rsid w:val="005749EE"/>
    <w:rsid w:val="00575F5D"/>
    <w:rsid w:val="005767A1"/>
    <w:rsid w:val="00577AB7"/>
    <w:rsid w:val="00586177"/>
    <w:rsid w:val="00586E0E"/>
    <w:rsid w:val="00590944"/>
    <w:rsid w:val="005915D9"/>
    <w:rsid w:val="005953DC"/>
    <w:rsid w:val="0059740E"/>
    <w:rsid w:val="00597788"/>
    <w:rsid w:val="00597C22"/>
    <w:rsid w:val="005A0347"/>
    <w:rsid w:val="005A3E3D"/>
    <w:rsid w:val="005A6A33"/>
    <w:rsid w:val="005A7022"/>
    <w:rsid w:val="005A7508"/>
    <w:rsid w:val="005A7D6F"/>
    <w:rsid w:val="005B2634"/>
    <w:rsid w:val="005B3457"/>
    <w:rsid w:val="005B3D1D"/>
    <w:rsid w:val="005B568C"/>
    <w:rsid w:val="005B5C2B"/>
    <w:rsid w:val="005B6C45"/>
    <w:rsid w:val="005D74A4"/>
    <w:rsid w:val="005E3679"/>
    <w:rsid w:val="005E4049"/>
    <w:rsid w:val="005E7553"/>
    <w:rsid w:val="005F0BF4"/>
    <w:rsid w:val="005F3D63"/>
    <w:rsid w:val="006034C2"/>
    <w:rsid w:val="00603AE6"/>
    <w:rsid w:val="00605DF4"/>
    <w:rsid w:val="00610865"/>
    <w:rsid w:val="006121BA"/>
    <w:rsid w:val="00616AE2"/>
    <w:rsid w:val="00621D66"/>
    <w:rsid w:val="00623316"/>
    <w:rsid w:val="00625492"/>
    <w:rsid w:val="006258C0"/>
    <w:rsid w:val="00626B32"/>
    <w:rsid w:val="00626F50"/>
    <w:rsid w:val="00631808"/>
    <w:rsid w:val="00631965"/>
    <w:rsid w:val="00632649"/>
    <w:rsid w:val="00633C5D"/>
    <w:rsid w:val="006376CF"/>
    <w:rsid w:val="006422DB"/>
    <w:rsid w:val="00643893"/>
    <w:rsid w:val="00643A5D"/>
    <w:rsid w:val="0064402C"/>
    <w:rsid w:val="0064477C"/>
    <w:rsid w:val="0065245F"/>
    <w:rsid w:val="00652D20"/>
    <w:rsid w:val="00652DF9"/>
    <w:rsid w:val="00660E4B"/>
    <w:rsid w:val="00662168"/>
    <w:rsid w:val="006630DC"/>
    <w:rsid w:val="00664D97"/>
    <w:rsid w:val="00666E90"/>
    <w:rsid w:val="00672966"/>
    <w:rsid w:val="006730F4"/>
    <w:rsid w:val="00680236"/>
    <w:rsid w:val="006826AF"/>
    <w:rsid w:val="006840A5"/>
    <w:rsid w:val="00685465"/>
    <w:rsid w:val="00690427"/>
    <w:rsid w:val="0069606A"/>
    <w:rsid w:val="006A1F34"/>
    <w:rsid w:val="006A73B7"/>
    <w:rsid w:val="006B3141"/>
    <w:rsid w:val="006B3711"/>
    <w:rsid w:val="006B3A84"/>
    <w:rsid w:val="006B5726"/>
    <w:rsid w:val="006B70B9"/>
    <w:rsid w:val="006B7D88"/>
    <w:rsid w:val="006C076D"/>
    <w:rsid w:val="006C2625"/>
    <w:rsid w:val="006C3EB7"/>
    <w:rsid w:val="006C6792"/>
    <w:rsid w:val="006D2B94"/>
    <w:rsid w:val="006D3A0E"/>
    <w:rsid w:val="006E2466"/>
    <w:rsid w:val="006E369D"/>
    <w:rsid w:val="006E3CAA"/>
    <w:rsid w:val="006E42BE"/>
    <w:rsid w:val="006F145B"/>
    <w:rsid w:val="006F209D"/>
    <w:rsid w:val="006F280E"/>
    <w:rsid w:val="006F2AE7"/>
    <w:rsid w:val="006F3A34"/>
    <w:rsid w:val="006F3B8F"/>
    <w:rsid w:val="006F42D9"/>
    <w:rsid w:val="006F67B3"/>
    <w:rsid w:val="006F7D41"/>
    <w:rsid w:val="007012E3"/>
    <w:rsid w:val="007062C0"/>
    <w:rsid w:val="00713F11"/>
    <w:rsid w:val="00714040"/>
    <w:rsid w:val="0071471E"/>
    <w:rsid w:val="00731E0F"/>
    <w:rsid w:val="00732693"/>
    <w:rsid w:val="00735BE3"/>
    <w:rsid w:val="00740ACB"/>
    <w:rsid w:val="00745434"/>
    <w:rsid w:val="00746FBD"/>
    <w:rsid w:val="00750297"/>
    <w:rsid w:val="007577E4"/>
    <w:rsid w:val="00762377"/>
    <w:rsid w:val="00764A2D"/>
    <w:rsid w:val="00765794"/>
    <w:rsid w:val="0076699D"/>
    <w:rsid w:val="007731F1"/>
    <w:rsid w:val="00773279"/>
    <w:rsid w:val="00774E67"/>
    <w:rsid w:val="00775FAD"/>
    <w:rsid w:val="0078069C"/>
    <w:rsid w:val="00781F29"/>
    <w:rsid w:val="00783FFC"/>
    <w:rsid w:val="00791FB1"/>
    <w:rsid w:val="00792292"/>
    <w:rsid w:val="007951FD"/>
    <w:rsid w:val="007A57DF"/>
    <w:rsid w:val="007A7013"/>
    <w:rsid w:val="007B7AF1"/>
    <w:rsid w:val="007C0472"/>
    <w:rsid w:val="007C3DA3"/>
    <w:rsid w:val="007C4E6C"/>
    <w:rsid w:val="007C5580"/>
    <w:rsid w:val="007C60A9"/>
    <w:rsid w:val="007C6D82"/>
    <w:rsid w:val="007D1169"/>
    <w:rsid w:val="007D5B36"/>
    <w:rsid w:val="007D5CD1"/>
    <w:rsid w:val="007D799B"/>
    <w:rsid w:val="007E2207"/>
    <w:rsid w:val="007E40EF"/>
    <w:rsid w:val="007E5C3F"/>
    <w:rsid w:val="007E70C4"/>
    <w:rsid w:val="007F12E5"/>
    <w:rsid w:val="007F1A91"/>
    <w:rsid w:val="007F4CAA"/>
    <w:rsid w:val="007F5E45"/>
    <w:rsid w:val="007F678A"/>
    <w:rsid w:val="00800EC3"/>
    <w:rsid w:val="00801CB9"/>
    <w:rsid w:val="0081033D"/>
    <w:rsid w:val="0081214D"/>
    <w:rsid w:val="00815370"/>
    <w:rsid w:val="00820CC0"/>
    <w:rsid w:val="008217F6"/>
    <w:rsid w:val="00824CD5"/>
    <w:rsid w:val="0082767B"/>
    <w:rsid w:val="008302CC"/>
    <w:rsid w:val="00832329"/>
    <w:rsid w:val="008379A0"/>
    <w:rsid w:val="0084023D"/>
    <w:rsid w:val="00843F38"/>
    <w:rsid w:val="008443BE"/>
    <w:rsid w:val="00847C34"/>
    <w:rsid w:val="008538E7"/>
    <w:rsid w:val="0085725E"/>
    <w:rsid w:val="008657F2"/>
    <w:rsid w:val="0087498A"/>
    <w:rsid w:val="00881B34"/>
    <w:rsid w:val="00882539"/>
    <w:rsid w:val="008862C7"/>
    <w:rsid w:val="00887549"/>
    <w:rsid w:val="00887B8E"/>
    <w:rsid w:val="00891A13"/>
    <w:rsid w:val="008927FC"/>
    <w:rsid w:val="00894C85"/>
    <w:rsid w:val="00895544"/>
    <w:rsid w:val="008966C9"/>
    <w:rsid w:val="00897403"/>
    <w:rsid w:val="008A00CF"/>
    <w:rsid w:val="008A34B4"/>
    <w:rsid w:val="008A5237"/>
    <w:rsid w:val="008B13C9"/>
    <w:rsid w:val="008B37DA"/>
    <w:rsid w:val="008B4B9A"/>
    <w:rsid w:val="008B4CBA"/>
    <w:rsid w:val="008B5419"/>
    <w:rsid w:val="008B5FC5"/>
    <w:rsid w:val="008B70DB"/>
    <w:rsid w:val="008B775F"/>
    <w:rsid w:val="008C7CAB"/>
    <w:rsid w:val="008D2AE1"/>
    <w:rsid w:val="008D5144"/>
    <w:rsid w:val="008D604A"/>
    <w:rsid w:val="008D70FE"/>
    <w:rsid w:val="008E4F0E"/>
    <w:rsid w:val="008E6184"/>
    <w:rsid w:val="008F529C"/>
    <w:rsid w:val="00900B24"/>
    <w:rsid w:val="0090262C"/>
    <w:rsid w:val="0090316E"/>
    <w:rsid w:val="009068FF"/>
    <w:rsid w:val="00906938"/>
    <w:rsid w:val="00906CF0"/>
    <w:rsid w:val="00907049"/>
    <w:rsid w:val="009071E0"/>
    <w:rsid w:val="009076B1"/>
    <w:rsid w:val="009126A2"/>
    <w:rsid w:val="00913B6F"/>
    <w:rsid w:val="009146E4"/>
    <w:rsid w:val="009149C7"/>
    <w:rsid w:val="00917BA3"/>
    <w:rsid w:val="009202AF"/>
    <w:rsid w:val="00923621"/>
    <w:rsid w:val="00923A19"/>
    <w:rsid w:val="00926FC5"/>
    <w:rsid w:val="0093097F"/>
    <w:rsid w:val="009333FE"/>
    <w:rsid w:val="00935EFA"/>
    <w:rsid w:val="00936235"/>
    <w:rsid w:val="009368DC"/>
    <w:rsid w:val="00937900"/>
    <w:rsid w:val="00937F0B"/>
    <w:rsid w:val="00941847"/>
    <w:rsid w:val="00941FC3"/>
    <w:rsid w:val="00942689"/>
    <w:rsid w:val="00945147"/>
    <w:rsid w:val="0095039F"/>
    <w:rsid w:val="00950C3B"/>
    <w:rsid w:val="009525DC"/>
    <w:rsid w:val="009540BB"/>
    <w:rsid w:val="00955109"/>
    <w:rsid w:val="009566BC"/>
    <w:rsid w:val="00956C1A"/>
    <w:rsid w:val="00960028"/>
    <w:rsid w:val="00961F16"/>
    <w:rsid w:val="00963195"/>
    <w:rsid w:val="009705DE"/>
    <w:rsid w:val="00970FC3"/>
    <w:rsid w:val="0097595D"/>
    <w:rsid w:val="00980725"/>
    <w:rsid w:val="009814F6"/>
    <w:rsid w:val="00981AD0"/>
    <w:rsid w:val="00981DE7"/>
    <w:rsid w:val="00981F42"/>
    <w:rsid w:val="0098203C"/>
    <w:rsid w:val="00983DED"/>
    <w:rsid w:val="00990B28"/>
    <w:rsid w:val="0099319B"/>
    <w:rsid w:val="0099327D"/>
    <w:rsid w:val="0099584A"/>
    <w:rsid w:val="00995986"/>
    <w:rsid w:val="0099799C"/>
    <w:rsid w:val="00997ED6"/>
    <w:rsid w:val="00997F73"/>
    <w:rsid w:val="009A1E8C"/>
    <w:rsid w:val="009A2B6B"/>
    <w:rsid w:val="009A6302"/>
    <w:rsid w:val="009B008E"/>
    <w:rsid w:val="009B1D5E"/>
    <w:rsid w:val="009B4ECA"/>
    <w:rsid w:val="009B539C"/>
    <w:rsid w:val="009B6151"/>
    <w:rsid w:val="009C0011"/>
    <w:rsid w:val="009C09E9"/>
    <w:rsid w:val="009C2354"/>
    <w:rsid w:val="009C471A"/>
    <w:rsid w:val="009C4C49"/>
    <w:rsid w:val="009D516D"/>
    <w:rsid w:val="009D5A7D"/>
    <w:rsid w:val="009D6C47"/>
    <w:rsid w:val="009E155D"/>
    <w:rsid w:val="009E5C16"/>
    <w:rsid w:val="009E6D17"/>
    <w:rsid w:val="009E7743"/>
    <w:rsid w:val="009F566D"/>
    <w:rsid w:val="00A04761"/>
    <w:rsid w:val="00A06CF7"/>
    <w:rsid w:val="00A11036"/>
    <w:rsid w:val="00A136F6"/>
    <w:rsid w:val="00A1397C"/>
    <w:rsid w:val="00A13C12"/>
    <w:rsid w:val="00A20860"/>
    <w:rsid w:val="00A26F01"/>
    <w:rsid w:val="00A26F37"/>
    <w:rsid w:val="00A27F89"/>
    <w:rsid w:val="00A308FF"/>
    <w:rsid w:val="00A331A6"/>
    <w:rsid w:val="00A3412E"/>
    <w:rsid w:val="00A34318"/>
    <w:rsid w:val="00A52319"/>
    <w:rsid w:val="00A52716"/>
    <w:rsid w:val="00A552E3"/>
    <w:rsid w:val="00A60248"/>
    <w:rsid w:val="00A61F79"/>
    <w:rsid w:val="00A70B3E"/>
    <w:rsid w:val="00A72DDA"/>
    <w:rsid w:val="00A73272"/>
    <w:rsid w:val="00A74749"/>
    <w:rsid w:val="00A76202"/>
    <w:rsid w:val="00A778EE"/>
    <w:rsid w:val="00A84C94"/>
    <w:rsid w:val="00A87F84"/>
    <w:rsid w:val="00A91B4C"/>
    <w:rsid w:val="00A91C6A"/>
    <w:rsid w:val="00A92B0E"/>
    <w:rsid w:val="00A97692"/>
    <w:rsid w:val="00AA0700"/>
    <w:rsid w:val="00AA6007"/>
    <w:rsid w:val="00AA769F"/>
    <w:rsid w:val="00AB180A"/>
    <w:rsid w:val="00AB308D"/>
    <w:rsid w:val="00AB384B"/>
    <w:rsid w:val="00AB44D0"/>
    <w:rsid w:val="00AB4503"/>
    <w:rsid w:val="00AC00EE"/>
    <w:rsid w:val="00AC4C7F"/>
    <w:rsid w:val="00AC7F14"/>
    <w:rsid w:val="00AD327C"/>
    <w:rsid w:val="00AD488F"/>
    <w:rsid w:val="00AD5BDD"/>
    <w:rsid w:val="00AD74D9"/>
    <w:rsid w:val="00AE11B1"/>
    <w:rsid w:val="00AF057F"/>
    <w:rsid w:val="00AF1B17"/>
    <w:rsid w:val="00AF228C"/>
    <w:rsid w:val="00AF3251"/>
    <w:rsid w:val="00AF69A2"/>
    <w:rsid w:val="00AF6E99"/>
    <w:rsid w:val="00AF7953"/>
    <w:rsid w:val="00B0059B"/>
    <w:rsid w:val="00B014D4"/>
    <w:rsid w:val="00B053E9"/>
    <w:rsid w:val="00B10810"/>
    <w:rsid w:val="00B14441"/>
    <w:rsid w:val="00B1768B"/>
    <w:rsid w:val="00B200E1"/>
    <w:rsid w:val="00B20E37"/>
    <w:rsid w:val="00B23536"/>
    <w:rsid w:val="00B24C43"/>
    <w:rsid w:val="00B26988"/>
    <w:rsid w:val="00B26DC9"/>
    <w:rsid w:val="00B27B2A"/>
    <w:rsid w:val="00B27C95"/>
    <w:rsid w:val="00B30909"/>
    <w:rsid w:val="00B31176"/>
    <w:rsid w:val="00B315BB"/>
    <w:rsid w:val="00B321AE"/>
    <w:rsid w:val="00B34B9F"/>
    <w:rsid w:val="00B416F4"/>
    <w:rsid w:val="00B43A18"/>
    <w:rsid w:val="00B43CF6"/>
    <w:rsid w:val="00B44404"/>
    <w:rsid w:val="00B54AA3"/>
    <w:rsid w:val="00B5664F"/>
    <w:rsid w:val="00B575D0"/>
    <w:rsid w:val="00B6026B"/>
    <w:rsid w:val="00B606EF"/>
    <w:rsid w:val="00B7177E"/>
    <w:rsid w:val="00B76FF1"/>
    <w:rsid w:val="00B778B9"/>
    <w:rsid w:val="00B85A66"/>
    <w:rsid w:val="00B87858"/>
    <w:rsid w:val="00B97728"/>
    <w:rsid w:val="00BA144E"/>
    <w:rsid w:val="00BA38AD"/>
    <w:rsid w:val="00BA4338"/>
    <w:rsid w:val="00BA59B5"/>
    <w:rsid w:val="00BC264A"/>
    <w:rsid w:val="00BC37E9"/>
    <w:rsid w:val="00BC454F"/>
    <w:rsid w:val="00BC59A4"/>
    <w:rsid w:val="00BD0FD9"/>
    <w:rsid w:val="00BD263B"/>
    <w:rsid w:val="00BD429E"/>
    <w:rsid w:val="00BD451A"/>
    <w:rsid w:val="00BD528B"/>
    <w:rsid w:val="00BE207B"/>
    <w:rsid w:val="00BE3596"/>
    <w:rsid w:val="00BE4EB9"/>
    <w:rsid w:val="00BE55C5"/>
    <w:rsid w:val="00BF0FF5"/>
    <w:rsid w:val="00BF223F"/>
    <w:rsid w:val="00BF2FCB"/>
    <w:rsid w:val="00C02300"/>
    <w:rsid w:val="00C03151"/>
    <w:rsid w:val="00C10F19"/>
    <w:rsid w:val="00C133FD"/>
    <w:rsid w:val="00C1547D"/>
    <w:rsid w:val="00C154AB"/>
    <w:rsid w:val="00C1796C"/>
    <w:rsid w:val="00C21020"/>
    <w:rsid w:val="00C22067"/>
    <w:rsid w:val="00C240A6"/>
    <w:rsid w:val="00C27A85"/>
    <w:rsid w:val="00C27B47"/>
    <w:rsid w:val="00C30104"/>
    <w:rsid w:val="00C31742"/>
    <w:rsid w:val="00C368B9"/>
    <w:rsid w:val="00C36923"/>
    <w:rsid w:val="00C4671A"/>
    <w:rsid w:val="00C46F0A"/>
    <w:rsid w:val="00C6487A"/>
    <w:rsid w:val="00C66029"/>
    <w:rsid w:val="00C700A0"/>
    <w:rsid w:val="00C72ED3"/>
    <w:rsid w:val="00C75880"/>
    <w:rsid w:val="00C80447"/>
    <w:rsid w:val="00C82AF4"/>
    <w:rsid w:val="00C834B8"/>
    <w:rsid w:val="00C8354D"/>
    <w:rsid w:val="00C836CB"/>
    <w:rsid w:val="00C85051"/>
    <w:rsid w:val="00C91058"/>
    <w:rsid w:val="00C93B40"/>
    <w:rsid w:val="00C95332"/>
    <w:rsid w:val="00CA1C52"/>
    <w:rsid w:val="00CA308C"/>
    <w:rsid w:val="00CA6CCD"/>
    <w:rsid w:val="00CB425F"/>
    <w:rsid w:val="00CB5D26"/>
    <w:rsid w:val="00CD5413"/>
    <w:rsid w:val="00CD6DDE"/>
    <w:rsid w:val="00CE2922"/>
    <w:rsid w:val="00CE3D57"/>
    <w:rsid w:val="00CE3FDB"/>
    <w:rsid w:val="00CE485E"/>
    <w:rsid w:val="00CF1B2E"/>
    <w:rsid w:val="00CF248C"/>
    <w:rsid w:val="00CF253D"/>
    <w:rsid w:val="00CF3892"/>
    <w:rsid w:val="00D01E33"/>
    <w:rsid w:val="00D0257C"/>
    <w:rsid w:val="00D0297A"/>
    <w:rsid w:val="00D04C2D"/>
    <w:rsid w:val="00D0586B"/>
    <w:rsid w:val="00D05927"/>
    <w:rsid w:val="00D142E3"/>
    <w:rsid w:val="00D155C6"/>
    <w:rsid w:val="00D167CB"/>
    <w:rsid w:val="00D17D48"/>
    <w:rsid w:val="00D21FA1"/>
    <w:rsid w:val="00D2736D"/>
    <w:rsid w:val="00D30850"/>
    <w:rsid w:val="00D3476E"/>
    <w:rsid w:val="00D36386"/>
    <w:rsid w:val="00D367C8"/>
    <w:rsid w:val="00D40BB1"/>
    <w:rsid w:val="00D42B62"/>
    <w:rsid w:val="00D43A14"/>
    <w:rsid w:val="00D44D6B"/>
    <w:rsid w:val="00D50497"/>
    <w:rsid w:val="00D538F9"/>
    <w:rsid w:val="00D55B77"/>
    <w:rsid w:val="00D610D4"/>
    <w:rsid w:val="00D63F64"/>
    <w:rsid w:val="00D65337"/>
    <w:rsid w:val="00D67DF0"/>
    <w:rsid w:val="00D72812"/>
    <w:rsid w:val="00D7298D"/>
    <w:rsid w:val="00D74450"/>
    <w:rsid w:val="00D76C09"/>
    <w:rsid w:val="00D849C3"/>
    <w:rsid w:val="00D904C7"/>
    <w:rsid w:val="00D91D9A"/>
    <w:rsid w:val="00D95028"/>
    <w:rsid w:val="00D95DE0"/>
    <w:rsid w:val="00DA3D7B"/>
    <w:rsid w:val="00DA4AEB"/>
    <w:rsid w:val="00DA7F41"/>
    <w:rsid w:val="00DB06ED"/>
    <w:rsid w:val="00DB343D"/>
    <w:rsid w:val="00DB3625"/>
    <w:rsid w:val="00DB4A27"/>
    <w:rsid w:val="00DB6BA4"/>
    <w:rsid w:val="00DC2E52"/>
    <w:rsid w:val="00DC4400"/>
    <w:rsid w:val="00DC514B"/>
    <w:rsid w:val="00DC690E"/>
    <w:rsid w:val="00DD15FA"/>
    <w:rsid w:val="00DD56D7"/>
    <w:rsid w:val="00DD59F1"/>
    <w:rsid w:val="00DD5D94"/>
    <w:rsid w:val="00DD6747"/>
    <w:rsid w:val="00DD6814"/>
    <w:rsid w:val="00DE0D62"/>
    <w:rsid w:val="00DE239F"/>
    <w:rsid w:val="00DE387D"/>
    <w:rsid w:val="00DE4727"/>
    <w:rsid w:val="00DE545F"/>
    <w:rsid w:val="00DE5C6A"/>
    <w:rsid w:val="00DE6A7B"/>
    <w:rsid w:val="00DE77E7"/>
    <w:rsid w:val="00DF2854"/>
    <w:rsid w:val="00DF55CD"/>
    <w:rsid w:val="00DF74C4"/>
    <w:rsid w:val="00E01934"/>
    <w:rsid w:val="00E05F6E"/>
    <w:rsid w:val="00E062B9"/>
    <w:rsid w:val="00E07B52"/>
    <w:rsid w:val="00E1240D"/>
    <w:rsid w:val="00E12626"/>
    <w:rsid w:val="00E1275D"/>
    <w:rsid w:val="00E14B62"/>
    <w:rsid w:val="00E1592C"/>
    <w:rsid w:val="00E16CE9"/>
    <w:rsid w:val="00E17E39"/>
    <w:rsid w:val="00E221B2"/>
    <w:rsid w:val="00E233A5"/>
    <w:rsid w:val="00E34037"/>
    <w:rsid w:val="00E3462C"/>
    <w:rsid w:val="00E34A6D"/>
    <w:rsid w:val="00E35FF5"/>
    <w:rsid w:val="00E36A49"/>
    <w:rsid w:val="00E42142"/>
    <w:rsid w:val="00E43BA2"/>
    <w:rsid w:val="00E45FBE"/>
    <w:rsid w:val="00E46038"/>
    <w:rsid w:val="00E6549C"/>
    <w:rsid w:val="00E65928"/>
    <w:rsid w:val="00E72753"/>
    <w:rsid w:val="00E85C95"/>
    <w:rsid w:val="00E902AA"/>
    <w:rsid w:val="00E90811"/>
    <w:rsid w:val="00E913A6"/>
    <w:rsid w:val="00E939A5"/>
    <w:rsid w:val="00E94CC2"/>
    <w:rsid w:val="00EA1F35"/>
    <w:rsid w:val="00EA6E4E"/>
    <w:rsid w:val="00EB15D8"/>
    <w:rsid w:val="00EB284A"/>
    <w:rsid w:val="00EB3CE3"/>
    <w:rsid w:val="00EB6B77"/>
    <w:rsid w:val="00EC1F29"/>
    <w:rsid w:val="00EC2561"/>
    <w:rsid w:val="00EC4166"/>
    <w:rsid w:val="00ED176A"/>
    <w:rsid w:val="00ED1C01"/>
    <w:rsid w:val="00ED400C"/>
    <w:rsid w:val="00ED6817"/>
    <w:rsid w:val="00EE0043"/>
    <w:rsid w:val="00EE1B31"/>
    <w:rsid w:val="00EF1E1F"/>
    <w:rsid w:val="00EF343E"/>
    <w:rsid w:val="00F000D2"/>
    <w:rsid w:val="00F058DB"/>
    <w:rsid w:val="00F07246"/>
    <w:rsid w:val="00F1246A"/>
    <w:rsid w:val="00F15479"/>
    <w:rsid w:val="00F17C2F"/>
    <w:rsid w:val="00F20B2A"/>
    <w:rsid w:val="00F2538E"/>
    <w:rsid w:val="00F25432"/>
    <w:rsid w:val="00F2645C"/>
    <w:rsid w:val="00F31C0B"/>
    <w:rsid w:val="00F31ED6"/>
    <w:rsid w:val="00F36A61"/>
    <w:rsid w:val="00F36D74"/>
    <w:rsid w:val="00F454D8"/>
    <w:rsid w:val="00F4554C"/>
    <w:rsid w:val="00F50313"/>
    <w:rsid w:val="00F535FB"/>
    <w:rsid w:val="00F55243"/>
    <w:rsid w:val="00F625F4"/>
    <w:rsid w:val="00F64CFB"/>
    <w:rsid w:val="00F64D22"/>
    <w:rsid w:val="00F6558A"/>
    <w:rsid w:val="00F67533"/>
    <w:rsid w:val="00F701E7"/>
    <w:rsid w:val="00F70374"/>
    <w:rsid w:val="00F708F1"/>
    <w:rsid w:val="00F70C82"/>
    <w:rsid w:val="00F732CE"/>
    <w:rsid w:val="00F756DB"/>
    <w:rsid w:val="00F84715"/>
    <w:rsid w:val="00F84EAB"/>
    <w:rsid w:val="00F85DA2"/>
    <w:rsid w:val="00F863EA"/>
    <w:rsid w:val="00F928D1"/>
    <w:rsid w:val="00F94298"/>
    <w:rsid w:val="00F95228"/>
    <w:rsid w:val="00FA0835"/>
    <w:rsid w:val="00FA0F69"/>
    <w:rsid w:val="00FA1CC8"/>
    <w:rsid w:val="00FA3ECC"/>
    <w:rsid w:val="00FB03B8"/>
    <w:rsid w:val="00FB0AC5"/>
    <w:rsid w:val="00FB4AC3"/>
    <w:rsid w:val="00FC299B"/>
    <w:rsid w:val="00FC5D66"/>
    <w:rsid w:val="00FC7552"/>
    <w:rsid w:val="00FD0F9F"/>
    <w:rsid w:val="00FD3445"/>
    <w:rsid w:val="00FD4727"/>
    <w:rsid w:val="00FD6826"/>
    <w:rsid w:val="00FD77EF"/>
    <w:rsid w:val="00FE2EA2"/>
    <w:rsid w:val="00FE563E"/>
    <w:rsid w:val="00FE77C3"/>
    <w:rsid w:val="00FF0AFD"/>
    <w:rsid w:val="00FF31A7"/>
    <w:rsid w:val="00FF4188"/>
    <w:rsid w:val="00FF482D"/>
    <w:rsid w:val="00FF51A7"/>
    <w:rsid w:val="00FF6306"/>
    <w:rsid w:val="00FF6D14"/>
    <w:rsid w:val="00FF6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AD27"/>
  <w15:docId w15:val="{CF3A2E6A-8ACC-4DCD-B9A9-CE824B4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Times12ptRussianJustify"/>
    <w:basedOn w:val="a"/>
    <w:link w:val="a4"/>
    <w:rsid w:val="006E369D"/>
    <w:pPr>
      <w:widowControl w:val="0"/>
      <w:spacing w:after="120" w:line="240" w:lineRule="auto"/>
    </w:pPr>
    <w:rPr>
      <w:rFonts w:ascii="Times New Roman" w:eastAsia="Times New Roman" w:hAnsi="Times New Roman" w:cs="Times New Roman"/>
      <w:sz w:val="20"/>
      <w:szCs w:val="20"/>
      <w:lang w:val="uk-UA"/>
    </w:rPr>
  </w:style>
  <w:style w:type="character" w:customStyle="1" w:styleId="a4">
    <w:name w:val="Основной текст Знак"/>
    <w:aliases w:val="Times12ptRussianJustify Знак"/>
    <w:basedOn w:val="a0"/>
    <w:link w:val="a3"/>
    <w:rsid w:val="006E369D"/>
    <w:rPr>
      <w:rFonts w:ascii="Times New Roman" w:eastAsia="Times New Roman" w:hAnsi="Times New Roman" w:cs="Times New Roman"/>
      <w:sz w:val="20"/>
      <w:szCs w:val="20"/>
      <w:lang w:val="uk-UA"/>
    </w:rPr>
  </w:style>
  <w:style w:type="paragraph" w:styleId="a5">
    <w:name w:val="List Paragraph"/>
    <w:aliases w:val="List para,Figure caption,List Paragraph (numbered (a)),Dot pt,F5 List Paragraph,List Paragraph1,Colorful List - Accent 11,No Spacing1,List Paragraph Char Char Char,Indicator Text,Numbered Para 1,Bullet Points,List Paragraph2,Bullet 1,ANNE"/>
    <w:basedOn w:val="a"/>
    <w:link w:val="a6"/>
    <w:uiPriority w:val="34"/>
    <w:qFormat/>
    <w:rsid w:val="006E369D"/>
    <w:pPr>
      <w:spacing w:after="0" w:line="240" w:lineRule="auto"/>
      <w:ind w:left="708"/>
    </w:pPr>
    <w:rPr>
      <w:rFonts w:ascii="Times New Roman" w:eastAsia="Times New Roman" w:hAnsi="Times New Roman" w:cs="Times New Roman"/>
      <w:sz w:val="24"/>
      <w:szCs w:val="24"/>
      <w:lang w:val="uk-UA" w:eastAsia="ru-RU"/>
    </w:rPr>
  </w:style>
  <w:style w:type="character" w:customStyle="1" w:styleId="a6">
    <w:name w:val="Абзац списка Знак"/>
    <w:aliases w:val="List para Знак,Figure caption Знак,List Paragraph (numbered (a)) Знак,Dot pt Знак,F5 List Paragraph Знак,List Paragraph1 Знак,Colorful List - Accent 11 Знак,No Spacing1 Знак,List Paragraph Char Char Char Знак,Indicator Text Знак"/>
    <w:link w:val="a5"/>
    <w:uiPriority w:val="34"/>
    <w:qFormat/>
    <w:locked/>
    <w:rsid w:val="006E369D"/>
    <w:rPr>
      <w:rFonts w:ascii="Times New Roman" w:eastAsia="Times New Roman" w:hAnsi="Times New Roman" w:cs="Times New Roman"/>
      <w:sz w:val="24"/>
      <w:szCs w:val="24"/>
      <w:lang w:val="uk-UA" w:eastAsia="ru-RU"/>
    </w:rPr>
  </w:style>
  <w:style w:type="paragraph" w:styleId="2">
    <w:name w:val="Body Text 2"/>
    <w:basedOn w:val="a"/>
    <w:link w:val="20"/>
    <w:uiPriority w:val="99"/>
    <w:semiHidden/>
    <w:unhideWhenUsed/>
    <w:rsid w:val="00021C74"/>
    <w:pPr>
      <w:spacing w:after="120" w:line="480" w:lineRule="auto"/>
    </w:pPr>
  </w:style>
  <w:style w:type="character" w:customStyle="1" w:styleId="20">
    <w:name w:val="Основной текст 2 Знак"/>
    <w:basedOn w:val="a0"/>
    <w:link w:val="2"/>
    <w:uiPriority w:val="99"/>
    <w:semiHidden/>
    <w:rsid w:val="00021C74"/>
  </w:style>
  <w:style w:type="paragraph" w:styleId="a7">
    <w:name w:val="Body Text Indent"/>
    <w:basedOn w:val="a"/>
    <w:link w:val="a8"/>
    <w:uiPriority w:val="99"/>
    <w:semiHidden/>
    <w:unhideWhenUsed/>
    <w:rsid w:val="00BE55C5"/>
    <w:pPr>
      <w:spacing w:after="120"/>
      <w:ind w:left="283"/>
    </w:pPr>
  </w:style>
  <w:style w:type="character" w:customStyle="1" w:styleId="a8">
    <w:name w:val="Основной текст с отступом Знак"/>
    <w:basedOn w:val="a0"/>
    <w:link w:val="a7"/>
    <w:uiPriority w:val="99"/>
    <w:semiHidden/>
    <w:rsid w:val="00BE55C5"/>
  </w:style>
  <w:style w:type="paragraph" w:customStyle="1" w:styleId="1">
    <w:name w:val="Абзац списка1"/>
    <w:basedOn w:val="a"/>
    <w:uiPriority w:val="99"/>
    <w:qFormat/>
    <w:rsid w:val="00791FB1"/>
    <w:pPr>
      <w:spacing w:after="200" w:line="276" w:lineRule="auto"/>
      <w:ind w:left="720"/>
      <w:contextualSpacing/>
    </w:pPr>
    <w:rPr>
      <w:rFonts w:ascii="Calibri" w:eastAsia="Times New Roman" w:hAnsi="Calibri" w:cs="Times New Roman"/>
    </w:rPr>
  </w:style>
  <w:style w:type="paragraph" w:styleId="a9">
    <w:name w:val="No Spacing"/>
    <w:uiPriority w:val="1"/>
    <w:qFormat/>
    <w:rsid w:val="00791FB1"/>
    <w:pPr>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8203C"/>
    <w:pPr>
      <w:spacing w:after="120"/>
      <w:ind w:left="283"/>
    </w:pPr>
    <w:rPr>
      <w:sz w:val="16"/>
      <w:szCs w:val="16"/>
    </w:rPr>
  </w:style>
  <w:style w:type="character" w:customStyle="1" w:styleId="30">
    <w:name w:val="Основной текст с отступом 3 Знак"/>
    <w:basedOn w:val="a0"/>
    <w:link w:val="3"/>
    <w:uiPriority w:val="99"/>
    <w:semiHidden/>
    <w:rsid w:val="0098203C"/>
    <w:rPr>
      <w:sz w:val="16"/>
      <w:szCs w:val="16"/>
    </w:rPr>
  </w:style>
  <w:style w:type="table" w:styleId="aa">
    <w:name w:val="Table Grid"/>
    <w:basedOn w:val="a1"/>
    <w:uiPriority w:val="39"/>
    <w:rsid w:val="002E4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3EB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C3EB7"/>
  </w:style>
  <w:style w:type="paragraph" w:styleId="ad">
    <w:name w:val="footer"/>
    <w:basedOn w:val="a"/>
    <w:link w:val="ae"/>
    <w:uiPriority w:val="99"/>
    <w:unhideWhenUsed/>
    <w:rsid w:val="006C3E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3EB7"/>
  </w:style>
  <w:style w:type="character" w:styleId="af">
    <w:name w:val="annotation reference"/>
    <w:basedOn w:val="a0"/>
    <w:uiPriority w:val="99"/>
    <w:semiHidden/>
    <w:unhideWhenUsed/>
    <w:rsid w:val="00A552E3"/>
    <w:rPr>
      <w:sz w:val="16"/>
      <w:szCs w:val="16"/>
    </w:rPr>
  </w:style>
  <w:style w:type="paragraph" w:styleId="af0">
    <w:name w:val="annotation text"/>
    <w:basedOn w:val="a"/>
    <w:link w:val="af1"/>
    <w:uiPriority w:val="99"/>
    <w:unhideWhenUsed/>
    <w:rsid w:val="00A552E3"/>
    <w:pPr>
      <w:spacing w:line="240" w:lineRule="auto"/>
    </w:pPr>
    <w:rPr>
      <w:sz w:val="20"/>
      <w:szCs w:val="20"/>
    </w:rPr>
  </w:style>
  <w:style w:type="character" w:customStyle="1" w:styleId="af1">
    <w:name w:val="Текст примечания Знак"/>
    <w:basedOn w:val="a0"/>
    <w:link w:val="af0"/>
    <w:uiPriority w:val="99"/>
    <w:rsid w:val="00A552E3"/>
    <w:rPr>
      <w:sz w:val="20"/>
      <w:szCs w:val="20"/>
    </w:rPr>
  </w:style>
  <w:style w:type="paragraph" w:styleId="af2">
    <w:name w:val="annotation subject"/>
    <w:basedOn w:val="af0"/>
    <w:next w:val="af0"/>
    <w:link w:val="af3"/>
    <w:uiPriority w:val="99"/>
    <w:semiHidden/>
    <w:unhideWhenUsed/>
    <w:rsid w:val="00A552E3"/>
    <w:rPr>
      <w:b/>
      <w:bCs/>
    </w:rPr>
  </w:style>
  <w:style w:type="character" w:customStyle="1" w:styleId="af3">
    <w:name w:val="Тема примечания Знак"/>
    <w:basedOn w:val="af1"/>
    <w:link w:val="af2"/>
    <w:uiPriority w:val="99"/>
    <w:semiHidden/>
    <w:rsid w:val="00A552E3"/>
    <w:rPr>
      <w:b/>
      <w:bCs/>
      <w:sz w:val="20"/>
      <w:szCs w:val="20"/>
    </w:rPr>
  </w:style>
  <w:style w:type="paragraph" w:styleId="af4">
    <w:name w:val="Balloon Text"/>
    <w:basedOn w:val="a"/>
    <w:link w:val="af5"/>
    <w:uiPriority w:val="99"/>
    <w:semiHidden/>
    <w:unhideWhenUsed/>
    <w:rsid w:val="00227D9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27D9F"/>
    <w:rPr>
      <w:rFonts w:ascii="Tahoma" w:hAnsi="Tahoma" w:cs="Tahoma"/>
      <w:sz w:val="16"/>
      <w:szCs w:val="16"/>
    </w:rPr>
  </w:style>
  <w:style w:type="character" w:styleId="af6">
    <w:name w:val="Hyperlink"/>
    <w:basedOn w:val="a0"/>
    <w:uiPriority w:val="99"/>
    <w:unhideWhenUsed/>
    <w:rsid w:val="003252AE"/>
    <w:rPr>
      <w:color w:val="0000FF"/>
      <w:u w:val="single"/>
    </w:rPr>
  </w:style>
  <w:style w:type="character" w:styleId="af7">
    <w:name w:val="FollowedHyperlink"/>
    <w:basedOn w:val="a0"/>
    <w:uiPriority w:val="99"/>
    <w:semiHidden/>
    <w:unhideWhenUsed/>
    <w:rsid w:val="003252AE"/>
    <w:rPr>
      <w:color w:val="954F72" w:themeColor="followedHyperlink"/>
      <w:u w:val="single"/>
    </w:rPr>
  </w:style>
  <w:style w:type="paragraph" w:styleId="af8">
    <w:name w:val="Revision"/>
    <w:hidden/>
    <w:uiPriority w:val="99"/>
    <w:semiHidden/>
    <w:rsid w:val="00A61F79"/>
    <w:pPr>
      <w:spacing w:after="0" w:line="240" w:lineRule="auto"/>
    </w:pPr>
  </w:style>
  <w:style w:type="character" w:styleId="af9">
    <w:name w:val="Unresolved Mention"/>
    <w:basedOn w:val="a0"/>
    <w:uiPriority w:val="99"/>
    <w:semiHidden/>
    <w:unhideWhenUsed/>
    <w:rsid w:val="006F145B"/>
    <w:rPr>
      <w:color w:val="605E5C"/>
      <w:shd w:val="clear" w:color="auto" w:fill="E1DFDD"/>
    </w:rPr>
  </w:style>
  <w:style w:type="character" w:customStyle="1" w:styleId="10">
    <w:name w:val="Неразрешенное упоминание1"/>
    <w:basedOn w:val="a0"/>
    <w:uiPriority w:val="99"/>
    <w:semiHidden/>
    <w:unhideWhenUsed/>
    <w:rsid w:val="00287F31"/>
    <w:rPr>
      <w:color w:val="605E5C"/>
      <w:shd w:val="clear" w:color="auto" w:fill="E1DFDD"/>
    </w:rPr>
  </w:style>
  <w:style w:type="character" w:customStyle="1" w:styleId="rvts11">
    <w:name w:val="rvts11"/>
    <w:basedOn w:val="a0"/>
    <w:rsid w:val="00D142E3"/>
  </w:style>
  <w:style w:type="paragraph" w:customStyle="1" w:styleId="rvps2">
    <w:name w:val="rvps2"/>
    <w:basedOn w:val="a"/>
    <w:rsid w:val="00301CA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2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0%B0%D0%BD%D0%BA" TargetMode="External"/><Relationship Id="rId13" Type="http://schemas.openxmlformats.org/officeDocument/2006/relationships/hyperlink" Target="https://zakon.rada.gov.ua/laws/show/435-15" TargetMode="External"/><Relationship Id="rId18" Type="http://schemas.openxmlformats.org/officeDocument/2006/relationships/hyperlink" Target="https://ips.ligazakon.net/document/t211201?an=12" TargetMode="External"/><Relationship Id="rId26" Type="http://schemas.openxmlformats.org/officeDocument/2006/relationships/hyperlink" Target="https://zakon.rada.gov.ua/laws/show/2121-14" TargetMode="External"/><Relationship Id="rId3" Type="http://schemas.openxmlformats.org/officeDocument/2006/relationships/styles" Target="styles.xml"/><Relationship Id="rId21" Type="http://schemas.openxmlformats.org/officeDocument/2006/relationships/hyperlink" Target="https://zakon.rada.gov.ua/laws/show/v0351500-16" TargetMode="External"/><Relationship Id="rId7" Type="http://schemas.openxmlformats.org/officeDocument/2006/relationships/endnotes" Target="endnotes.xml"/><Relationship Id="rId12" Type="http://schemas.openxmlformats.org/officeDocument/2006/relationships/hyperlink" Target="https://globusbank.com.ua/ua/vidkryttia-rakhunku-2.html"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121-14" TargetMode="External"/><Relationship Id="rId2" Type="http://schemas.openxmlformats.org/officeDocument/2006/relationships/numbering" Target="numbering.xml"/><Relationship Id="rId16" Type="http://schemas.openxmlformats.org/officeDocument/2006/relationships/hyperlink" Target="https://zakon.rada.gov.ua/laws/show/1961-15" TargetMode="External"/><Relationship Id="rId20" Type="http://schemas.openxmlformats.org/officeDocument/2006/relationships/hyperlink" Target="https://zakon.rada.gov.ua/laws/show/v0351500-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2704-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961-15" TargetMode="External"/><Relationship Id="rId23" Type="http://schemas.openxmlformats.org/officeDocument/2006/relationships/hyperlink" Target="https://zakon.rada.gov.ua/laws/show/2704-15" TargetMode="External"/><Relationship Id="rId28" Type="http://schemas.openxmlformats.org/officeDocument/2006/relationships/header" Target="header1.xml"/><Relationship Id="rId10" Type="http://schemas.openxmlformats.org/officeDocument/2006/relationships/hyperlink" Target="https://globusbank.com.ua/ua/finansovyi-lizynh.html" TargetMode="External"/><Relationship Id="rId19" Type="http://schemas.openxmlformats.org/officeDocument/2006/relationships/hyperlink" Target="https://ips.ligazakon.net/document/t211201?an=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80731-10" TargetMode="External"/><Relationship Id="rId22" Type="http://schemas.openxmlformats.org/officeDocument/2006/relationships/hyperlink" Target="https://zakon.rada.gov.ua/laws/show/435-15" TargetMode="External"/><Relationship Id="rId27" Type="http://schemas.openxmlformats.org/officeDocument/2006/relationships/hyperlink" Target="https://zakon.rada.gov.ua/laws/show/435-15"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6226-5CE3-4007-875C-E1D4166C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71978</Words>
  <Characters>41028</Characters>
  <Application>Microsoft Office Word</Application>
  <DocSecurity>0</DocSecurity>
  <Lines>341</Lines>
  <Paragraphs>225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Івасішина Катерина В.</dc:creator>
  <cp:keywords/>
  <dc:description/>
  <cp:lastModifiedBy>Куришко Віталій М.</cp:lastModifiedBy>
  <cp:revision>10</cp:revision>
  <cp:lastPrinted>2021-10-08T13:11:00Z</cp:lastPrinted>
  <dcterms:created xsi:type="dcterms:W3CDTF">2024-09-12T06:22:00Z</dcterms:created>
  <dcterms:modified xsi:type="dcterms:W3CDTF">2025-05-27T13:51:00Z</dcterms:modified>
</cp:coreProperties>
</file>